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FC" w:rsidRPr="00994447" w:rsidRDefault="00B037E6" w:rsidP="001C2FA0">
      <w:pPr>
        <w:ind w:left="454" w:right="567"/>
        <w:rPr>
          <w:sz w:val="18"/>
          <w:szCs w:val="18"/>
          <w:lang w:val="en-US"/>
        </w:rPr>
      </w:pPr>
      <w:r>
        <w:rPr>
          <w:noProof/>
          <w:sz w:val="18"/>
          <w:szCs w:val="1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83" type="#_x0000_t172" style="position:absolute;left:0;text-align:left;margin-left:-18pt;margin-top:15.1pt;width:813.2pt;height:117pt;z-index:251657728" adj="263" fillcolor="black">
            <v:shadow color="#868686"/>
            <v:textpath style="font-family:&quot;Arial&quot;;v-text-kern:t" trim="t" fitpath="t" string="&quot;Официальный вестник &#10; Атирского сельского поселения&quot;"/>
            <w10:wrap type="square"/>
          </v:shape>
        </w:pict>
      </w:r>
    </w:p>
    <w:p w:rsidR="00D02047" w:rsidRPr="00F317B5" w:rsidRDefault="00D96292" w:rsidP="00D02047">
      <w:pPr>
        <w:ind w:right="144"/>
        <w:rPr>
          <w:b/>
          <w:color w:val="FF0000"/>
        </w:rPr>
      </w:pPr>
      <w:r>
        <w:rPr>
          <w:color w:val="FF0000"/>
        </w:rPr>
        <w:t>27</w:t>
      </w:r>
      <w:r w:rsidR="00011BBD" w:rsidRPr="00F317B5">
        <w:rPr>
          <w:color w:val="FF0000"/>
        </w:rPr>
        <w:t xml:space="preserve"> </w:t>
      </w:r>
      <w:r w:rsidR="00F3420F">
        <w:rPr>
          <w:color w:val="FF0000"/>
        </w:rPr>
        <w:t>февраля</w:t>
      </w:r>
      <w:r w:rsidR="002E357C" w:rsidRPr="00F317B5">
        <w:rPr>
          <w:color w:val="FF0000"/>
        </w:rPr>
        <w:t xml:space="preserve"> 202</w:t>
      </w:r>
      <w:r w:rsidR="00F3420F">
        <w:rPr>
          <w:color w:val="FF0000"/>
        </w:rPr>
        <w:t>4</w:t>
      </w:r>
      <w:r w:rsidR="001C6B83" w:rsidRPr="00F317B5">
        <w:rPr>
          <w:color w:val="FF0000"/>
        </w:rPr>
        <w:t xml:space="preserve"> года</w:t>
      </w:r>
    </w:p>
    <w:p w:rsidR="005224FC" w:rsidRPr="007543E4" w:rsidRDefault="005224FC" w:rsidP="006F1E9A">
      <w:pPr>
        <w:pStyle w:val="ConsTitle"/>
        <w:widowControl/>
        <w:jc w:val="center"/>
        <w:rPr>
          <w:b w:val="0"/>
          <w:sz w:val="40"/>
          <w:szCs w:val="40"/>
        </w:rPr>
      </w:pPr>
    </w:p>
    <w:p w:rsidR="001B3FE8" w:rsidRPr="007543E4" w:rsidRDefault="00E94F32" w:rsidP="00BD3670">
      <w:pPr>
        <w:pStyle w:val="ac"/>
        <w:tabs>
          <w:tab w:val="left" w:pos="360"/>
          <w:tab w:val="left" w:pos="1260"/>
        </w:tabs>
        <w:ind w:left="357"/>
        <w:jc w:val="left"/>
        <w:rPr>
          <w:b/>
          <w:sz w:val="40"/>
          <w:szCs w:val="40"/>
        </w:rPr>
        <w:sectPr w:rsidR="001B3FE8" w:rsidRPr="007543E4" w:rsidSect="008F670B">
          <w:type w:val="continuous"/>
          <w:pgSz w:w="23814" w:h="16840" w:orient="landscape" w:code="8"/>
          <w:pgMar w:top="2710" w:right="595" w:bottom="1531" w:left="7224" w:header="709" w:footer="709" w:gutter="0"/>
          <w:pgNumType w:chapStyle="1"/>
          <w:cols w:space="709"/>
          <w:docGrid w:linePitch="360"/>
        </w:sectPr>
      </w:pPr>
      <w:r w:rsidRPr="007543E4">
        <w:rPr>
          <w:b/>
          <w:sz w:val="40"/>
          <w:szCs w:val="40"/>
        </w:rPr>
        <w:t>ИНФОРМАЦИОННЫЙ БЮЛЛЕТЕНЬ</w:t>
      </w:r>
      <w:r w:rsidR="009163B1" w:rsidRPr="007543E4">
        <w:rPr>
          <w:b/>
          <w:sz w:val="40"/>
          <w:szCs w:val="40"/>
        </w:rPr>
        <w:t xml:space="preserve">№ </w:t>
      </w:r>
      <w:r w:rsidR="005E6A56" w:rsidRPr="007543E4">
        <w:rPr>
          <w:b/>
          <w:sz w:val="40"/>
          <w:szCs w:val="40"/>
        </w:rPr>
        <w:t>4</w:t>
      </w:r>
      <w:r w:rsidR="00EF15A1">
        <w:rPr>
          <w:b/>
          <w:sz w:val="40"/>
          <w:szCs w:val="40"/>
        </w:rPr>
        <w:t>7</w:t>
      </w:r>
      <w:r w:rsidR="00D96292">
        <w:rPr>
          <w:b/>
          <w:sz w:val="40"/>
          <w:szCs w:val="40"/>
        </w:rPr>
        <w:t>6</w:t>
      </w:r>
    </w:p>
    <w:p w:rsidR="003868A3" w:rsidRDefault="003868A3" w:rsidP="00DF26AE">
      <w:pPr>
        <w:contextualSpacing/>
        <w:jc w:val="center"/>
        <w:rPr>
          <w:sz w:val="16"/>
          <w:szCs w:val="16"/>
        </w:rPr>
      </w:pPr>
    </w:p>
    <w:p w:rsidR="00D96292" w:rsidRPr="00D96292" w:rsidRDefault="00D96292" w:rsidP="00D96292">
      <w:pPr>
        <w:autoSpaceDE w:val="0"/>
        <w:autoSpaceDN w:val="0"/>
        <w:adjustRightInd w:val="0"/>
        <w:jc w:val="center"/>
        <w:rPr>
          <w:rFonts w:cs="Arial"/>
          <w:bCs/>
          <w:sz w:val="16"/>
          <w:szCs w:val="16"/>
          <w:lang w:eastAsia="en-US"/>
        </w:rPr>
      </w:pPr>
      <w:r w:rsidRPr="00D96292">
        <w:rPr>
          <w:rFonts w:cs="Arial"/>
          <w:bCs/>
          <w:sz w:val="16"/>
          <w:szCs w:val="16"/>
          <w:lang w:eastAsia="en-US"/>
        </w:rPr>
        <w:t xml:space="preserve">СОВЕТ </w:t>
      </w:r>
      <w:r w:rsidRPr="00D96292">
        <w:rPr>
          <w:rFonts w:cs="Arial"/>
          <w:bCs/>
          <w:caps/>
          <w:sz w:val="16"/>
          <w:szCs w:val="16"/>
          <w:lang w:eastAsia="en-US"/>
        </w:rPr>
        <w:t>Атирского</w:t>
      </w:r>
      <w:r w:rsidRPr="00D96292">
        <w:rPr>
          <w:rFonts w:cs="Arial"/>
          <w:bCs/>
          <w:sz w:val="16"/>
          <w:szCs w:val="16"/>
          <w:lang w:eastAsia="en-US"/>
        </w:rPr>
        <w:t xml:space="preserve"> СЕЛЬСКОГО ПОСЕЛЕНИЯ</w:t>
      </w:r>
    </w:p>
    <w:p w:rsidR="00D96292" w:rsidRPr="00D96292" w:rsidRDefault="00D96292" w:rsidP="00D96292">
      <w:pPr>
        <w:autoSpaceDE w:val="0"/>
        <w:autoSpaceDN w:val="0"/>
        <w:adjustRightInd w:val="0"/>
        <w:jc w:val="center"/>
        <w:rPr>
          <w:rFonts w:cs="Arial"/>
          <w:bCs/>
          <w:sz w:val="16"/>
          <w:szCs w:val="16"/>
          <w:lang w:eastAsia="en-US"/>
        </w:rPr>
      </w:pPr>
      <w:r w:rsidRPr="00D96292">
        <w:rPr>
          <w:rFonts w:cs="Arial"/>
          <w:bCs/>
          <w:sz w:val="16"/>
          <w:szCs w:val="16"/>
          <w:lang w:eastAsia="en-US"/>
        </w:rPr>
        <w:t xml:space="preserve">ТАРСКОГО МУНИЦИПАЛЬНОГО РАЙОНА ОМСКОЙ ОБЛАСТИ </w:t>
      </w:r>
    </w:p>
    <w:p w:rsidR="00D96292" w:rsidRPr="00D96292" w:rsidRDefault="00D96292" w:rsidP="00D96292">
      <w:pPr>
        <w:autoSpaceDE w:val="0"/>
        <w:autoSpaceDN w:val="0"/>
        <w:adjustRightInd w:val="0"/>
        <w:jc w:val="center"/>
        <w:rPr>
          <w:rFonts w:cs="Arial"/>
          <w:bCs/>
          <w:sz w:val="16"/>
          <w:szCs w:val="16"/>
          <w:lang w:eastAsia="en-US"/>
        </w:rPr>
      </w:pPr>
    </w:p>
    <w:p w:rsidR="00D96292" w:rsidRPr="00D96292" w:rsidRDefault="00D96292" w:rsidP="00D96292">
      <w:pPr>
        <w:autoSpaceDE w:val="0"/>
        <w:autoSpaceDN w:val="0"/>
        <w:adjustRightInd w:val="0"/>
        <w:jc w:val="center"/>
        <w:rPr>
          <w:rFonts w:cs="Arial"/>
          <w:bCs/>
          <w:sz w:val="16"/>
          <w:szCs w:val="16"/>
          <w:lang w:eastAsia="en-US"/>
        </w:rPr>
      </w:pPr>
      <w:r w:rsidRPr="00D96292">
        <w:rPr>
          <w:rFonts w:cs="Arial"/>
          <w:bCs/>
          <w:sz w:val="16"/>
          <w:szCs w:val="16"/>
          <w:lang w:eastAsia="en-US"/>
        </w:rPr>
        <w:t>РЕШЕНИЕ</w:t>
      </w:r>
    </w:p>
    <w:p w:rsidR="00D96292" w:rsidRPr="00D96292" w:rsidRDefault="00D96292" w:rsidP="00D96292">
      <w:pPr>
        <w:autoSpaceDE w:val="0"/>
        <w:autoSpaceDN w:val="0"/>
        <w:adjustRightInd w:val="0"/>
        <w:jc w:val="center"/>
        <w:rPr>
          <w:rFonts w:cs="Arial"/>
          <w:b/>
          <w:bCs/>
          <w:sz w:val="16"/>
          <w:szCs w:val="16"/>
          <w:lang w:eastAsia="en-US"/>
        </w:rPr>
      </w:pPr>
    </w:p>
    <w:p w:rsidR="00D96292" w:rsidRPr="00D96292" w:rsidRDefault="00D96292" w:rsidP="00D96292">
      <w:pPr>
        <w:autoSpaceDE w:val="0"/>
        <w:autoSpaceDN w:val="0"/>
        <w:adjustRightInd w:val="0"/>
        <w:jc w:val="center"/>
        <w:rPr>
          <w:rFonts w:cs="Arial"/>
          <w:bCs/>
          <w:sz w:val="16"/>
          <w:szCs w:val="16"/>
          <w:lang w:eastAsia="en-US"/>
        </w:rPr>
      </w:pPr>
      <w:r w:rsidRPr="00D96292">
        <w:rPr>
          <w:rFonts w:cs="Arial"/>
          <w:bCs/>
          <w:sz w:val="16"/>
          <w:szCs w:val="16"/>
          <w:lang w:eastAsia="en-US"/>
        </w:rPr>
        <w:t>21 февраля 2024 года                                                                        № 70/243</w:t>
      </w:r>
    </w:p>
    <w:p w:rsidR="00D96292" w:rsidRPr="00D96292" w:rsidRDefault="00D96292" w:rsidP="00D96292">
      <w:pPr>
        <w:rPr>
          <w:sz w:val="16"/>
          <w:szCs w:val="16"/>
          <w:lang w:eastAsia="en-US"/>
        </w:rPr>
      </w:pPr>
      <w:r w:rsidRPr="00D96292">
        <w:rPr>
          <w:sz w:val="16"/>
          <w:szCs w:val="16"/>
          <w:lang w:eastAsia="en-US"/>
        </w:rPr>
        <w:t xml:space="preserve"> </w:t>
      </w:r>
    </w:p>
    <w:p w:rsidR="00D96292" w:rsidRPr="00D96292" w:rsidRDefault="00D96292" w:rsidP="00D96292">
      <w:pPr>
        <w:jc w:val="center"/>
        <w:rPr>
          <w:sz w:val="16"/>
          <w:szCs w:val="16"/>
          <w:lang w:eastAsia="en-US"/>
        </w:rPr>
      </w:pPr>
      <w:r w:rsidRPr="00D96292">
        <w:rPr>
          <w:sz w:val="16"/>
          <w:szCs w:val="16"/>
          <w:lang w:eastAsia="en-US"/>
        </w:rPr>
        <w:t xml:space="preserve">О внесении изменений </w:t>
      </w:r>
    </w:p>
    <w:p w:rsidR="00D96292" w:rsidRPr="00D96292" w:rsidRDefault="00D96292" w:rsidP="00D96292">
      <w:pPr>
        <w:jc w:val="center"/>
        <w:rPr>
          <w:sz w:val="16"/>
          <w:szCs w:val="16"/>
          <w:lang w:eastAsia="en-US"/>
        </w:rPr>
      </w:pPr>
      <w:r w:rsidRPr="00D96292">
        <w:rPr>
          <w:sz w:val="16"/>
          <w:szCs w:val="16"/>
          <w:lang w:eastAsia="en-US"/>
        </w:rPr>
        <w:t xml:space="preserve">в Решение Совета Атирского сельского поселения  </w:t>
      </w:r>
    </w:p>
    <w:p w:rsidR="00D96292" w:rsidRPr="00D96292" w:rsidRDefault="00D96292" w:rsidP="00D96292">
      <w:pPr>
        <w:jc w:val="center"/>
        <w:rPr>
          <w:sz w:val="16"/>
          <w:szCs w:val="16"/>
          <w:lang w:eastAsia="en-US"/>
        </w:rPr>
      </w:pPr>
      <w:r w:rsidRPr="00D96292">
        <w:rPr>
          <w:sz w:val="16"/>
          <w:szCs w:val="16"/>
          <w:lang w:eastAsia="en-US"/>
        </w:rPr>
        <w:t xml:space="preserve">«О бюджете поселения на 2024 год </w:t>
      </w:r>
    </w:p>
    <w:p w:rsidR="00D96292" w:rsidRPr="00D96292" w:rsidRDefault="00D96292" w:rsidP="00D96292">
      <w:pPr>
        <w:jc w:val="center"/>
        <w:rPr>
          <w:sz w:val="16"/>
          <w:szCs w:val="16"/>
          <w:lang w:eastAsia="en-US"/>
        </w:rPr>
      </w:pPr>
      <w:r w:rsidRPr="00D96292">
        <w:rPr>
          <w:sz w:val="16"/>
          <w:szCs w:val="16"/>
          <w:lang w:eastAsia="en-US"/>
        </w:rPr>
        <w:t>и на плановый период 2025 и 2026 годов»</w:t>
      </w:r>
    </w:p>
    <w:p w:rsidR="00D96292" w:rsidRPr="00D96292" w:rsidRDefault="00D96292" w:rsidP="00D96292">
      <w:pPr>
        <w:tabs>
          <w:tab w:val="left" w:pos="900"/>
        </w:tabs>
        <w:ind w:firstLine="720"/>
        <w:jc w:val="center"/>
        <w:rPr>
          <w:sz w:val="16"/>
          <w:szCs w:val="16"/>
          <w:lang w:eastAsia="en-US"/>
        </w:rPr>
      </w:pPr>
    </w:p>
    <w:p w:rsidR="00D96292" w:rsidRPr="00D96292" w:rsidRDefault="00D96292" w:rsidP="00D96292">
      <w:pPr>
        <w:tabs>
          <w:tab w:val="left" w:pos="900"/>
        </w:tabs>
        <w:ind w:firstLine="720"/>
        <w:jc w:val="both"/>
        <w:rPr>
          <w:sz w:val="16"/>
          <w:szCs w:val="16"/>
          <w:lang w:eastAsia="en-US"/>
        </w:rPr>
      </w:pPr>
      <w:r w:rsidRPr="00D96292">
        <w:rPr>
          <w:sz w:val="16"/>
          <w:szCs w:val="16"/>
          <w:lang w:eastAsia="en-US"/>
        </w:rPr>
        <w:t>В соответствии со ст. 83 Бюджетного кодекса Российской Федерации, Совет Атирского сельского поселения  решил:</w:t>
      </w:r>
    </w:p>
    <w:p w:rsidR="00D96292" w:rsidRPr="00D96292" w:rsidRDefault="00D96292" w:rsidP="00D96292">
      <w:pPr>
        <w:tabs>
          <w:tab w:val="left" w:pos="1080"/>
        </w:tabs>
        <w:ind w:firstLine="720"/>
        <w:jc w:val="both"/>
        <w:rPr>
          <w:sz w:val="16"/>
          <w:szCs w:val="16"/>
          <w:lang w:eastAsia="en-US"/>
        </w:rPr>
      </w:pPr>
      <w:r w:rsidRPr="00D96292">
        <w:rPr>
          <w:sz w:val="16"/>
          <w:szCs w:val="16"/>
          <w:lang w:eastAsia="en-US"/>
        </w:rPr>
        <w:t>Внести изменения в Решение Совета Атирского сельского поселения от 22 декабря 2023 года № 66/238 «О бюджете поселения на 2024 год и на плановый период 2025 и 2026 годов» (далее по тексту - решение) следующие изменения и дополнения:</w:t>
      </w:r>
    </w:p>
    <w:p w:rsidR="00D96292" w:rsidRPr="00D96292" w:rsidRDefault="00D96292" w:rsidP="00D96292">
      <w:pPr>
        <w:tabs>
          <w:tab w:val="left" w:pos="8231"/>
        </w:tabs>
        <w:autoSpaceDE w:val="0"/>
        <w:autoSpaceDN w:val="0"/>
        <w:adjustRightInd w:val="0"/>
        <w:ind w:firstLine="720"/>
        <w:jc w:val="both"/>
        <w:rPr>
          <w:color w:val="000000"/>
          <w:sz w:val="16"/>
          <w:szCs w:val="16"/>
          <w:lang w:eastAsia="en-US"/>
        </w:rPr>
      </w:pPr>
      <w:r w:rsidRPr="00D96292">
        <w:rPr>
          <w:color w:val="000000"/>
          <w:sz w:val="16"/>
          <w:szCs w:val="16"/>
          <w:lang w:eastAsia="en-US"/>
        </w:rPr>
        <w:t>1. Статью 1 изложить в следующей редакции:</w:t>
      </w:r>
    </w:p>
    <w:p w:rsidR="00D96292" w:rsidRPr="00D96292" w:rsidRDefault="00D96292" w:rsidP="00D96292">
      <w:pPr>
        <w:autoSpaceDE w:val="0"/>
        <w:autoSpaceDN w:val="0"/>
        <w:adjustRightInd w:val="0"/>
        <w:ind w:firstLine="700"/>
        <w:jc w:val="both"/>
        <w:rPr>
          <w:color w:val="000000"/>
          <w:sz w:val="16"/>
          <w:szCs w:val="16"/>
          <w:lang w:eastAsia="en-US"/>
        </w:rPr>
      </w:pPr>
      <w:r w:rsidRPr="00D96292">
        <w:rPr>
          <w:color w:val="000000"/>
          <w:sz w:val="16"/>
          <w:szCs w:val="16"/>
          <w:lang w:eastAsia="en-US"/>
        </w:rPr>
        <w:t>«1. Утвердить основные характеристики бюджета Атирского сельского поселения (далее – местный бюджет) на 2024 год:</w:t>
      </w:r>
    </w:p>
    <w:p w:rsidR="00D96292" w:rsidRPr="00D96292" w:rsidRDefault="00D96292" w:rsidP="00D96292">
      <w:pPr>
        <w:autoSpaceDE w:val="0"/>
        <w:autoSpaceDN w:val="0"/>
        <w:adjustRightInd w:val="0"/>
        <w:ind w:firstLine="700"/>
        <w:jc w:val="both"/>
        <w:rPr>
          <w:color w:val="000000"/>
          <w:sz w:val="16"/>
          <w:szCs w:val="16"/>
          <w:lang w:eastAsia="en-US"/>
        </w:rPr>
      </w:pPr>
      <w:r w:rsidRPr="00D96292">
        <w:rPr>
          <w:color w:val="000000"/>
          <w:sz w:val="16"/>
          <w:szCs w:val="16"/>
          <w:lang w:eastAsia="en-US"/>
        </w:rPr>
        <w:t>1)</w:t>
      </w:r>
      <w:r w:rsidRPr="00D96292">
        <w:rPr>
          <w:color w:val="000000"/>
          <w:sz w:val="16"/>
          <w:szCs w:val="16"/>
          <w:lang w:val="en-US" w:eastAsia="en-US"/>
        </w:rPr>
        <w:t> </w:t>
      </w:r>
      <w:r w:rsidRPr="00D96292">
        <w:rPr>
          <w:color w:val="000000"/>
          <w:sz w:val="16"/>
          <w:szCs w:val="16"/>
          <w:lang w:eastAsia="en-US"/>
        </w:rPr>
        <w:t>общий объем доходов местного бюджета в сумме                                                   9 669 541,09 руб.;</w:t>
      </w:r>
    </w:p>
    <w:p w:rsidR="00D96292" w:rsidRPr="00D96292" w:rsidRDefault="00D96292" w:rsidP="00D96292">
      <w:pPr>
        <w:autoSpaceDE w:val="0"/>
        <w:autoSpaceDN w:val="0"/>
        <w:adjustRightInd w:val="0"/>
        <w:ind w:firstLine="700"/>
        <w:jc w:val="both"/>
        <w:rPr>
          <w:color w:val="000000"/>
          <w:sz w:val="16"/>
          <w:szCs w:val="16"/>
          <w:lang w:eastAsia="en-US"/>
        </w:rPr>
      </w:pPr>
      <w:r w:rsidRPr="00D96292">
        <w:rPr>
          <w:color w:val="000000"/>
          <w:sz w:val="16"/>
          <w:szCs w:val="16"/>
          <w:lang w:eastAsia="en-US"/>
        </w:rPr>
        <w:t>2)</w:t>
      </w:r>
      <w:r w:rsidRPr="00D96292">
        <w:rPr>
          <w:color w:val="000000"/>
          <w:sz w:val="16"/>
          <w:szCs w:val="16"/>
          <w:lang w:val="en-US" w:eastAsia="en-US"/>
        </w:rPr>
        <w:t> </w:t>
      </w:r>
      <w:r w:rsidRPr="00D96292">
        <w:rPr>
          <w:color w:val="000000"/>
          <w:sz w:val="16"/>
          <w:szCs w:val="16"/>
          <w:lang w:eastAsia="en-US"/>
        </w:rPr>
        <w:t>общий объем расходов местного бюджета в сумме                                10 594 579,21 руб.;</w:t>
      </w:r>
    </w:p>
    <w:p w:rsidR="00D96292" w:rsidRPr="00D96292" w:rsidRDefault="00D96292" w:rsidP="00D96292">
      <w:pPr>
        <w:ind w:firstLine="700"/>
        <w:jc w:val="both"/>
        <w:rPr>
          <w:color w:val="000000"/>
          <w:sz w:val="16"/>
          <w:szCs w:val="16"/>
          <w:lang w:eastAsia="en-US"/>
        </w:rPr>
      </w:pPr>
      <w:r w:rsidRPr="00D96292">
        <w:rPr>
          <w:color w:val="000000"/>
          <w:sz w:val="16"/>
          <w:szCs w:val="16"/>
          <w:lang w:eastAsia="en-US"/>
        </w:rPr>
        <w:t>3)</w:t>
      </w:r>
      <w:r w:rsidRPr="00D96292">
        <w:rPr>
          <w:color w:val="000000"/>
          <w:sz w:val="16"/>
          <w:szCs w:val="16"/>
          <w:lang w:val="en-US" w:eastAsia="en-US"/>
        </w:rPr>
        <w:t> </w:t>
      </w:r>
      <w:r w:rsidRPr="00D96292">
        <w:rPr>
          <w:color w:val="000000"/>
          <w:sz w:val="16"/>
          <w:szCs w:val="16"/>
          <w:lang w:eastAsia="en-US"/>
        </w:rPr>
        <w:t>дефицит местного бюджета в размере 925 038,12 руб.</w:t>
      </w:r>
    </w:p>
    <w:p w:rsidR="00D96292" w:rsidRPr="00D96292" w:rsidRDefault="00D96292" w:rsidP="00D96292">
      <w:pPr>
        <w:autoSpaceDE w:val="0"/>
        <w:autoSpaceDN w:val="0"/>
        <w:adjustRightInd w:val="0"/>
        <w:ind w:firstLine="700"/>
        <w:jc w:val="both"/>
        <w:rPr>
          <w:color w:val="000000"/>
          <w:sz w:val="16"/>
          <w:szCs w:val="16"/>
          <w:lang w:eastAsia="en-US"/>
        </w:rPr>
      </w:pPr>
      <w:r w:rsidRPr="00D96292">
        <w:rPr>
          <w:color w:val="000000"/>
          <w:sz w:val="16"/>
          <w:szCs w:val="16"/>
          <w:lang w:eastAsia="en-US"/>
        </w:rPr>
        <w:t>2.</w:t>
      </w:r>
      <w:r w:rsidRPr="00D96292">
        <w:rPr>
          <w:color w:val="000000"/>
          <w:sz w:val="16"/>
          <w:szCs w:val="16"/>
          <w:lang w:val="en-US" w:eastAsia="en-US"/>
        </w:rPr>
        <w:t> </w:t>
      </w:r>
      <w:r w:rsidRPr="00D96292">
        <w:rPr>
          <w:color w:val="000000"/>
          <w:sz w:val="16"/>
          <w:szCs w:val="16"/>
          <w:lang w:eastAsia="en-US"/>
        </w:rPr>
        <w:t>Утвердить основные характеристики местного бюджета на плановый период 2025 и 2026 годов:</w:t>
      </w:r>
    </w:p>
    <w:p w:rsidR="00D96292" w:rsidRPr="00D96292" w:rsidRDefault="00D96292" w:rsidP="00D96292">
      <w:pPr>
        <w:autoSpaceDE w:val="0"/>
        <w:autoSpaceDN w:val="0"/>
        <w:adjustRightInd w:val="0"/>
        <w:ind w:firstLine="700"/>
        <w:jc w:val="both"/>
        <w:rPr>
          <w:color w:val="000000"/>
          <w:sz w:val="16"/>
          <w:szCs w:val="16"/>
          <w:lang w:eastAsia="en-US"/>
        </w:rPr>
      </w:pPr>
      <w:r w:rsidRPr="00D96292">
        <w:rPr>
          <w:color w:val="000000"/>
          <w:sz w:val="16"/>
          <w:szCs w:val="16"/>
          <w:lang w:eastAsia="en-US"/>
        </w:rPr>
        <w:t>1)</w:t>
      </w:r>
      <w:r w:rsidRPr="00D96292">
        <w:rPr>
          <w:color w:val="000000"/>
          <w:sz w:val="16"/>
          <w:szCs w:val="16"/>
          <w:lang w:val="en-US" w:eastAsia="en-US"/>
        </w:rPr>
        <w:t> </w:t>
      </w:r>
      <w:r w:rsidRPr="00D96292">
        <w:rPr>
          <w:color w:val="000000"/>
          <w:sz w:val="16"/>
          <w:szCs w:val="16"/>
          <w:lang w:eastAsia="en-US"/>
        </w:rPr>
        <w:t>общий объем доходов местного бюджета на 2025 год в сумме                 7 574 407,05 руб. и на 2026 год в сумме 7 528 081,98 руб.;</w:t>
      </w:r>
    </w:p>
    <w:p w:rsidR="00D96292" w:rsidRPr="00D96292" w:rsidRDefault="00D96292" w:rsidP="00D96292">
      <w:pPr>
        <w:autoSpaceDE w:val="0"/>
        <w:autoSpaceDN w:val="0"/>
        <w:adjustRightInd w:val="0"/>
        <w:ind w:firstLine="700"/>
        <w:jc w:val="both"/>
        <w:rPr>
          <w:sz w:val="16"/>
          <w:szCs w:val="16"/>
          <w:lang w:eastAsia="en-US"/>
        </w:rPr>
      </w:pPr>
      <w:r w:rsidRPr="00D96292">
        <w:rPr>
          <w:color w:val="000000"/>
          <w:sz w:val="16"/>
          <w:szCs w:val="16"/>
          <w:lang w:eastAsia="en-US"/>
        </w:rPr>
        <w:t>2)</w:t>
      </w:r>
      <w:r w:rsidRPr="00D96292">
        <w:rPr>
          <w:color w:val="000000"/>
          <w:sz w:val="16"/>
          <w:szCs w:val="16"/>
          <w:lang w:val="en-US" w:eastAsia="en-US"/>
        </w:rPr>
        <w:t> </w:t>
      </w:r>
      <w:r w:rsidRPr="00D96292">
        <w:rPr>
          <w:color w:val="000000"/>
          <w:sz w:val="16"/>
          <w:szCs w:val="16"/>
          <w:lang w:eastAsia="en-US"/>
        </w:rPr>
        <w:t>общий объем расходов местного бюджета на 2025 год в сумме                  7 574 407,05 руб., в том числе условно утвержденные расходы в сумме                     185 800,00 руб., и на 2026 год в сумме 7 528 081,98 руб., в том числе</w:t>
      </w:r>
      <w:r w:rsidRPr="00D96292">
        <w:rPr>
          <w:sz w:val="16"/>
          <w:szCs w:val="16"/>
          <w:lang w:eastAsia="en-US"/>
        </w:rPr>
        <w:t xml:space="preserve"> условно утвержденные расходы в сумме </w:t>
      </w:r>
      <w:r w:rsidRPr="00D96292">
        <w:rPr>
          <w:color w:val="000000"/>
          <w:sz w:val="16"/>
          <w:szCs w:val="16"/>
          <w:lang w:eastAsia="en-US"/>
        </w:rPr>
        <w:t>368 500,00</w:t>
      </w:r>
      <w:r w:rsidRPr="00D96292">
        <w:rPr>
          <w:sz w:val="16"/>
          <w:szCs w:val="16"/>
          <w:lang w:eastAsia="en-US"/>
        </w:rPr>
        <w:t xml:space="preserve"> руб.;</w:t>
      </w:r>
    </w:p>
    <w:p w:rsidR="00D96292" w:rsidRPr="00D96292" w:rsidRDefault="00D96292" w:rsidP="00D96292">
      <w:pPr>
        <w:autoSpaceDE w:val="0"/>
        <w:autoSpaceDN w:val="0"/>
        <w:adjustRightInd w:val="0"/>
        <w:ind w:firstLine="700"/>
        <w:jc w:val="both"/>
        <w:rPr>
          <w:sz w:val="16"/>
          <w:szCs w:val="16"/>
          <w:lang w:eastAsia="en-US"/>
        </w:rPr>
      </w:pPr>
      <w:r w:rsidRPr="00D96292">
        <w:rPr>
          <w:sz w:val="16"/>
          <w:szCs w:val="16"/>
          <w:lang w:eastAsia="en-US"/>
        </w:rPr>
        <w:t>3) дефицит местного бюджета на 2025 и на 2026 годы равный             нулю».</w:t>
      </w:r>
    </w:p>
    <w:p w:rsidR="00D96292" w:rsidRPr="00D96292" w:rsidRDefault="00D96292" w:rsidP="00D96292">
      <w:pPr>
        <w:autoSpaceDE w:val="0"/>
        <w:autoSpaceDN w:val="0"/>
        <w:adjustRightInd w:val="0"/>
        <w:ind w:firstLine="720"/>
        <w:jc w:val="both"/>
        <w:rPr>
          <w:sz w:val="16"/>
          <w:szCs w:val="16"/>
          <w:lang w:eastAsia="en-US"/>
        </w:rPr>
      </w:pPr>
      <w:r w:rsidRPr="00D96292">
        <w:rPr>
          <w:sz w:val="16"/>
          <w:szCs w:val="16"/>
          <w:lang w:eastAsia="en-US"/>
        </w:rPr>
        <w:t>2. В  статье 3:</w:t>
      </w:r>
    </w:p>
    <w:p w:rsidR="00D96292" w:rsidRPr="00D96292" w:rsidRDefault="00D96292" w:rsidP="00D96292">
      <w:pPr>
        <w:autoSpaceDE w:val="0"/>
        <w:autoSpaceDN w:val="0"/>
        <w:adjustRightInd w:val="0"/>
        <w:ind w:firstLine="720"/>
        <w:jc w:val="both"/>
        <w:rPr>
          <w:sz w:val="16"/>
          <w:szCs w:val="16"/>
          <w:lang w:eastAsia="en-US"/>
        </w:rPr>
      </w:pPr>
      <w:r w:rsidRPr="00D96292">
        <w:rPr>
          <w:sz w:val="16"/>
          <w:szCs w:val="16"/>
          <w:lang w:eastAsia="en-US"/>
        </w:rPr>
        <w:t>пункт 2 изложить в следующей редакции:</w:t>
      </w:r>
      <w:r w:rsidRPr="00D96292">
        <w:rPr>
          <w:b/>
          <w:sz w:val="16"/>
          <w:szCs w:val="16"/>
          <w:lang w:eastAsia="en-US"/>
        </w:rPr>
        <w:t xml:space="preserve"> </w:t>
      </w:r>
      <w:r w:rsidRPr="00D96292">
        <w:rPr>
          <w:sz w:val="16"/>
          <w:szCs w:val="16"/>
          <w:lang w:eastAsia="en-US"/>
        </w:rPr>
        <w:t>«2.</w:t>
      </w:r>
      <w:r w:rsidRPr="00D96292">
        <w:rPr>
          <w:sz w:val="16"/>
          <w:szCs w:val="16"/>
          <w:lang w:val="en-US" w:eastAsia="en-US"/>
        </w:rPr>
        <w:t> </w:t>
      </w:r>
      <w:r w:rsidRPr="00D96292">
        <w:rPr>
          <w:sz w:val="16"/>
          <w:szCs w:val="16"/>
          <w:lang w:eastAsia="en-US"/>
        </w:rPr>
        <w:t xml:space="preserve">Утвердить объем бюджетных ассигнований дорожного фонда Атирского  сельского поселения на 2024 год в размере </w:t>
      </w:r>
      <w:r w:rsidRPr="00D96292">
        <w:rPr>
          <w:color w:val="000000"/>
          <w:sz w:val="16"/>
          <w:szCs w:val="16"/>
          <w:lang w:eastAsia="en-US"/>
        </w:rPr>
        <w:t>2 318 218,85</w:t>
      </w:r>
      <w:r w:rsidRPr="00D96292">
        <w:rPr>
          <w:sz w:val="16"/>
          <w:szCs w:val="16"/>
          <w:lang w:eastAsia="en-US"/>
        </w:rPr>
        <w:t xml:space="preserve"> руб., на 2025 год в размере               </w:t>
      </w:r>
      <w:r w:rsidRPr="00D96292">
        <w:rPr>
          <w:color w:val="000000"/>
          <w:sz w:val="16"/>
          <w:szCs w:val="16"/>
          <w:lang w:eastAsia="en-US"/>
        </w:rPr>
        <w:t>1 791 800,00</w:t>
      </w:r>
      <w:r w:rsidRPr="00D96292">
        <w:rPr>
          <w:sz w:val="16"/>
          <w:szCs w:val="16"/>
          <w:lang w:eastAsia="en-US"/>
        </w:rPr>
        <w:t xml:space="preserve"> руб., на 2026 год в размере </w:t>
      </w:r>
      <w:r w:rsidRPr="00D96292">
        <w:rPr>
          <w:color w:val="000000"/>
          <w:sz w:val="16"/>
          <w:szCs w:val="16"/>
          <w:lang w:eastAsia="en-US"/>
        </w:rPr>
        <w:t>1 724 800,00</w:t>
      </w:r>
      <w:r w:rsidRPr="00D96292">
        <w:rPr>
          <w:sz w:val="16"/>
          <w:szCs w:val="16"/>
          <w:lang w:eastAsia="en-US"/>
        </w:rPr>
        <w:t xml:space="preserve"> руб.».</w:t>
      </w:r>
    </w:p>
    <w:p w:rsidR="00D96292" w:rsidRPr="00D96292" w:rsidRDefault="00D96292" w:rsidP="00D96292">
      <w:pPr>
        <w:autoSpaceDE w:val="0"/>
        <w:autoSpaceDN w:val="0"/>
        <w:adjustRightInd w:val="0"/>
        <w:ind w:firstLine="720"/>
        <w:jc w:val="both"/>
        <w:rPr>
          <w:sz w:val="16"/>
          <w:szCs w:val="16"/>
          <w:lang w:eastAsia="en-US"/>
        </w:rPr>
      </w:pPr>
    </w:p>
    <w:p w:rsidR="00D96292" w:rsidRPr="00D96292" w:rsidRDefault="00D96292" w:rsidP="00D96292">
      <w:pPr>
        <w:autoSpaceDE w:val="0"/>
        <w:autoSpaceDN w:val="0"/>
        <w:adjustRightInd w:val="0"/>
        <w:ind w:firstLine="720"/>
        <w:jc w:val="both"/>
        <w:rPr>
          <w:sz w:val="16"/>
          <w:szCs w:val="16"/>
          <w:lang w:eastAsia="en-US"/>
        </w:rPr>
      </w:pPr>
      <w:r w:rsidRPr="00D96292">
        <w:rPr>
          <w:sz w:val="16"/>
          <w:szCs w:val="16"/>
          <w:lang w:eastAsia="en-US"/>
        </w:rPr>
        <w:t>3. Приложение № 1 «Прогноз поступлений налоговых и неналоговых доходов в местный бюджет на 2024 год и на плановый период 2025 и 2026 годов</w:t>
      </w:r>
      <w:r w:rsidRPr="00D96292">
        <w:rPr>
          <w:iCs/>
          <w:sz w:val="16"/>
          <w:szCs w:val="16"/>
          <w:lang w:eastAsia="en-US"/>
        </w:rPr>
        <w:t>»</w:t>
      </w:r>
      <w:r w:rsidRPr="00D96292">
        <w:rPr>
          <w:sz w:val="16"/>
          <w:szCs w:val="16"/>
          <w:lang w:eastAsia="en-US"/>
        </w:rPr>
        <w:t xml:space="preserve"> изложить в редакции согласно приложению № 1 к настоящему Решению.</w:t>
      </w:r>
    </w:p>
    <w:p w:rsidR="00D96292" w:rsidRPr="00D96292" w:rsidRDefault="00D96292" w:rsidP="00D96292">
      <w:pPr>
        <w:tabs>
          <w:tab w:val="left" w:pos="900"/>
        </w:tabs>
        <w:autoSpaceDE w:val="0"/>
        <w:autoSpaceDN w:val="0"/>
        <w:adjustRightInd w:val="0"/>
        <w:ind w:firstLine="720"/>
        <w:jc w:val="both"/>
        <w:rPr>
          <w:sz w:val="16"/>
          <w:szCs w:val="16"/>
        </w:rPr>
      </w:pPr>
      <w:r w:rsidRPr="00D96292">
        <w:rPr>
          <w:sz w:val="16"/>
          <w:szCs w:val="16"/>
        </w:rPr>
        <w:t>4.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D96292" w:rsidRPr="00D96292" w:rsidRDefault="00D96292" w:rsidP="00D96292">
      <w:pPr>
        <w:tabs>
          <w:tab w:val="left" w:pos="900"/>
        </w:tabs>
        <w:ind w:firstLine="720"/>
        <w:jc w:val="both"/>
        <w:rPr>
          <w:sz w:val="16"/>
          <w:szCs w:val="16"/>
          <w:lang w:eastAsia="en-US"/>
        </w:rPr>
      </w:pPr>
      <w:r w:rsidRPr="00D96292">
        <w:rPr>
          <w:sz w:val="16"/>
          <w:szCs w:val="16"/>
          <w:lang w:eastAsia="en-US"/>
        </w:rPr>
        <w:t>5.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D96292" w:rsidRPr="00D96292" w:rsidRDefault="00D96292" w:rsidP="00D96292">
      <w:pPr>
        <w:tabs>
          <w:tab w:val="left" w:pos="900"/>
        </w:tabs>
        <w:ind w:firstLine="720"/>
        <w:jc w:val="both"/>
        <w:rPr>
          <w:sz w:val="16"/>
          <w:szCs w:val="16"/>
          <w:lang w:eastAsia="en-US"/>
        </w:rPr>
      </w:pPr>
      <w:r w:rsidRPr="00D96292">
        <w:rPr>
          <w:sz w:val="16"/>
          <w:szCs w:val="16"/>
          <w:lang w:eastAsia="en-US"/>
        </w:rPr>
        <w:t xml:space="preserve">6.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D96292" w:rsidRPr="00D96292" w:rsidRDefault="00D96292" w:rsidP="00D96292">
      <w:pPr>
        <w:tabs>
          <w:tab w:val="left" w:pos="900"/>
        </w:tabs>
        <w:ind w:firstLine="720"/>
        <w:jc w:val="both"/>
        <w:rPr>
          <w:sz w:val="16"/>
          <w:szCs w:val="16"/>
          <w:lang w:eastAsia="en-US"/>
        </w:rPr>
      </w:pPr>
      <w:r w:rsidRPr="00D96292">
        <w:rPr>
          <w:sz w:val="16"/>
          <w:szCs w:val="16"/>
          <w:lang w:eastAsia="en-US"/>
        </w:rPr>
        <w:t>7.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D96292" w:rsidRPr="00D96292" w:rsidRDefault="00D96292" w:rsidP="00D96292">
      <w:pPr>
        <w:tabs>
          <w:tab w:val="left" w:pos="900"/>
        </w:tabs>
        <w:ind w:firstLine="720"/>
        <w:jc w:val="both"/>
        <w:rPr>
          <w:sz w:val="16"/>
          <w:szCs w:val="16"/>
          <w:lang w:eastAsia="en-US"/>
        </w:rPr>
      </w:pPr>
      <w:r w:rsidRPr="00D96292">
        <w:rPr>
          <w:sz w:val="16"/>
          <w:szCs w:val="16"/>
          <w:lang w:eastAsia="en-US"/>
        </w:rPr>
        <w:t>8.  Настоящее решение вступает в силу на следующий день после его официального опубликования (обнародования).</w:t>
      </w:r>
    </w:p>
    <w:p w:rsidR="00D96292" w:rsidRPr="00D96292" w:rsidRDefault="00D96292" w:rsidP="00D96292">
      <w:pPr>
        <w:ind w:firstLine="720"/>
        <w:jc w:val="both"/>
        <w:rPr>
          <w:sz w:val="16"/>
          <w:szCs w:val="16"/>
          <w:lang w:eastAsia="en-US"/>
        </w:rPr>
      </w:pPr>
      <w:r w:rsidRPr="00D96292">
        <w:rPr>
          <w:sz w:val="16"/>
          <w:szCs w:val="16"/>
          <w:lang w:eastAsia="en-US"/>
        </w:rPr>
        <w:t>9. Опубликовать настоящее Решение в информационном бюллетене «Официальный вестник Атирского сельского поселения» и в информационно- коммуникационной сети «Интернет» на официальном сайте органов местного самоуправления Атирского сельского поселения Тарского муниципального района Омской области.</w:t>
      </w:r>
    </w:p>
    <w:p w:rsidR="00D96292" w:rsidRPr="00D96292" w:rsidRDefault="00D96292" w:rsidP="00D96292">
      <w:pPr>
        <w:jc w:val="both"/>
        <w:rPr>
          <w:sz w:val="16"/>
          <w:szCs w:val="16"/>
          <w:lang w:eastAsia="en-US"/>
        </w:rPr>
      </w:pPr>
    </w:p>
    <w:p w:rsidR="00D96292" w:rsidRPr="00D96292" w:rsidRDefault="00D96292" w:rsidP="00D96292">
      <w:pPr>
        <w:ind w:firstLine="11"/>
        <w:rPr>
          <w:sz w:val="16"/>
          <w:szCs w:val="16"/>
          <w:lang w:eastAsia="en-US"/>
        </w:rPr>
      </w:pPr>
      <w:r w:rsidRPr="00D96292">
        <w:rPr>
          <w:sz w:val="16"/>
          <w:szCs w:val="16"/>
          <w:lang w:eastAsia="en-US"/>
        </w:rPr>
        <w:t>Председатель Совета</w:t>
      </w:r>
    </w:p>
    <w:p w:rsidR="00D96292" w:rsidRPr="00D96292" w:rsidRDefault="00D96292" w:rsidP="00D96292">
      <w:pPr>
        <w:ind w:firstLine="11"/>
        <w:rPr>
          <w:sz w:val="16"/>
          <w:szCs w:val="16"/>
          <w:lang w:eastAsia="en-US"/>
        </w:rPr>
      </w:pPr>
      <w:r w:rsidRPr="00D96292">
        <w:rPr>
          <w:sz w:val="16"/>
          <w:szCs w:val="16"/>
          <w:lang w:eastAsia="en-US"/>
        </w:rPr>
        <w:t xml:space="preserve">Атирского сельского поселения                                                    </w:t>
      </w:r>
    </w:p>
    <w:p w:rsidR="00D96292" w:rsidRPr="00D96292" w:rsidRDefault="00D96292" w:rsidP="00D96292">
      <w:pPr>
        <w:jc w:val="both"/>
        <w:rPr>
          <w:sz w:val="16"/>
          <w:szCs w:val="16"/>
          <w:lang w:eastAsia="en-US"/>
        </w:rPr>
      </w:pPr>
      <w:r w:rsidRPr="00D96292">
        <w:rPr>
          <w:sz w:val="16"/>
          <w:szCs w:val="16"/>
          <w:lang w:eastAsia="en-US"/>
        </w:rPr>
        <w:t xml:space="preserve">Тарского муниципального района  </w:t>
      </w:r>
    </w:p>
    <w:p w:rsidR="00D96292" w:rsidRPr="00D96292" w:rsidRDefault="00D96292" w:rsidP="00D96292">
      <w:pPr>
        <w:ind w:firstLine="11"/>
        <w:rPr>
          <w:sz w:val="16"/>
          <w:szCs w:val="16"/>
          <w:lang w:eastAsia="en-US"/>
        </w:rPr>
      </w:pPr>
      <w:r w:rsidRPr="00D96292">
        <w:rPr>
          <w:sz w:val="16"/>
          <w:szCs w:val="16"/>
          <w:lang w:eastAsia="en-US"/>
        </w:rPr>
        <w:t>Омской области</w:t>
      </w:r>
      <w:r w:rsidRPr="00D96292">
        <w:rPr>
          <w:sz w:val="16"/>
          <w:szCs w:val="16"/>
          <w:lang w:eastAsia="en-US"/>
        </w:rPr>
        <w:tab/>
        <w:t xml:space="preserve">                                                                            В.В. Кипруш</w:t>
      </w:r>
    </w:p>
    <w:p w:rsidR="00D96292" w:rsidRPr="00D96292" w:rsidRDefault="00D96292" w:rsidP="00D96292">
      <w:pPr>
        <w:ind w:firstLine="11"/>
        <w:rPr>
          <w:sz w:val="16"/>
          <w:szCs w:val="16"/>
          <w:lang w:eastAsia="en-US"/>
        </w:rPr>
      </w:pPr>
      <w:r w:rsidRPr="00D96292">
        <w:rPr>
          <w:sz w:val="16"/>
          <w:szCs w:val="16"/>
          <w:lang w:eastAsia="en-US"/>
        </w:rPr>
        <w:t xml:space="preserve"> </w:t>
      </w:r>
    </w:p>
    <w:p w:rsidR="00D96292" w:rsidRPr="00D96292" w:rsidRDefault="00D96292" w:rsidP="00D96292">
      <w:pPr>
        <w:ind w:firstLine="11"/>
        <w:rPr>
          <w:sz w:val="16"/>
          <w:szCs w:val="16"/>
          <w:lang w:eastAsia="en-US"/>
        </w:rPr>
      </w:pPr>
      <w:r w:rsidRPr="00D96292">
        <w:rPr>
          <w:sz w:val="16"/>
          <w:szCs w:val="16"/>
          <w:lang w:eastAsia="en-US"/>
        </w:rPr>
        <w:t>Глава</w:t>
      </w:r>
      <w:r w:rsidRPr="00D96292">
        <w:rPr>
          <w:sz w:val="16"/>
          <w:szCs w:val="16"/>
          <w:lang w:val="en-US" w:eastAsia="en-US"/>
        </w:rPr>
        <w:t> </w:t>
      </w:r>
      <w:r w:rsidRPr="00D96292">
        <w:rPr>
          <w:sz w:val="16"/>
          <w:szCs w:val="16"/>
          <w:lang w:eastAsia="en-US"/>
        </w:rPr>
        <w:t xml:space="preserve">Атирского </w:t>
      </w:r>
    </w:p>
    <w:p w:rsidR="00D96292" w:rsidRPr="00D96292" w:rsidRDefault="00D96292" w:rsidP="00D96292">
      <w:pPr>
        <w:ind w:firstLine="11"/>
        <w:rPr>
          <w:sz w:val="16"/>
          <w:szCs w:val="16"/>
          <w:lang w:eastAsia="en-US"/>
        </w:rPr>
      </w:pPr>
      <w:r w:rsidRPr="00D96292">
        <w:rPr>
          <w:sz w:val="16"/>
          <w:szCs w:val="16"/>
          <w:lang w:eastAsia="en-US"/>
        </w:rPr>
        <w:t>сельского</w:t>
      </w:r>
      <w:r w:rsidRPr="00D96292">
        <w:rPr>
          <w:sz w:val="16"/>
          <w:szCs w:val="16"/>
          <w:lang w:val="en-US" w:eastAsia="en-US"/>
        </w:rPr>
        <w:t> </w:t>
      </w:r>
      <w:r w:rsidRPr="00D96292">
        <w:rPr>
          <w:sz w:val="16"/>
          <w:szCs w:val="16"/>
          <w:lang w:eastAsia="en-US"/>
        </w:rPr>
        <w:t xml:space="preserve">поселения                                                                    </w:t>
      </w:r>
    </w:p>
    <w:p w:rsidR="00D96292" w:rsidRPr="00D96292" w:rsidRDefault="00D96292" w:rsidP="00D96292">
      <w:pPr>
        <w:jc w:val="both"/>
        <w:rPr>
          <w:sz w:val="16"/>
          <w:szCs w:val="16"/>
          <w:lang w:eastAsia="en-US"/>
        </w:rPr>
      </w:pPr>
      <w:r w:rsidRPr="00D96292">
        <w:rPr>
          <w:sz w:val="16"/>
          <w:szCs w:val="16"/>
          <w:lang w:eastAsia="en-US"/>
        </w:rPr>
        <w:t xml:space="preserve">Тарского муниципального района  </w:t>
      </w:r>
    </w:p>
    <w:p w:rsidR="00D96292" w:rsidRPr="00D96292" w:rsidRDefault="00D96292" w:rsidP="00D96292">
      <w:pPr>
        <w:jc w:val="both"/>
        <w:rPr>
          <w:sz w:val="16"/>
          <w:szCs w:val="16"/>
          <w:lang w:eastAsia="en-US"/>
        </w:rPr>
      </w:pPr>
      <w:r w:rsidRPr="00D96292">
        <w:rPr>
          <w:sz w:val="16"/>
          <w:szCs w:val="16"/>
          <w:lang w:eastAsia="en-US"/>
        </w:rPr>
        <w:t>Омской области</w:t>
      </w:r>
      <w:r w:rsidRPr="00D96292">
        <w:rPr>
          <w:sz w:val="16"/>
          <w:szCs w:val="16"/>
          <w:lang w:eastAsia="en-US"/>
        </w:rPr>
        <w:tab/>
        <w:t xml:space="preserve">                                                                         И.И.Кириллов </w:t>
      </w:r>
    </w:p>
    <w:p w:rsidR="00902DBC" w:rsidRPr="00902DBC" w:rsidRDefault="00902DBC" w:rsidP="00902DBC">
      <w:pPr>
        <w:ind w:firstLine="709"/>
        <w:jc w:val="both"/>
        <w:rPr>
          <w:sz w:val="16"/>
          <w:szCs w:val="16"/>
        </w:rPr>
      </w:pPr>
    </w:p>
    <w:p w:rsidR="00D96292" w:rsidRDefault="00D96292" w:rsidP="00DF26AE">
      <w:pPr>
        <w:contextualSpacing/>
        <w:jc w:val="center"/>
        <w:rPr>
          <w:sz w:val="16"/>
          <w:szCs w:val="16"/>
        </w:rPr>
        <w:sectPr w:rsidR="00D96292" w:rsidSect="00DF26AE">
          <w:type w:val="continuous"/>
          <w:pgSz w:w="23814" w:h="16840" w:orient="landscape" w:code="8"/>
          <w:pgMar w:top="2710" w:right="567" w:bottom="1531" w:left="7224" w:header="709" w:footer="709" w:gutter="0"/>
          <w:pgNumType w:chapStyle="1"/>
          <w:cols w:num="2" w:space="709"/>
          <w:docGrid w:linePitch="360"/>
        </w:sectPr>
      </w:pPr>
    </w:p>
    <w:p w:rsidR="00DF26AE" w:rsidRDefault="00DF26AE" w:rsidP="00DF26AE">
      <w:pPr>
        <w:contextualSpacing/>
        <w:jc w:val="center"/>
        <w:rPr>
          <w:sz w:val="16"/>
          <w:szCs w:val="16"/>
        </w:rPr>
      </w:pPr>
    </w:p>
    <w:p w:rsidR="00D96292" w:rsidRDefault="00D96292" w:rsidP="00DF26AE">
      <w:pPr>
        <w:contextualSpacing/>
        <w:jc w:val="center"/>
        <w:rPr>
          <w:sz w:val="16"/>
          <w:szCs w:val="16"/>
        </w:rPr>
      </w:pPr>
    </w:p>
    <w:tbl>
      <w:tblPr>
        <w:tblStyle w:val="af4"/>
        <w:tblW w:w="0" w:type="auto"/>
        <w:tblLook w:val="04A0" w:firstRow="1" w:lastRow="0" w:firstColumn="1" w:lastColumn="0" w:noHBand="0" w:noVBand="1"/>
      </w:tblPr>
      <w:tblGrid>
        <w:gridCol w:w="3879"/>
        <w:gridCol w:w="1008"/>
        <w:gridCol w:w="1334"/>
        <w:gridCol w:w="1008"/>
        <w:gridCol w:w="1265"/>
        <w:gridCol w:w="1053"/>
        <w:gridCol w:w="1240"/>
        <w:gridCol w:w="1847"/>
        <w:gridCol w:w="1094"/>
        <w:gridCol w:w="1072"/>
        <w:gridCol w:w="1059"/>
        <w:gridCol w:w="380"/>
      </w:tblGrid>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bookmarkStart w:id="0" w:name="RANGE!A1:L53"/>
            <w:r w:rsidRPr="00D96292">
              <w:rPr>
                <w:sz w:val="16"/>
                <w:szCs w:val="16"/>
              </w:rPr>
              <w:t>Приложение № 1</w:t>
            </w:r>
            <w:bookmarkEnd w:id="0"/>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"О внесении изменений в решение</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Совета Атирского сельского поселения</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lastRenderedPageBreak/>
              <w:t>и на плановый период 2025 и 2026 годов"</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334"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265" w:type="dxa"/>
            <w:noWrap/>
            <w:hideMark/>
          </w:tcPr>
          <w:p w:rsidR="00D96292" w:rsidRPr="00D96292" w:rsidRDefault="00D96292" w:rsidP="00D96292">
            <w:pPr>
              <w:contextualSpacing/>
              <w:jc w:val="center"/>
              <w:rPr>
                <w:sz w:val="16"/>
                <w:szCs w:val="16"/>
              </w:rPr>
            </w:pPr>
          </w:p>
        </w:tc>
        <w:tc>
          <w:tcPr>
            <w:tcW w:w="1053" w:type="dxa"/>
            <w:noWrap/>
            <w:hideMark/>
          </w:tcPr>
          <w:p w:rsidR="00D96292" w:rsidRPr="00D96292" w:rsidRDefault="00D96292" w:rsidP="00D96292">
            <w:pPr>
              <w:contextualSpacing/>
              <w:jc w:val="center"/>
              <w:rPr>
                <w:sz w:val="16"/>
                <w:szCs w:val="16"/>
              </w:rPr>
            </w:pPr>
          </w:p>
        </w:tc>
        <w:tc>
          <w:tcPr>
            <w:tcW w:w="1240" w:type="dxa"/>
            <w:noWrap/>
            <w:hideMark/>
          </w:tcPr>
          <w:p w:rsidR="00D96292" w:rsidRPr="00D96292" w:rsidRDefault="00D96292" w:rsidP="00D96292">
            <w:pPr>
              <w:contextualSpacing/>
              <w:jc w:val="center"/>
              <w:rPr>
                <w:sz w:val="16"/>
                <w:szCs w:val="16"/>
              </w:rPr>
            </w:pPr>
          </w:p>
        </w:tc>
        <w:tc>
          <w:tcPr>
            <w:tcW w:w="1847" w:type="dxa"/>
            <w:noWrap/>
            <w:hideMark/>
          </w:tcPr>
          <w:p w:rsidR="00D96292" w:rsidRPr="00D96292" w:rsidRDefault="00D96292" w:rsidP="00D96292">
            <w:pPr>
              <w:contextualSpacing/>
              <w:jc w:val="center"/>
              <w:rPr>
                <w:sz w:val="16"/>
                <w:szCs w:val="16"/>
              </w:rPr>
            </w:pPr>
          </w:p>
        </w:tc>
        <w:tc>
          <w:tcPr>
            <w:tcW w:w="1094" w:type="dxa"/>
            <w:noWrap/>
            <w:hideMark/>
          </w:tcPr>
          <w:p w:rsidR="00D96292" w:rsidRPr="00D96292" w:rsidRDefault="00D96292" w:rsidP="00D96292">
            <w:pPr>
              <w:contextualSpacing/>
              <w:jc w:val="center"/>
              <w:rPr>
                <w:sz w:val="16"/>
                <w:szCs w:val="16"/>
              </w:rPr>
            </w:pPr>
          </w:p>
        </w:tc>
        <w:tc>
          <w:tcPr>
            <w:tcW w:w="1072" w:type="dxa"/>
            <w:noWrap/>
            <w:hideMark/>
          </w:tcPr>
          <w:p w:rsidR="00D96292" w:rsidRPr="00D96292" w:rsidRDefault="00D96292" w:rsidP="00D96292">
            <w:pPr>
              <w:contextualSpacing/>
              <w:jc w:val="center"/>
              <w:rPr>
                <w:sz w:val="16"/>
                <w:szCs w:val="16"/>
              </w:rPr>
            </w:pPr>
          </w:p>
        </w:tc>
        <w:tc>
          <w:tcPr>
            <w:tcW w:w="1059" w:type="dxa"/>
            <w:noWrap/>
            <w:hideMark/>
          </w:tcPr>
          <w:p w:rsidR="00D96292" w:rsidRPr="00D96292" w:rsidRDefault="00D96292" w:rsidP="00D96292">
            <w:pPr>
              <w:contextualSpacing/>
              <w:jc w:val="center"/>
              <w:rPr>
                <w:sz w:val="16"/>
                <w:szCs w:val="16"/>
              </w:rPr>
            </w:pP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"Приложение № 1</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rsidP="00D96292">
            <w:pPr>
              <w:contextualSpacing/>
              <w:jc w:val="center"/>
              <w:rPr>
                <w:sz w:val="16"/>
                <w:szCs w:val="16"/>
              </w:rPr>
            </w:pPr>
            <w:r w:rsidRPr="00D96292">
              <w:rPr>
                <w:sz w:val="16"/>
                <w:szCs w:val="16"/>
              </w:rPr>
              <w:t>и на плановый период 2025 и 2026 годов"</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334"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265" w:type="dxa"/>
            <w:noWrap/>
            <w:hideMark/>
          </w:tcPr>
          <w:p w:rsidR="00D96292" w:rsidRPr="00D96292" w:rsidRDefault="00D96292" w:rsidP="00D96292">
            <w:pPr>
              <w:contextualSpacing/>
              <w:jc w:val="center"/>
              <w:rPr>
                <w:sz w:val="16"/>
                <w:szCs w:val="16"/>
              </w:rPr>
            </w:pPr>
          </w:p>
        </w:tc>
        <w:tc>
          <w:tcPr>
            <w:tcW w:w="1053" w:type="dxa"/>
            <w:noWrap/>
            <w:hideMark/>
          </w:tcPr>
          <w:p w:rsidR="00D96292" w:rsidRPr="00D96292" w:rsidRDefault="00D96292" w:rsidP="00D96292">
            <w:pPr>
              <w:contextualSpacing/>
              <w:jc w:val="center"/>
              <w:rPr>
                <w:sz w:val="16"/>
                <w:szCs w:val="16"/>
              </w:rPr>
            </w:pPr>
          </w:p>
        </w:tc>
        <w:tc>
          <w:tcPr>
            <w:tcW w:w="1240" w:type="dxa"/>
            <w:noWrap/>
            <w:hideMark/>
          </w:tcPr>
          <w:p w:rsidR="00D96292" w:rsidRPr="00D96292" w:rsidRDefault="00D96292" w:rsidP="00D96292">
            <w:pPr>
              <w:contextualSpacing/>
              <w:jc w:val="center"/>
              <w:rPr>
                <w:sz w:val="16"/>
                <w:szCs w:val="16"/>
              </w:rPr>
            </w:pPr>
          </w:p>
        </w:tc>
        <w:tc>
          <w:tcPr>
            <w:tcW w:w="1847" w:type="dxa"/>
            <w:noWrap/>
            <w:hideMark/>
          </w:tcPr>
          <w:p w:rsidR="00D96292" w:rsidRPr="00D96292" w:rsidRDefault="00D96292" w:rsidP="00D96292">
            <w:pPr>
              <w:contextualSpacing/>
              <w:jc w:val="center"/>
              <w:rPr>
                <w:sz w:val="16"/>
                <w:szCs w:val="16"/>
              </w:rPr>
            </w:pPr>
          </w:p>
        </w:tc>
        <w:tc>
          <w:tcPr>
            <w:tcW w:w="1094" w:type="dxa"/>
            <w:noWrap/>
            <w:hideMark/>
          </w:tcPr>
          <w:p w:rsidR="00D96292" w:rsidRPr="00D96292" w:rsidRDefault="00D96292" w:rsidP="00D96292">
            <w:pPr>
              <w:contextualSpacing/>
              <w:jc w:val="center"/>
              <w:rPr>
                <w:sz w:val="16"/>
                <w:szCs w:val="16"/>
              </w:rPr>
            </w:pPr>
          </w:p>
        </w:tc>
        <w:tc>
          <w:tcPr>
            <w:tcW w:w="1072" w:type="dxa"/>
            <w:noWrap/>
            <w:hideMark/>
          </w:tcPr>
          <w:p w:rsidR="00D96292" w:rsidRPr="00D96292" w:rsidRDefault="00D96292" w:rsidP="00D96292">
            <w:pPr>
              <w:contextualSpacing/>
              <w:jc w:val="center"/>
              <w:rPr>
                <w:sz w:val="16"/>
                <w:szCs w:val="16"/>
              </w:rPr>
            </w:pPr>
          </w:p>
        </w:tc>
        <w:tc>
          <w:tcPr>
            <w:tcW w:w="1059" w:type="dxa"/>
            <w:noWrap/>
            <w:hideMark/>
          </w:tcPr>
          <w:p w:rsidR="00D96292" w:rsidRPr="00D96292" w:rsidRDefault="00D96292" w:rsidP="00D96292">
            <w:pPr>
              <w:contextualSpacing/>
              <w:jc w:val="center"/>
              <w:rPr>
                <w:sz w:val="16"/>
                <w:szCs w:val="16"/>
              </w:rPr>
            </w:pP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noWrap/>
            <w:hideMark/>
          </w:tcPr>
          <w:p w:rsidR="00D96292" w:rsidRPr="00D96292" w:rsidRDefault="00D96292">
            <w:pPr>
              <w:contextualSpacing/>
              <w:jc w:val="center"/>
              <w:rPr>
                <w:sz w:val="16"/>
                <w:szCs w:val="16"/>
              </w:rPr>
            </w:pPr>
            <w:r w:rsidRPr="00D96292">
              <w:rPr>
                <w:sz w:val="16"/>
                <w:szCs w:val="16"/>
              </w:rPr>
              <w:t>ПРОГНОЗ</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5861" w:type="dxa"/>
            <w:gridSpan w:val="11"/>
            <w:hideMark/>
          </w:tcPr>
          <w:p w:rsidR="00D96292" w:rsidRPr="00D96292" w:rsidRDefault="00D96292">
            <w:pPr>
              <w:contextualSpacing/>
              <w:jc w:val="center"/>
              <w:rPr>
                <w:sz w:val="16"/>
                <w:szCs w:val="16"/>
              </w:rPr>
            </w:pPr>
            <w:r w:rsidRPr="00D96292">
              <w:rPr>
                <w:sz w:val="16"/>
                <w:szCs w:val="16"/>
              </w:rPr>
              <w:t>поступлений налоговых и неналоговых доходов в местный бюджет на 2024 год и на плановый период 2025 и 2026 годов</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334"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265" w:type="dxa"/>
            <w:noWrap/>
            <w:hideMark/>
          </w:tcPr>
          <w:p w:rsidR="00D96292" w:rsidRPr="00D96292" w:rsidRDefault="00D96292" w:rsidP="00D96292">
            <w:pPr>
              <w:contextualSpacing/>
              <w:jc w:val="center"/>
              <w:rPr>
                <w:sz w:val="16"/>
                <w:szCs w:val="16"/>
              </w:rPr>
            </w:pPr>
          </w:p>
        </w:tc>
        <w:tc>
          <w:tcPr>
            <w:tcW w:w="1053" w:type="dxa"/>
            <w:noWrap/>
            <w:hideMark/>
          </w:tcPr>
          <w:p w:rsidR="00D96292" w:rsidRPr="00D96292" w:rsidRDefault="00D96292" w:rsidP="00D96292">
            <w:pPr>
              <w:contextualSpacing/>
              <w:jc w:val="center"/>
              <w:rPr>
                <w:sz w:val="16"/>
                <w:szCs w:val="16"/>
              </w:rPr>
            </w:pPr>
          </w:p>
        </w:tc>
        <w:tc>
          <w:tcPr>
            <w:tcW w:w="1240" w:type="dxa"/>
            <w:noWrap/>
            <w:hideMark/>
          </w:tcPr>
          <w:p w:rsidR="00D96292" w:rsidRPr="00D96292" w:rsidRDefault="00D96292" w:rsidP="00D96292">
            <w:pPr>
              <w:contextualSpacing/>
              <w:jc w:val="center"/>
              <w:rPr>
                <w:sz w:val="16"/>
                <w:szCs w:val="16"/>
              </w:rPr>
            </w:pPr>
          </w:p>
        </w:tc>
        <w:tc>
          <w:tcPr>
            <w:tcW w:w="1847" w:type="dxa"/>
            <w:noWrap/>
            <w:hideMark/>
          </w:tcPr>
          <w:p w:rsidR="00D96292" w:rsidRPr="00D96292" w:rsidRDefault="00D96292" w:rsidP="00D96292">
            <w:pPr>
              <w:contextualSpacing/>
              <w:jc w:val="center"/>
              <w:rPr>
                <w:sz w:val="16"/>
                <w:szCs w:val="16"/>
              </w:rPr>
            </w:pPr>
          </w:p>
        </w:tc>
        <w:tc>
          <w:tcPr>
            <w:tcW w:w="1094" w:type="dxa"/>
            <w:noWrap/>
            <w:hideMark/>
          </w:tcPr>
          <w:p w:rsidR="00D96292" w:rsidRPr="00D96292" w:rsidRDefault="00D96292" w:rsidP="00D96292">
            <w:pPr>
              <w:contextualSpacing/>
              <w:jc w:val="center"/>
              <w:rPr>
                <w:sz w:val="16"/>
                <w:szCs w:val="16"/>
              </w:rPr>
            </w:pPr>
          </w:p>
        </w:tc>
        <w:tc>
          <w:tcPr>
            <w:tcW w:w="1072" w:type="dxa"/>
            <w:noWrap/>
            <w:hideMark/>
          </w:tcPr>
          <w:p w:rsidR="00D96292" w:rsidRPr="00D96292" w:rsidRDefault="00D96292" w:rsidP="00D96292">
            <w:pPr>
              <w:contextualSpacing/>
              <w:jc w:val="center"/>
              <w:rPr>
                <w:sz w:val="16"/>
                <w:szCs w:val="16"/>
              </w:rPr>
            </w:pPr>
          </w:p>
        </w:tc>
        <w:tc>
          <w:tcPr>
            <w:tcW w:w="1059" w:type="dxa"/>
            <w:noWrap/>
            <w:hideMark/>
          </w:tcPr>
          <w:p w:rsidR="00D96292" w:rsidRPr="00D96292" w:rsidRDefault="00D96292" w:rsidP="00D96292">
            <w:pPr>
              <w:contextualSpacing/>
              <w:jc w:val="center"/>
              <w:rPr>
                <w:sz w:val="16"/>
                <w:szCs w:val="16"/>
              </w:rPr>
            </w:pP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vMerge w:val="restart"/>
            <w:hideMark/>
          </w:tcPr>
          <w:p w:rsidR="00D96292" w:rsidRPr="00D96292" w:rsidRDefault="00D96292">
            <w:pPr>
              <w:contextualSpacing/>
              <w:jc w:val="center"/>
              <w:rPr>
                <w:sz w:val="16"/>
                <w:szCs w:val="16"/>
              </w:rPr>
            </w:pPr>
            <w:r w:rsidRPr="00D96292">
              <w:rPr>
                <w:sz w:val="16"/>
                <w:szCs w:val="16"/>
              </w:rPr>
              <w:t>Наименование кодов классификации доходов местного бюджета</w:t>
            </w:r>
          </w:p>
        </w:tc>
        <w:tc>
          <w:tcPr>
            <w:tcW w:w="8755" w:type="dxa"/>
            <w:gridSpan w:val="7"/>
            <w:hideMark/>
          </w:tcPr>
          <w:p w:rsidR="00D96292" w:rsidRPr="00D96292" w:rsidRDefault="00D96292">
            <w:pPr>
              <w:contextualSpacing/>
              <w:jc w:val="center"/>
              <w:rPr>
                <w:sz w:val="16"/>
                <w:szCs w:val="16"/>
              </w:rPr>
            </w:pPr>
            <w:r w:rsidRPr="00D96292">
              <w:rPr>
                <w:sz w:val="16"/>
                <w:szCs w:val="16"/>
              </w:rPr>
              <w:t>Коды классификации доходов местного бюджета</w:t>
            </w:r>
          </w:p>
        </w:tc>
        <w:tc>
          <w:tcPr>
            <w:tcW w:w="3225" w:type="dxa"/>
            <w:gridSpan w:val="3"/>
            <w:hideMark/>
          </w:tcPr>
          <w:p w:rsidR="00D96292" w:rsidRPr="00D96292" w:rsidRDefault="00D96292">
            <w:pPr>
              <w:contextualSpacing/>
              <w:jc w:val="center"/>
              <w:rPr>
                <w:sz w:val="16"/>
                <w:szCs w:val="16"/>
              </w:rPr>
            </w:pPr>
            <w:r w:rsidRPr="00D96292">
              <w:rPr>
                <w:sz w:val="16"/>
                <w:szCs w:val="16"/>
              </w:rPr>
              <w:t>Сумма, рублей</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vMerge/>
            <w:hideMark/>
          </w:tcPr>
          <w:p w:rsidR="00D96292" w:rsidRPr="00D96292" w:rsidRDefault="00D96292" w:rsidP="00D96292">
            <w:pPr>
              <w:contextualSpacing/>
              <w:jc w:val="center"/>
              <w:rPr>
                <w:sz w:val="16"/>
                <w:szCs w:val="16"/>
              </w:rPr>
            </w:pPr>
          </w:p>
        </w:tc>
        <w:tc>
          <w:tcPr>
            <w:tcW w:w="5668" w:type="dxa"/>
            <w:gridSpan w:val="5"/>
            <w:hideMark/>
          </w:tcPr>
          <w:p w:rsidR="00D96292" w:rsidRPr="00D96292" w:rsidRDefault="00D96292">
            <w:pPr>
              <w:contextualSpacing/>
              <w:jc w:val="center"/>
              <w:rPr>
                <w:sz w:val="16"/>
                <w:szCs w:val="16"/>
              </w:rPr>
            </w:pPr>
            <w:r w:rsidRPr="00D96292">
              <w:rPr>
                <w:sz w:val="16"/>
                <w:szCs w:val="16"/>
              </w:rPr>
              <w:t>Вид доходов бюджета</w:t>
            </w:r>
          </w:p>
        </w:tc>
        <w:tc>
          <w:tcPr>
            <w:tcW w:w="3087" w:type="dxa"/>
            <w:gridSpan w:val="2"/>
            <w:hideMark/>
          </w:tcPr>
          <w:p w:rsidR="00D96292" w:rsidRPr="00D96292" w:rsidRDefault="00D96292">
            <w:pPr>
              <w:contextualSpacing/>
              <w:jc w:val="center"/>
              <w:rPr>
                <w:sz w:val="16"/>
                <w:szCs w:val="16"/>
              </w:rPr>
            </w:pPr>
            <w:r w:rsidRPr="00D96292">
              <w:rPr>
                <w:sz w:val="16"/>
                <w:szCs w:val="16"/>
              </w:rPr>
              <w:t>Подвид доходов бюджета</w:t>
            </w:r>
          </w:p>
        </w:tc>
        <w:tc>
          <w:tcPr>
            <w:tcW w:w="1094" w:type="dxa"/>
            <w:vMerge w:val="restart"/>
            <w:hideMark/>
          </w:tcPr>
          <w:p w:rsidR="00D96292" w:rsidRPr="00D96292" w:rsidRDefault="00D96292">
            <w:pPr>
              <w:contextualSpacing/>
              <w:jc w:val="center"/>
              <w:rPr>
                <w:sz w:val="16"/>
                <w:szCs w:val="16"/>
              </w:rPr>
            </w:pPr>
            <w:r w:rsidRPr="00D96292">
              <w:rPr>
                <w:sz w:val="16"/>
                <w:szCs w:val="16"/>
              </w:rPr>
              <w:t>2024 год</w:t>
            </w:r>
          </w:p>
        </w:tc>
        <w:tc>
          <w:tcPr>
            <w:tcW w:w="1072" w:type="dxa"/>
            <w:vMerge w:val="restart"/>
            <w:hideMark/>
          </w:tcPr>
          <w:p w:rsidR="00D96292" w:rsidRPr="00D96292" w:rsidRDefault="00D96292">
            <w:pPr>
              <w:contextualSpacing/>
              <w:jc w:val="center"/>
              <w:rPr>
                <w:sz w:val="16"/>
                <w:szCs w:val="16"/>
              </w:rPr>
            </w:pPr>
            <w:r w:rsidRPr="00D96292">
              <w:rPr>
                <w:sz w:val="16"/>
                <w:szCs w:val="16"/>
              </w:rPr>
              <w:t>2025 год</w:t>
            </w:r>
          </w:p>
        </w:tc>
        <w:tc>
          <w:tcPr>
            <w:tcW w:w="1059" w:type="dxa"/>
            <w:vMerge w:val="restart"/>
            <w:hideMark/>
          </w:tcPr>
          <w:p w:rsidR="00D96292" w:rsidRPr="00D96292" w:rsidRDefault="00D96292">
            <w:pPr>
              <w:contextualSpacing/>
              <w:jc w:val="center"/>
              <w:rPr>
                <w:sz w:val="16"/>
                <w:szCs w:val="16"/>
              </w:rPr>
            </w:pPr>
            <w:r w:rsidRPr="00D96292">
              <w:rPr>
                <w:sz w:val="16"/>
                <w:szCs w:val="16"/>
              </w:rPr>
              <w:t>2026 год</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3881" w:type="dxa"/>
            <w:vMerge/>
            <w:hideMark/>
          </w:tcPr>
          <w:p w:rsidR="00D96292" w:rsidRPr="00D96292" w:rsidRDefault="00D96292" w:rsidP="00D96292">
            <w:pPr>
              <w:contextualSpacing/>
              <w:jc w:val="center"/>
              <w:rPr>
                <w:sz w:val="16"/>
                <w:szCs w:val="16"/>
              </w:rPr>
            </w:pPr>
          </w:p>
        </w:tc>
        <w:tc>
          <w:tcPr>
            <w:tcW w:w="1008" w:type="dxa"/>
            <w:hideMark/>
          </w:tcPr>
          <w:p w:rsidR="00D96292" w:rsidRPr="00D96292" w:rsidRDefault="00D96292">
            <w:pPr>
              <w:contextualSpacing/>
              <w:jc w:val="center"/>
              <w:rPr>
                <w:sz w:val="16"/>
                <w:szCs w:val="16"/>
              </w:rPr>
            </w:pPr>
            <w:r w:rsidRPr="00D96292">
              <w:rPr>
                <w:sz w:val="16"/>
                <w:szCs w:val="16"/>
              </w:rPr>
              <w:t>Группа доходов</w:t>
            </w:r>
          </w:p>
        </w:tc>
        <w:tc>
          <w:tcPr>
            <w:tcW w:w="1334" w:type="dxa"/>
            <w:hideMark/>
          </w:tcPr>
          <w:p w:rsidR="00D96292" w:rsidRPr="00D96292" w:rsidRDefault="00D96292">
            <w:pPr>
              <w:contextualSpacing/>
              <w:jc w:val="center"/>
              <w:rPr>
                <w:sz w:val="16"/>
                <w:szCs w:val="16"/>
              </w:rPr>
            </w:pPr>
            <w:r w:rsidRPr="00D96292">
              <w:rPr>
                <w:sz w:val="16"/>
                <w:szCs w:val="16"/>
              </w:rPr>
              <w:t>Подгруппа доходов</w:t>
            </w:r>
          </w:p>
        </w:tc>
        <w:tc>
          <w:tcPr>
            <w:tcW w:w="1008" w:type="dxa"/>
            <w:hideMark/>
          </w:tcPr>
          <w:p w:rsidR="00D96292" w:rsidRPr="00D96292" w:rsidRDefault="00D96292">
            <w:pPr>
              <w:contextualSpacing/>
              <w:jc w:val="center"/>
              <w:rPr>
                <w:sz w:val="16"/>
                <w:szCs w:val="16"/>
              </w:rPr>
            </w:pPr>
            <w:r w:rsidRPr="00D96292">
              <w:rPr>
                <w:sz w:val="16"/>
                <w:szCs w:val="16"/>
              </w:rPr>
              <w:t>Статья доходов</w:t>
            </w:r>
          </w:p>
        </w:tc>
        <w:tc>
          <w:tcPr>
            <w:tcW w:w="1265" w:type="dxa"/>
            <w:hideMark/>
          </w:tcPr>
          <w:p w:rsidR="00D96292" w:rsidRPr="00D96292" w:rsidRDefault="00D96292">
            <w:pPr>
              <w:contextualSpacing/>
              <w:jc w:val="center"/>
              <w:rPr>
                <w:sz w:val="16"/>
                <w:szCs w:val="16"/>
              </w:rPr>
            </w:pPr>
            <w:r w:rsidRPr="00D96292">
              <w:rPr>
                <w:sz w:val="16"/>
                <w:szCs w:val="16"/>
              </w:rPr>
              <w:t>Подстатья доходов</w:t>
            </w:r>
          </w:p>
        </w:tc>
        <w:tc>
          <w:tcPr>
            <w:tcW w:w="1053" w:type="dxa"/>
            <w:hideMark/>
          </w:tcPr>
          <w:p w:rsidR="00D96292" w:rsidRPr="00D96292" w:rsidRDefault="00D96292">
            <w:pPr>
              <w:contextualSpacing/>
              <w:jc w:val="center"/>
              <w:rPr>
                <w:sz w:val="16"/>
                <w:szCs w:val="16"/>
              </w:rPr>
            </w:pPr>
            <w:r w:rsidRPr="00D96292">
              <w:rPr>
                <w:sz w:val="16"/>
                <w:szCs w:val="16"/>
              </w:rPr>
              <w:t>Элемент доходов</w:t>
            </w:r>
          </w:p>
        </w:tc>
        <w:tc>
          <w:tcPr>
            <w:tcW w:w="1240" w:type="dxa"/>
            <w:hideMark/>
          </w:tcPr>
          <w:p w:rsidR="00D96292" w:rsidRPr="00D96292" w:rsidRDefault="00D96292">
            <w:pPr>
              <w:contextualSpacing/>
              <w:jc w:val="center"/>
              <w:rPr>
                <w:sz w:val="16"/>
                <w:szCs w:val="16"/>
              </w:rPr>
            </w:pPr>
            <w:r w:rsidRPr="00D96292">
              <w:rPr>
                <w:sz w:val="16"/>
                <w:szCs w:val="16"/>
              </w:rPr>
              <w:t>Группа подвида доходов бюджета</w:t>
            </w:r>
          </w:p>
        </w:tc>
        <w:tc>
          <w:tcPr>
            <w:tcW w:w="1847" w:type="dxa"/>
            <w:hideMark/>
          </w:tcPr>
          <w:p w:rsidR="00D96292" w:rsidRPr="00D96292" w:rsidRDefault="00D96292">
            <w:pPr>
              <w:contextualSpacing/>
              <w:jc w:val="center"/>
              <w:rPr>
                <w:sz w:val="16"/>
                <w:szCs w:val="16"/>
              </w:rPr>
            </w:pPr>
            <w:r w:rsidRPr="00D96292">
              <w:rPr>
                <w:sz w:val="16"/>
                <w:szCs w:val="16"/>
              </w:rPr>
              <w:t>Аналитическая группа подвида доходов бюджета</w:t>
            </w:r>
          </w:p>
        </w:tc>
        <w:tc>
          <w:tcPr>
            <w:tcW w:w="1094" w:type="dxa"/>
            <w:vMerge/>
            <w:hideMark/>
          </w:tcPr>
          <w:p w:rsidR="00D96292" w:rsidRPr="00D96292" w:rsidRDefault="00D96292" w:rsidP="00D96292">
            <w:pPr>
              <w:contextualSpacing/>
              <w:jc w:val="center"/>
              <w:rPr>
                <w:sz w:val="16"/>
                <w:szCs w:val="16"/>
              </w:rPr>
            </w:pPr>
          </w:p>
        </w:tc>
        <w:tc>
          <w:tcPr>
            <w:tcW w:w="1072" w:type="dxa"/>
            <w:vMerge/>
            <w:hideMark/>
          </w:tcPr>
          <w:p w:rsidR="00D96292" w:rsidRPr="00D96292" w:rsidRDefault="00D96292" w:rsidP="00D96292">
            <w:pPr>
              <w:contextualSpacing/>
              <w:jc w:val="center"/>
              <w:rPr>
                <w:sz w:val="16"/>
                <w:szCs w:val="16"/>
              </w:rPr>
            </w:pPr>
          </w:p>
        </w:tc>
        <w:tc>
          <w:tcPr>
            <w:tcW w:w="1059" w:type="dxa"/>
            <w:vMerge/>
            <w:hideMark/>
          </w:tcPr>
          <w:p w:rsidR="00D96292" w:rsidRPr="00D96292" w:rsidRDefault="00D96292" w:rsidP="00D96292">
            <w:pPr>
              <w:contextualSpacing/>
              <w:jc w:val="center"/>
              <w:rPr>
                <w:sz w:val="16"/>
                <w:szCs w:val="16"/>
              </w:rPr>
            </w:pP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pPr>
              <w:contextualSpacing/>
              <w:jc w:val="center"/>
              <w:rPr>
                <w:sz w:val="16"/>
                <w:szCs w:val="16"/>
              </w:rPr>
            </w:pPr>
            <w:r w:rsidRPr="00D96292">
              <w:rPr>
                <w:sz w:val="16"/>
                <w:szCs w:val="16"/>
              </w:rPr>
              <w:t>1</w:t>
            </w:r>
          </w:p>
        </w:tc>
        <w:tc>
          <w:tcPr>
            <w:tcW w:w="1008" w:type="dxa"/>
            <w:hideMark/>
          </w:tcPr>
          <w:p w:rsidR="00D96292" w:rsidRPr="00D96292" w:rsidRDefault="00D96292">
            <w:pPr>
              <w:contextualSpacing/>
              <w:jc w:val="center"/>
              <w:rPr>
                <w:sz w:val="16"/>
                <w:szCs w:val="16"/>
              </w:rPr>
            </w:pPr>
            <w:r w:rsidRPr="00D96292">
              <w:rPr>
                <w:sz w:val="16"/>
                <w:szCs w:val="16"/>
              </w:rPr>
              <w:t>2</w:t>
            </w:r>
          </w:p>
        </w:tc>
        <w:tc>
          <w:tcPr>
            <w:tcW w:w="1334" w:type="dxa"/>
            <w:hideMark/>
          </w:tcPr>
          <w:p w:rsidR="00D96292" w:rsidRPr="00D96292" w:rsidRDefault="00D96292">
            <w:pPr>
              <w:contextualSpacing/>
              <w:jc w:val="center"/>
              <w:rPr>
                <w:sz w:val="16"/>
                <w:szCs w:val="16"/>
              </w:rPr>
            </w:pPr>
            <w:r w:rsidRPr="00D96292">
              <w:rPr>
                <w:sz w:val="16"/>
                <w:szCs w:val="16"/>
              </w:rPr>
              <w:t>3</w:t>
            </w:r>
          </w:p>
        </w:tc>
        <w:tc>
          <w:tcPr>
            <w:tcW w:w="1008" w:type="dxa"/>
            <w:hideMark/>
          </w:tcPr>
          <w:p w:rsidR="00D96292" w:rsidRPr="00D96292" w:rsidRDefault="00D96292">
            <w:pPr>
              <w:contextualSpacing/>
              <w:jc w:val="center"/>
              <w:rPr>
                <w:sz w:val="16"/>
                <w:szCs w:val="16"/>
              </w:rPr>
            </w:pPr>
            <w:r w:rsidRPr="00D96292">
              <w:rPr>
                <w:sz w:val="16"/>
                <w:szCs w:val="16"/>
              </w:rPr>
              <w:t>4</w:t>
            </w:r>
          </w:p>
        </w:tc>
        <w:tc>
          <w:tcPr>
            <w:tcW w:w="1265" w:type="dxa"/>
            <w:hideMark/>
          </w:tcPr>
          <w:p w:rsidR="00D96292" w:rsidRPr="00D96292" w:rsidRDefault="00D96292">
            <w:pPr>
              <w:contextualSpacing/>
              <w:jc w:val="center"/>
              <w:rPr>
                <w:sz w:val="16"/>
                <w:szCs w:val="16"/>
              </w:rPr>
            </w:pPr>
            <w:r w:rsidRPr="00D96292">
              <w:rPr>
                <w:sz w:val="16"/>
                <w:szCs w:val="16"/>
              </w:rPr>
              <w:t>5</w:t>
            </w:r>
          </w:p>
        </w:tc>
        <w:tc>
          <w:tcPr>
            <w:tcW w:w="1053" w:type="dxa"/>
            <w:hideMark/>
          </w:tcPr>
          <w:p w:rsidR="00D96292" w:rsidRPr="00D96292" w:rsidRDefault="00D96292">
            <w:pPr>
              <w:contextualSpacing/>
              <w:jc w:val="center"/>
              <w:rPr>
                <w:sz w:val="16"/>
                <w:szCs w:val="16"/>
              </w:rPr>
            </w:pPr>
            <w:r w:rsidRPr="00D96292">
              <w:rPr>
                <w:sz w:val="16"/>
                <w:szCs w:val="16"/>
              </w:rPr>
              <w:t>6</w:t>
            </w:r>
          </w:p>
        </w:tc>
        <w:tc>
          <w:tcPr>
            <w:tcW w:w="1240" w:type="dxa"/>
            <w:hideMark/>
          </w:tcPr>
          <w:p w:rsidR="00D96292" w:rsidRPr="00D96292" w:rsidRDefault="00D96292">
            <w:pPr>
              <w:contextualSpacing/>
              <w:jc w:val="center"/>
              <w:rPr>
                <w:sz w:val="16"/>
                <w:szCs w:val="16"/>
              </w:rPr>
            </w:pPr>
            <w:r w:rsidRPr="00D96292">
              <w:rPr>
                <w:sz w:val="16"/>
                <w:szCs w:val="16"/>
              </w:rPr>
              <w:t>7</w:t>
            </w:r>
          </w:p>
        </w:tc>
        <w:tc>
          <w:tcPr>
            <w:tcW w:w="1847" w:type="dxa"/>
            <w:hideMark/>
          </w:tcPr>
          <w:p w:rsidR="00D96292" w:rsidRPr="00D96292" w:rsidRDefault="00D96292">
            <w:pPr>
              <w:contextualSpacing/>
              <w:jc w:val="center"/>
              <w:rPr>
                <w:sz w:val="16"/>
                <w:szCs w:val="16"/>
              </w:rPr>
            </w:pPr>
            <w:r w:rsidRPr="00D96292">
              <w:rPr>
                <w:sz w:val="16"/>
                <w:szCs w:val="16"/>
              </w:rPr>
              <w:t>8</w:t>
            </w:r>
          </w:p>
        </w:tc>
        <w:tc>
          <w:tcPr>
            <w:tcW w:w="1094" w:type="dxa"/>
            <w:hideMark/>
          </w:tcPr>
          <w:p w:rsidR="00D96292" w:rsidRPr="00D96292" w:rsidRDefault="00D96292">
            <w:pPr>
              <w:contextualSpacing/>
              <w:jc w:val="center"/>
              <w:rPr>
                <w:sz w:val="16"/>
                <w:szCs w:val="16"/>
              </w:rPr>
            </w:pPr>
            <w:r w:rsidRPr="00D96292">
              <w:rPr>
                <w:sz w:val="16"/>
                <w:szCs w:val="16"/>
              </w:rPr>
              <w:t>9</w:t>
            </w:r>
          </w:p>
        </w:tc>
        <w:tc>
          <w:tcPr>
            <w:tcW w:w="1072" w:type="dxa"/>
            <w:hideMark/>
          </w:tcPr>
          <w:p w:rsidR="00D96292" w:rsidRPr="00D96292" w:rsidRDefault="00D96292">
            <w:pPr>
              <w:contextualSpacing/>
              <w:jc w:val="center"/>
              <w:rPr>
                <w:sz w:val="16"/>
                <w:szCs w:val="16"/>
              </w:rPr>
            </w:pPr>
            <w:r w:rsidRPr="00D96292">
              <w:rPr>
                <w:sz w:val="16"/>
                <w:szCs w:val="16"/>
              </w:rPr>
              <w:t>10</w:t>
            </w:r>
          </w:p>
        </w:tc>
        <w:tc>
          <w:tcPr>
            <w:tcW w:w="1059" w:type="dxa"/>
            <w:hideMark/>
          </w:tcPr>
          <w:p w:rsidR="00D96292" w:rsidRPr="00D96292" w:rsidRDefault="00D96292">
            <w:pPr>
              <w:contextualSpacing/>
              <w:jc w:val="center"/>
              <w:rPr>
                <w:sz w:val="16"/>
                <w:szCs w:val="16"/>
              </w:rPr>
            </w:pPr>
            <w:r w:rsidRPr="00D96292">
              <w:rPr>
                <w:sz w:val="16"/>
                <w:szCs w:val="16"/>
              </w:rPr>
              <w:t>11</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3881" w:type="dxa"/>
            <w:hideMark/>
          </w:tcPr>
          <w:p w:rsidR="00D96292" w:rsidRPr="00D96292" w:rsidRDefault="00D96292" w:rsidP="00D96292">
            <w:pPr>
              <w:contextualSpacing/>
              <w:jc w:val="center"/>
              <w:rPr>
                <w:sz w:val="16"/>
                <w:szCs w:val="16"/>
              </w:rPr>
            </w:pPr>
            <w:r w:rsidRPr="00D96292">
              <w:rPr>
                <w:sz w:val="16"/>
                <w:szCs w:val="16"/>
              </w:rPr>
              <w:t>НАЛОГОВЫЕ И НЕНАЛОГОВЫЕ ДОХОДЫ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00</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2 049 050,32</w:t>
            </w:r>
          </w:p>
        </w:tc>
        <w:tc>
          <w:tcPr>
            <w:tcW w:w="1072" w:type="dxa"/>
            <w:hideMark/>
          </w:tcPr>
          <w:p w:rsidR="00D96292" w:rsidRPr="00D96292" w:rsidRDefault="00D96292" w:rsidP="00D96292">
            <w:pPr>
              <w:contextualSpacing/>
              <w:jc w:val="center"/>
              <w:rPr>
                <w:sz w:val="16"/>
                <w:szCs w:val="16"/>
              </w:rPr>
            </w:pPr>
            <w:r w:rsidRPr="00D96292">
              <w:rPr>
                <w:sz w:val="16"/>
                <w:szCs w:val="16"/>
              </w:rPr>
              <w:t>2 053 270,00</w:t>
            </w:r>
          </w:p>
        </w:tc>
        <w:tc>
          <w:tcPr>
            <w:tcW w:w="1059" w:type="dxa"/>
            <w:hideMark/>
          </w:tcPr>
          <w:p w:rsidR="00D96292" w:rsidRPr="00D96292" w:rsidRDefault="00D96292" w:rsidP="00D96292">
            <w:pPr>
              <w:contextualSpacing/>
              <w:jc w:val="center"/>
              <w:rPr>
                <w:sz w:val="16"/>
                <w:szCs w:val="16"/>
              </w:rPr>
            </w:pPr>
            <w:r w:rsidRPr="00D96292">
              <w:rPr>
                <w:sz w:val="16"/>
                <w:szCs w:val="16"/>
              </w:rPr>
              <w:t>1 992 480,00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НАЛОГИ НА ПРИБЫЛЬ, ДОХОДЫ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01</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104 820,00</w:t>
            </w:r>
          </w:p>
        </w:tc>
        <w:tc>
          <w:tcPr>
            <w:tcW w:w="1072" w:type="dxa"/>
            <w:hideMark/>
          </w:tcPr>
          <w:p w:rsidR="00D96292" w:rsidRPr="00D96292" w:rsidRDefault="00D96292" w:rsidP="00D96292">
            <w:pPr>
              <w:contextualSpacing/>
              <w:jc w:val="center"/>
              <w:rPr>
                <w:sz w:val="16"/>
                <w:szCs w:val="16"/>
              </w:rPr>
            </w:pPr>
            <w:r w:rsidRPr="00D96292">
              <w:rPr>
                <w:sz w:val="16"/>
                <w:szCs w:val="16"/>
              </w:rPr>
              <w:t>110 970,00</w:t>
            </w:r>
          </w:p>
        </w:tc>
        <w:tc>
          <w:tcPr>
            <w:tcW w:w="1059" w:type="dxa"/>
            <w:hideMark/>
          </w:tcPr>
          <w:p w:rsidR="00D96292" w:rsidRPr="00D96292" w:rsidRDefault="00D96292" w:rsidP="00D96292">
            <w:pPr>
              <w:contextualSpacing/>
              <w:jc w:val="center"/>
              <w:rPr>
                <w:sz w:val="16"/>
                <w:szCs w:val="16"/>
              </w:rPr>
            </w:pPr>
            <w:r w:rsidRPr="00D96292">
              <w:rPr>
                <w:sz w:val="16"/>
                <w:szCs w:val="16"/>
              </w:rPr>
              <w:t>117 180,00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Налог на доходы физических лиц</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01</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104 820,00</w:t>
            </w:r>
          </w:p>
        </w:tc>
        <w:tc>
          <w:tcPr>
            <w:tcW w:w="1072" w:type="dxa"/>
            <w:hideMark/>
          </w:tcPr>
          <w:p w:rsidR="00D96292" w:rsidRPr="00D96292" w:rsidRDefault="00D96292" w:rsidP="00D96292">
            <w:pPr>
              <w:contextualSpacing/>
              <w:jc w:val="center"/>
              <w:rPr>
                <w:sz w:val="16"/>
                <w:szCs w:val="16"/>
              </w:rPr>
            </w:pPr>
            <w:r w:rsidRPr="00D96292">
              <w:rPr>
                <w:sz w:val="16"/>
                <w:szCs w:val="16"/>
              </w:rPr>
              <w:t>110 970,00</w:t>
            </w:r>
          </w:p>
        </w:tc>
        <w:tc>
          <w:tcPr>
            <w:tcW w:w="1059" w:type="dxa"/>
            <w:hideMark/>
          </w:tcPr>
          <w:p w:rsidR="00D96292" w:rsidRPr="00D96292" w:rsidRDefault="00D96292" w:rsidP="00D96292">
            <w:pPr>
              <w:contextualSpacing/>
              <w:jc w:val="center"/>
              <w:rPr>
                <w:sz w:val="16"/>
                <w:szCs w:val="16"/>
              </w:rPr>
            </w:pPr>
            <w:r w:rsidRPr="00D96292">
              <w:rPr>
                <w:sz w:val="16"/>
                <w:szCs w:val="16"/>
              </w:rPr>
              <w:t>117 180,00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468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01</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010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104 670,00</w:t>
            </w:r>
          </w:p>
        </w:tc>
        <w:tc>
          <w:tcPr>
            <w:tcW w:w="1072" w:type="dxa"/>
            <w:hideMark/>
          </w:tcPr>
          <w:p w:rsidR="00D96292" w:rsidRPr="00D96292" w:rsidRDefault="00D96292" w:rsidP="00D96292">
            <w:pPr>
              <w:contextualSpacing/>
              <w:jc w:val="center"/>
              <w:rPr>
                <w:sz w:val="16"/>
                <w:szCs w:val="16"/>
              </w:rPr>
            </w:pPr>
            <w:r w:rsidRPr="00D96292">
              <w:rPr>
                <w:sz w:val="16"/>
                <w:szCs w:val="16"/>
              </w:rPr>
              <w:t>110 820,00</w:t>
            </w:r>
          </w:p>
        </w:tc>
        <w:tc>
          <w:tcPr>
            <w:tcW w:w="1059" w:type="dxa"/>
            <w:hideMark/>
          </w:tcPr>
          <w:p w:rsidR="00D96292" w:rsidRPr="00D96292" w:rsidRDefault="00D96292" w:rsidP="00D96292">
            <w:pPr>
              <w:contextualSpacing/>
              <w:jc w:val="center"/>
              <w:rPr>
                <w:sz w:val="16"/>
                <w:szCs w:val="16"/>
              </w:rPr>
            </w:pPr>
            <w:r w:rsidRPr="00D96292">
              <w:rPr>
                <w:sz w:val="16"/>
                <w:szCs w:val="16"/>
              </w:rPr>
              <w:t>117 030,00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0"/>
        </w:trPr>
        <w:tc>
          <w:tcPr>
            <w:tcW w:w="3881" w:type="dxa"/>
            <w:hideMark/>
          </w:tcPr>
          <w:p w:rsidR="00D96292" w:rsidRPr="00D96292" w:rsidRDefault="00D96292" w:rsidP="00D96292">
            <w:pPr>
              <w:contextualSpacing/>
              <w:jc w:val="center"/>
              <w:rPr>
                <w:sz w:val="16"/>
                <w:szCs w:val="16"/>
              </w:rPr>
            </w:pPr>
            <w:r w:rsidRPr="00D96292">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01</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030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150,00</w:t>
            </w:r>
          </w:p>
        </w:tc>
        <w:tc>
          <w:tcPr>
            <w:tcW w:w="1072" w:type="dxa"/>
            <w:hideMark/>
          </w:tcPr>
          <w:p w:rsidR="00D96292" w:rsidRPr="00D96292" w:rsidRDefault="00D96292" w:rsidP="00D96292">
            <w:pPr>
              <w:contextualSpacing/>
              <w:jc w:val="center"/>
              <w:rPr>
                <w:sz w:val="16"/>
                <w:szCs w:val="16"/>
              </w:rPr>
            </w:pPr>
            <w:r w:rsidRPr="00D96292">
              <w:rPr>
                <w:sz w:val="16"/>
                <w:szCs w:val="16"/>
              </w:rPr>
              <w:t>150,00</w:t>
            </w:r>
          </w:p>
        </w:tc>
        <w:tc>
          <w:tcPr>
            <w:tcW w:w="1059" w:type="dxa"/>
            <w:hideMark/>
          </w:tcPr>
          <w:p w:rsidR="00D96292" w:rsidRPr="00D96292" w:rsidRDefault="00D96292" w:rsidP="00D96292">
            <w:pPr>
              <w:contextualSpacing/>
              <w:jc w:val="center"/>
              <w:rPr>
                <w:sz w:val="16"/>
                <w:szCs w:val="16"/>
              </w:rPr>
            </w:pPr>
            <w:r w:rsidRPr="00D96292">
              <w:rPr>
                <w:sz w:val="16"/>
                <w:szCs w:val="16"/>
              </w:rPr>
              <w:t>150,00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t>НАЛОГИ НА ТОВАРЫ (РАБОТЫ, УСЛУГИ), РЕАЛИЗУЕМЫЕ НА ТЕРРИТОРИИ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1 769 700,00</w:t>
            </w:r>
          </w:p>
        </w:tc>
        <w:tc>
          <w:tcPr>
            <w:tcW w:w="1072" w:type="dxa"/>
            <w:hideMark/>
          </w:tcPr>
          <w:p w:rsidR="00D96292" w:rsidRPr="00D96292" w:rsidRDefault="00D96292" w:rsidP="00D96292">
            <w:pPr>
              <w:contextualSpacing/>
              <w:jc w:val="center"/>
              <w:rPr>
                <w:sz w:val="16"/>
                <w:szCs w:val="16"/>
              </w:rPr>
            </w:pPr>
            <w:r w:rsidRPr="00D96292">
              <w:rPr>
                <w:sz w:val="16"/>
                <w:szCs w:val="16"/>
              </w:rPr>
              <w:t>1 791 800,00</w:t>
            </w:r>
          </w:p>
        </w:tc>
        <w:tc>
          <w:tcPr>
            <w:tcW w:w="1059" w:type="dxa"/>
            <w:hideMark/>
          </w:tcPr>
          <w:p w:rsidR="00D96292" w:rsidRPr="00D96292" w:rsidRDefault="00D96292" w:rsidP="00D96292">
            <w:pPr>
              <w:contextualSpacing/>
              <w:jc w:val="center"/>
              <w:rPr>
                <w:sz w:val="16"/>
                <w:szCs w:val="16"/>
              </w:rPr>
            </w:pPr>
            <w:r w:rsidRPr="00D96292">
              <w:rPr>
                <w:sz w:val="16"/>
                <w:szCs w:val="16"/>
              </w:rPr>
              <w:t>1 724 800,00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3881" w:type="dxa"/>
            <w:hideMark/>
          </w:tcPr>
          <w:p w:rsidR="00D96292" w:rsidRPr="00D96292" w:rsidRDefault="00D96292" w:rsidP="00D96292">
            <w:pPr>
              <w:contextualSpacing/>
              <w:jc w:val="center"/>
              <w:rPr>
                <w:sz w:val="16"/>
                <w:szCs w:val="16"/>
              </w:rPr>
            </w:pPr>
            <w:r w:rsidRPr="00D96292">
              <w:rPr>
                <w:sz w:val="16"/>
                <w:szCs w:val="16"/>
              </w:rPr>
              <w:t>Акцизы по подакцизным товарам (продукции), производимым на территории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1 769 700,00</w:t>
            </w:r>
          </w:p>
        </w:tc>
        <w:tc>
          <w:tcPr>
            <w:tcW w:w="1072" w:type="dxa"/>
            <w:hideMark/>
          </w:tcPr>
          <w:p w:rsidR="00D96292" w:rsidRPr="00D96292" w:rsidRDefault="00D96292" w:rsidP="00D96292">
            <w:pPr>
              <w:contextualSpacing/>
              <w:jc w:val="center"/>
              <w:rPr>
                <w:sz w:val="16"/>
                <w:szCs w:val="16"/>
              </w:rPr>
            </w:pPr>
            <w:r w:rsidRPr="00D96292">
              <w:rPr>
                <w:sz w:val="16"/>
                <w:szCs w:val="16"/>
              </w:rPr>
              <w:t>1 791 800,00</w:t>
            </w:r>
          </w:p>
        </w:tc>
        <w:tc>
          <w:tcPr>
            <w:tcW w:w="1059" w:type="dxa"/>
            <w:hideMark/>
          </w:tcPr>
          <w:p w:rsidR="00D96292" w:rsidRPr="00D96292" w:rsidRDefault="00D96292" w:rsidP="00D96292">
            <w:pPr>
              <w:contextualSpacing/>
              <w:jc w:val="center"/>
              <w:rPr>
                <w:sz w:val="16"/>
                <w:szCs w:val="16"/>
              </w:rPr>
            </w:pPr>
            <w:r w:rsidRPr="00D96292">
              <w:rPr>
                <w:sz w:val="16"/>
                <w:szCs w:val="16"/>
              </w:rPr>
              <w:t>1 724 800,00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230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923 000,00</w:t>
            </w:r>
          </w:p>
        </w:tc>
        <w:tc>
          <w:tcPr>
            <w:tcW w:w="1072" w:type="dxa"/>
            <w:hideMark/>
          </w:tcPr>
          <w:p w:rsidR="00D96292" w:rsidRPr="00D96292" w:rsidRDefault="00D96292" w:rsidP="00D96292">
            <w:pPr>
              <w:contextualSpacing/>
              <w:jc w:val="center"/>
              <w:rPr>
                <w:sz w:val="16"/>
                <w:szCs w:val="16"/>
              </w:rPr>
            </w:pPr>
            <w:r w:rsidRPr="00D96292">
              <w:rPr>
                <w:sz w:val="16"/>
                <w:szCs w:val="16"/>
              </w:rPr>
              <w:t>932 200,00</w:t>
            </w:r>
          </w:p>
        </w:tc>
        <w:tc>
          <w:tcPr>
            <w:tcW w:w="1059" w:type="dxa"/>
            <w:hideMark/>
          </w:tcPr>
          <w:p w:rsidR="00D96292" w:rsidRPr="00D96292" w:rsidRDefault="00D96292" w:rsidP="00D96292">
            <w:pPr>
              <w:contextualSpacing/>
              <w:jc w:val="center"/>
              <w:rPr>
                <w:sz w:val="16"/>
                <w:szCs w:val="16"/>
              </w:rPr>
            </w:pPr>
            <w:r w:rsidRPr="00D96292">
              <w:rPr>
                <w:sz w:val="16"/>
                <w:szCs w:val="16"/>
              </w:rPr>
              <w:t>898 400,00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468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231</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923 000,00</w:t>
            </w:r>
          </w:p>
        </w:tc>
        <w:tc>
          <w:tcPr>
            <w:tcW w:w="1072" w:type="dxa"/>
            <w:hideMark/>
          </w:tcPr>
          <w:p w:rsidR="00D96292" w:rsidRPr="00D96292" w:rsidRDefault="00D96292" w:rsidP="00D96292">
            <w:pPr>
              <w:contextualSpacing/>
              <w:jc w:val="center"/>
              <w:rPr>
                <w:sz w:val="16"/>
                <w:szCs w:val="16"/>
              </w:rPr>
            </w:pPr>
            <w:r w:rsidRPr="00D96292">
              <w:rPr>
                <w:sz w:val="16"/>
                <w:szCs w:val="16"/>
              </w:rPr>
              <w:t>932 200,00</w:t>
            </w:r>
          </w:p>
        </w:tc>
        <w:tc>
          <w:tcPr>
            <w:tcW w:w="1059" w:type="dxa"/>
            <w:hideMark/>
          </w:tcPr>
          <w:p w:rsidR="00D96292" w:rsidRPr="00D96292" w:rsidRDefault="00D96292" w:rsidP="00D96292">
            <w:pPr>
              <w:contextualSpacing/>
              <w:jc w:val="center"/>
              <w:rPr>
                <w:sz w:val="16"/>
                <w:szCs w:val="16"/>
              </w:rPr>
            </w:pPr>
            <w:r w:rsidRPr="00D96292">
              <w:rPr>
                <w:sz w:val="16"/>
                <w:szCs w:val="16"/>
              </w:rPr>
              <w:t>898 400,00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240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4 400,00</w:t>
            </w:r>
          </w:p>
        </w:tc>
        <w:tc>
          <w:tcPr>
            <w:tcW w:w="1072" w:type="dxa"/>
            <w:hideMark/>
          </w:tcPr>
          <w:p w:rsidR="00D96292" w:rsidRPr="00D96292" w:rsidRDefault="00D96292" w:rsidP="00D96292">
            <w:pPr>
              <w:contextualSpacing/>
              <w:jc w:val="center"/>
              <w:rPr>
                <w:sz w:val="16"/>
                <w:szCs w:val="16"/>
              </w:rPr>
            </w:pPr>
            <w:r w:rsidRPr="00D96292">
              <w:rPr>
                <w:sz w:val="16"/>
                <w:szCs w:val="16"/>
              </w:rPr>
              <w:t>4 900,00</w:t>
            </w:r>
          </w:p>
        </w:tc>
        <w:tc>
          <w:tcPr>
            <w:tcW w:w="1059" w:type="dxa"/>
            <w:hideMark/>
          </w:tcPr>
          <w:p w:rsidR="00D96292" w:rsidRPr="00D96292" w:rsidRDefault="00D96292" w:rsidP="00D96292">
            <w:pPr>
              <w:contextualSpacing/>
              <w:jc w:val="center"/>
              <w:rPr>
                <w:sz w:val="16"/>
                <w:szCs w:val="16"/>
              </w:rPr>
            </w:pPr>
            <w:r w:rsidRPr="00D96292">
              <w:rPr>
                <w:sz w:val="16"/>
                <w:szCs w:val="16"/>
              </w:rPr>
              <w:t>4 800,00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540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241</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4 400,00</w:t>
            </w:r>
          </w:p>
        </w:tc>
        <w:tc>
          <w:tcPr>
            <w:tcW w:w="1072" w:type="dxa"/>
            <w:hideMark/>
          </w:tcPr>
          <w:p w:rsidR="00D96292" w:rsidRPr="00D96292" w:rsidRDefault="00D96292" w:rsidP="00D96292">
            <w:pPr>
              <w:contextualSpacing/>
              <w:jc w:val="center"/>
              <w:rPr>
                <w:sz w:val="16"/>
                <w:szCs w:val="16"/>
              </w:rPr>
            </w:pPr>
            <w:r w:rsidRPr="00D96292">
              <w:rPr>
                <w:sz w:val="16"/>
                <w:szCs w:val="16"/>
              </w:rPr>
              <w:t>4 900,00</w:t>
            </w:r>
          </w:p>
        </w:tc>
        <w:tc>
          <w:tcPr>
            <w:tcW w:w="1059" w:type="dxa"/>
            <w:hideMark/>
          </w:tcPr>
          <w:p w:rsidR="00D96292" w:rsidRPr="00D96292" w:rsidRDefault="00D96292" w:rsidP="00D96292">
            <w:pPr>
              <w:contextualSpacing/>
              <w:jc w:val="center"/>
              <w:rPr>
                <w:sz w:val="16"/>
                <w:szCs w:val="16"/>
              </w:rPr>
            </w:pPr>
            <w:r w:rsidRPr="00D96292">
              <w:rPr>
                <w:sz w:val="16"/>
                <w:szCs w:val="16"/>
              </w:rPr>
              <w:t>4 800,00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250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957 000,00</w:t>
            </w:r>
          </w:p>
        </w:tc>
        <w:tc>
          <w:tcPr>
            <w:tcW w:w="1072" w:type="dxa"/>
            <w:hideMark/>
          </w:tcPr>
          <w:p w:rsidR="00D96292" w:rsidRPr="00D96292" w:rsidRDefault="00D96292" w:rsidP="00D96292">
            <w:pPr>
              <w:contextualSpacing/>
              <w:jc w:val="center"/>
              <w:rPr>
                <w:sz w:val="16"/>
                <w:szCs w:val="16"/>
              </w:rPr>
            </w:pPr>
            <w:r w:rsidRPr="00D96292">
              <w:rPr>
                <w:sz w:val="16"/>
                <w:szCs w:val="16"/>
              </w:rPr>
              <w:t>970 600,00</w:t>
            </w:r>
          </w:p>
        </w:tc>
        <w:tc>
          <w:tcPr>
            <w:tcW w:w="1059" w:type="dxa"/>
            <w:hideMark/>
          </w:tcPr>
          <w:p w:rsidR="00D96292" w:rsidRPr="00D96292" w:rsidRDefault="00D96292" w:rsidP="00D96292">
            <w:pPr>
              <w:contextualSpacing/>
              <w:jc w:val="center"/>
              <w:rPr>
                <w:sz w:val="16"/>
                <w:szCs w:val="16"/>
              </w:rPr>
            </w:pPr>
            <w:r w:rsidRPr="00D96292">
              <w:rPr>
                <w:sz w:val="16"/>
                <w:szCs w:val="16"/>
              </w:rPr>
              <w:t>935 700,00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468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251</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957 000,00</w:t>
            </w:r>
          </w:p>
        </w:tc>
        <w:tc>
          <w:tcPr>
            <w:tcW w:w="1072" w:type="dxa"/>
            <w:hideMark/>
          </w:tcPr>
          <w:p w:rsidR="00D96292" w:rsidRPr="00D96292" w:rsidRDefault="00D96292" w:rsidP="00D96292">
            <w:pPr>
              <w:contextualSpacing/>
              <w:jc w:val="center"/>
              <w:rPr>
                <w:sz w:val="16"/>
                <w:szCs w:val="16"/>
              </w:rPr>
            </w:pPr>
            <w:r w:rsidRPr="00D96292">
              <w:rPr>
                <w:sz w:val="16"/>
                <w:szCs w:val="16"/>
              </w:rPr>
              <w:t>970 600,00</w:t>
            </w:r>
          </w:p>
        </w:tc>
        <w:tc>
          <w:tcPr>
            <w:tcW w:w="1059" w:type="dxa"/>
            <w:hideMark/>
          </w:tcPr>
          <w:p w:rsidR="00D96292" w:rsidRPr="00D96292" w:rsidRDefault="00D96292" w:rsidP="00D96292">
            <w:pPr>
              <w:contextualSpacing/>
              <w:jc w:val="center"/>
              <w:rPr>
                <w:sz w:val="16"/>
                <w:szCs w:val="16"/>
              </w:rPr>
            </w:pPr>
            <w:r w:rsidRPr="00D96292">
              <w:rPr>
                <w:sz w:val="16"/>
                <w:szCs w:val="16"/>
              </w:rPr>
              <w:t>935 700,00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260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-114 700,00</w:t>
            </w:r>
          </w:p>
        </w:tc>
        <w:tc>
          <w:tcPr>
            <w:tcW w:w="1072" w:type="dxa"/>
            <w:hideMark/>
          </w:tcPr>
          <w:p w:rsidR="00D96292" w:rsidRPr="00D96292" w:rsidRDefault="00D96292" w:rsidP="00D96292">
            <w:pPr>
              <w:contextualSpacing/>
              <w:jc w:val="center"/>
              <w:rPr>
                <w:sz w:val="16"/>
                <w:szCs w:val="16"/>
              </w:rPr>
            </w:pPr>
            <w:r w:rsidRPr="00D96292">
              <w:rPr>
                <w:sz w:val="16"/>
                <w:szCs w:val="16"/>
              </w:rPr>
              <w:t>-115 900,00</w:t>
            </w:r>
          </w:p>
        </w:tc>
        <w:tc>
          <w:tcPr>
            <w:tcW w:w="1059" w:type="dxa"/>
            <w:hideMark/>
          </w:tcPr>
          <w:p w:rsidR="00D96292" w:rsidRPr="00D96292" w:rsidRDefault="00D96292" w:rsidP="00D96292">
            <w:pPr>
              <w:contextualSpacing/>
              <w:jc w:val="center"/>
              <w:rPr>
                <w:sz w:val="16"/>
                <w:szCs w:val="16"/>
              </w:rPr>
            </w:pPr>
            <w:r w:rsidRPr="00D96292">
              <w:rPr>
                <w:sz w:val="16"/>
                <w:szCs w:val="16"/>
              </w:rPr>
              <w:t>-114 100,00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468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261</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-114 700,00</w:t>
            </w:r>
          </w:p>
        </w:tc>
        <w:tc>
          <w:tcPr>
            <w:tcW w:w="1072" w:type="dxa"/>
            <w:hideMark/>
          </w:tcPr>
          <w:p w:rsidR="00D96292" w:rsidRPr="00D96292" w:rsidRDefault="00D96292" w:rsidP="00D96292">
            <w:pPr>
              <w:contextualSpacing/>
              <w:jc w:val="center"/>
              <w:rPr>
                <w:sz w:val="16"/>
                <w:szCs w:val="16"/>
              </w:rPr>
            </w:pPr>
            <w:r w:rsidRPr="00D96292">
              <w:rPr>
                <w:sz w:val="16"/>
                <w:szCs w:val="16"/>
              </w:rPr>
              <w:t>-115 900,00</w:t>
            </w:r>
          </w:p>
        </w:tc>
        <w:tc>
          <w:tcPr>
            <w:tcW w:w="1059" w:type="dxa"/>
            <w:hideMark/>
          </w:tcPr>
          <w:p w:rsidR="00D96292" w:rsidRPr="00D96292" w:rsidRDefault="00D96292" w:rsidP="00D96292">
            <w:pPr>
              <w:contextualSpacing/>
              <w:jc w:val="center"/>
              <w:rPr>
                <w:sz w:val="16"/>
                <w:szCs w:val="16"/>
              </w:rPr>
            </w:pPr>
            <w:r w:rsidRPr="00D96292">
              <w:rPr>
                <w:sz w:val="16"/>
                <w:szCs w:val="16"/>
              </w:rPr>
              <w:t>-114 100,00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НАЛОГИ НА ИМУЩЕСТВО</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118 000,00</w:t>
            </w:r>
          </w:p>
        </w:tc>
        <w:tc>
          <w:tcPr>
            <w:tcW w:w="1072" w:type="dxa"/>
            <w:hideMark/>
          </w:tcPr>
          <w:p w:rsidR="00D96292" w:rsidRPr="00D96292" w:rsidRDefault="00D96292" w:rsidP="00D96292">
            <w:pPr>
              <w:contextualSpacing/>
              <w:jc w:val="center"/>
              <w:rPr>
                <w:sz w:val="16"/>
                <w:szCs w:val="16"/>
              </w:rPr>
            </w:pPr>
            <w:r w:rsidRPr="00D96292">
              <w:rPr>
                <w:sz w:val="16"/>
                <w:szCs w:val="16"/>
              </w:rPr>
              <w:t>118 000,00</w:t>
            </w:r>
          </w:p>
        </w:tc>
        <w:tc>
          <w:tcPr>
            <w:tcW w:w="1059" w:type="dxa"/>
            <w:hideMark/>
          </w:tcPr>
          <w:p w:rsidR="00D96292" w:rsidRPr="00D96292" w:rsidRDefault="00D96292" w:rsidP="00D96292">
            <w:pPr>
              <w:contextualSpacing/>
              <w:jc w:val="center"/>
              <w:rPr>
                <w:sz w:val="16"/>
                <w:szCs w:val="16"/>
              </w:rPr>
            </w:pPr>
            <w:r w:rsidRPr="00D96292">
              <w:rPr>
                <w:sz w:val="16"/>
                <w:szCs w:val="16"/>
              </w:rPr>
              <w:t>118 000,00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Налог на имущество физических лиц</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01</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38 000,00</w:t>
            </w:r>
          </w:p>
        </w:tc>
        <w:tc>
          <w:tcPr>
            <w:tcW w:w="1072" w:type="dxa"/>
            <w:hideMark/>
          </w:tcPr>
          <w:p w:rsidR="00D96292" w:rsidRPr="00D96292" w:rsidRDefault="00D96292" w:rsidP="00D96292">
            <w:pPr>
              <w:contextualSpacing/>
              <w:jc w:val="center"/>
              <w:rPr>
                <w:sz w:val="16"/>
                <w:szCs w:val="16"/>
              </w:rPr>
            </w:pPr>
            <w:r w:rsidRPr="00D96292">
              <w:rPr>
                <w:sz w:val="16"/>
                <w:szCs w:val="16"/>
              </w:rPr>
              <w:t>38 000,00</w:t>
            </w:r>
          </w:p>
        </w:tc>
        <w:tc>
          <w:tcPr>
            <w:tcW w:w="1059" w:type="dxa"/>
            <w:hideMark/>
          </w:tcPr>
          <w:p w:rsidR="00D96292" w:rsidRPr="00D96292" w:rsidRDefault="00D96292" w:rsidP="00D96292">
            <w:pPr>
              <w:contextualSpacing/>
              <w:jc w:val="center"/>
              <w:rPr>
                <w:sz w:val="16"/>
                <w:szCs w:val="16"/>
              </w:rPr>
            </w:pPr>
            <w:r w:rsidRPr="00D96292">
              <w:rPr>
                <w:sz w:val="16"/>
                <w:szCs w:val="16"/>
              </w:rPr>
              <w:t>38 000,00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3881" w:type="dxa"/>
            <w:hideMark/>
          </w:tcPr>
          <w:p w:rsidR="00D96292" w:rsidRPr="00D96292" w:rsidRDefault="00D96292" w:rsidP="00D96292">
            <w:pPr>
              <w:contextualSpacing/>
              <w:jc w:val="center"/>
              <w:rPr>
                <w:sz w:val="16"/>
                <w:szCs w:val="16"/>
              </w:rPr>
            </w:pPr>
            <w:r w:rsidRPr="00D96292">
              <w:rPr>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01</w:t>
            </w:r>
          </w:p>
        </w:tc>
        <w:tc>
          <w:tcPr>
            <w:tcW w:w="1265" w:type="dxa"/>
            <w:hideMark/>
          </w:tcPr>
          <w:p w:rsidR="00D96292" w:rsidRPr="00D96292" w:rsidRDefault="00D96292">
            <w:pPr>
              <w:contextualSpacing/>
              <w:jc w:val="center"/>
              <w:rPr>
                <w:sz w:val="16"/>
                <w:szCs w:val="16"/>
              </w:rPr>
            </w:pPr>
            <w:r w:rsidRPr="00D96292">
              <w:rPr>
                <w:sz w:val="16"/>
                <w:szCs w:val="16"/>
              </w:rPr>
              <w:t>030</w:t>
            </w:r>
          </w:p>
        </w:tc>
        <w:tc>
          <w:tcPr>
            <w:tcW w:w="1053" w:type="dxa"/>
            <w:hideMark/>
          </w:tcPr>
          <w:p w:rsidR="00D96292" w:rsidRPr="00D96292" w:rsidRDefault="00D96292">
            <w:pPr>
              <w:contextualSpacing/>
              <w:jc w:val="center"/>
              <w:rPr>
                <w:sz w:val="16"/>
                <w:szCs w:val="16"/>
              </w:rPr>
            </w:pPr>
            <w:r w:rsidRPr="00D96292">
              <w:rPr>
                <w:sz w:val="16"/>
                <w:szCs w:val="16"/>
              </w:rPr>
              <w:t>10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38 000,00</w:t>
            </w:r>
          </w:p>
        </w:tc>
        <w:tc>
          <w:tcPr>
            <w:tcW w:w="1072" w:type="dxa"/>
            <w:hideMark/>
          </w:tcPr>
          <w:p w:rsidR="00D96292" w:rsidRPr="00D96292" w:rsidRDefault="00D96292" w:rsidP="00D96292">
            <w:pPr>
              <w:contextualSpacing/>
              <w:jc w:val="center"/>
              <w:rPr>
                <w:sz w:val="16"/>
                <w:szCs w:val="16"/>
              </w:rPr>
            </w:pPr>
            <w:r w:rsidRPr="00D96292">
              <w:rPr>
                <w:sz w:val="16"/>
                <w:szCs w:val="16"/>
              </w:rPr>
              <w:t>38 000,00</w:t>
            </w:r>
          </w:p>
        </w:tc>
        <w:tc>
          <w:tcPr>
            <w:tcW w:w="1059" w:type="dxa"/>
            <w:hideMark/>
          </w:tcPr>
          <w:p w:rsidR="00D96292" w:rsidRPr="00D96292" w:rsidRDefault="00D96292" w:rsidP="00D96292">
            <w:pPr>
              <w:contextualSpacing/>
              <w:jc w:val="center"/>
              <w:rPr>
                <w:sz w:val="16"/>
                <w:szCs w:val="16"/>
              </w:rPr>
            </w:pPr>
            <w:r w:rsidRPr="00D96292">
              <w:rPr>
                <w:sz w:val="16"/>
                <w:szCs w:val="16"/>
              </w:rPr>
              <w:t>38 000,00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Земельный налог</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06</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80 000,00</w:t>
            </w:r>
          </w:p>
        </w:tc>
        <w:tc>
          <w:tcPr>
            <w:tcW w:w="1072" w:type="dxa"/>
            <w:hideMark/>
          </w:tcPr>
          <w:p w:rsidR="00D96292" w:rsidRPr="00D96292" w:rsidRDefault="00D96292" w:rsidP="00D96292">
            <w:pPr>
              <w:contextualSpacing/>
              <w:jc w:val="center"/>
              <w:rPr>
                <w:sz w:val="16"/>
                <w:szCs w:val="16"/>
              </w:rPr>
            </w:pPr>
            <w:r w:rsidRPr="00D96292">
              <w:rPr>
                <w:sz w:val="16"/>
                <w:szCs w:val="16"/>
              </w:rPr>
              <w:t>80 000,00</w:t>
            </w:r>
          </w:p>
        </w:tc>
        <w:tc>
          <w:tcPr>
            <w:tcW w:w="1059" w:type="dxa"/>
            <w:hideMark/>
          </w:tcPr>
          <w:p w:rsidR="00D96292" w:rsidRPr="00D96292" w:rsidRDefault="00D96292" w:rsidP="00D96292">
            <w:pPr>
              <w:contextualSpacing/>
              <w:jc w:val="center"/>
              <w:rPr>
                <w:sz w:val="16"/>
                <w:szCs w:val="16"/>
              </w:rPr>
            </w:pPr>
            <w:r w:rsidRPr="00D96292">
              <w:rPr>
                <w:sz w:val="16"/>
                <w:szCs w:val="16"/>
              </w:rPr>
              <w:t>80 000,00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Земельный налог с организаций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06</w:t>
            </w:r>
          </w:p>
        </w:tc>
        <w:tc>
          <w:tcPr>
            <w:tcW w:w="1265" w:type="dxa"/>
            <w:hideMark/>
          </w:tcPr>
          <w:p w:rsidR="00D96292" w:rsidRPr="00D96292" w:rsidRDefault="00D96292">
            <w:pPr>
              <w:contextualSpacing/>
              <w:jc w:val="center"/>
              <w:rPr>
                <w:sz w:val="16"/>
                <w:szCs w:val="16"/>
              </w:rPr>
            </w:pPr>
            <w:r w:rsidRPr="00D96292">
              <w:rPr>
                <w:sz w:val="16"/>
                <w:szCs w:val="16"/>
              </w:rPr>
              <w:t>030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27 000,00</w:t>
            </w:r>
          </w:p>
        </w:tc>
        <w:tc>
          <w:tcPr>
            <w:tcW w:w="1072" w:type="dxa"/>
            <w:hideMark/>
          </w:tcPr>
          <w:p w:rsidR="00D96292" w:rsidRPr="00D96292" w:rsidRDefault="00D96292" w:rsidP="00D96292">
            <w:pPr>
              <w:contextualSpacing/>
              <w:jc w:val="center"/>
              <w:rPr>
                <w:sz w:val="16"/>
                <w:szCs w:val="16"/>
              </w:rPr>
            </w:pPr>
            <w:r w:rsidRPr="00D96292">
              <w:rPr>
                <w:sz w:val="16"/>
                <w:szCs w:val="16"/>
              </w:rPr>
              <w:t>27 000,00</w:t>
            </w:r>
          </w:p>
        </w:tc>
        <w:tc>
          <w:tcPr>
            <w:tcW w:w="1059" w:type="dxa"/>
            <w:hideMark/>
          </w:tcPr>
          <w:p w:rsidR="00D96292" w:rsidRPr="00D96292" w:rsidRDefault="00D96292" w:rsidP="00D96292">
            <w:pPr>
              <w:contextualSpacing/>
              <w:jc w:val="center"/>
              <w:rPr>
                <w:sz w:val="16"/>
                <w:szCs w:val="16"/>
              </w:rPr>
            </w:pPr>
            <w:r w:rsidRPr="00D96292">
              <w:rPr>
                <w:sz w:val="16"/>
                <w:szCs w:val="16"/>
              </w:rPr>
              <w:t>27 000,00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t>Земельный налог с организаций, обладающих земельным участком, расположенным в границах сельских поселений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06</w:t>
            </w:r>
          </w:p>
        </w:tc>
        <w:tc>
          <w:tcPr>
            <w:tcW w:w="1265" w:type="dxa"/>
            <w:hideMark/>
          </w:tcPr>
          <w:p w:rsidR="00D96292" w:rsidRPr="00D96292" w:rsidRDefault="00D96292">
            <w:pPr>
              <w:contextualSpacing/>
              <w:jc w:val="center"/>
              <w:rPr>
                <w:sz w:val="16"/>
                <w:szCs w:val="16"/>
              </w:rPr>
            </w:pPr>
            <w:r w:rsidRPr="00D96292">
              <w:rPr>
                <w:sz w:val="16"/>
                <w:szCs w:val="16"/>
              </w:rPr>
              <w:t>033</w:t>
            </w:r>
          </w:p>
        </w:tc>
        <w:tc>
          <w:tcPr>
            <w:tcW w:w="1053" w:type="dxa"/>
            <w:hideMark/>
          </w:tcPr>
          <w:p w:rsidR="00D96292" w:rsidRPr="00D96292" w:rsidRDefault="00D96292">
            <w:pPr>
              <w:contextualSpacing/>
              <w:jc w:val="center"/>
              <w:rPr>
                <w:sz w:val="16"/>
                <w:szCs w:val="16"/>
              </w:rPr>
            </w:pPr>
            <w:r w:rsidRPr="00D96292">
              <w:rPr>
                <w:sz w:val="16"/>
                <w:szCs w:val="16"/>
              </w:rPr>
              <w:t>10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27 000,00</w:t>
            </w:r>
          </w:p>
        </w:tc>
        <w:tc>
          <w:tcPr>
            <w:tcW w:w="1072" w:type="dxa"/>
            <w:hideMark/>
          </w:tcPr>
          <w:p w:rsidR="00D96292" w:rsidRPr="00D96292" w:rsidRDefault="00D96292" w:rsidP="00D96292">
            <w:pPr>
              <w:contextualSpacing/>
              <w:jc w:val="center"/>
              <w:rPr>
                <w:sz w:val="16"/>
                <w:szCs w:val="16"/>
              </w:rPr>
            </w:pPr>
            <w:r w:rsidRPr="00D96292">
              <w:rPr>
                <w:sz w:val="16"/>
                <w:szCs w:val="16"/>
              </w:rPr>
              <w:t>27 000,00</w:t>
            </w:r>
          </w:p>
        </w:tc>
        <w:tc>
          <w:tcPr>
            <w:tcW w:w="1059" w:type="dxa"/>
            <w:hideMark/>
          </w:tcPr>
          <w:p w:rsidR="00D96292" w:rsidRPr="00D96292" w:rsidRDefault="00D96292" w:rsidP="00D96292">
            <w:pPr>
              <w:contextualSpacing/>
              <w:jc w:val="center"/>
              <w:rPr>
                <w:sz w:val="16"/>
                <w:szCs w:val="16"/>
              </w:rPr>
            </w:pPr>
            <w:r w:rsidRPr="00D96292">
              <w:rPr>
                <w:sz w:val="16"/>
                <w:szCs w:val="16"/>
              </w:rPr>
              <w:t>27 000,00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Земельный налог с физических лиц</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06</w:t>
            </w:r>
          </w:p>
        </w:tc>
        <w:tc>
          <w:tcPr>
            <w:tcW w:w="1265" w:type="dxa"/>
            <w:hideMark/>
          </w:tcPr>
          <w:p w:rsidR="00D96292" w:rsidRPr="00D96292" w:rsidRDefault="00D96292">
            <w:pPr>
              <w:contextualSpacing/>
              <w:jc w:val="center"/>
              <w:rPr>
                <w:sz w:val="16"/>
                <w:szCs w:val="16"/>
              </w:rPr>
            </w:pPr>
            <w:r w:rsidRPr="00D96292">
              <w:rPr>
                <w:sz w:val="16"/>
                <w:szCs w:val="16"/>
              </w:rPr>
              <w:t>040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53 000,00</w:t>
            </w:r>
          </w:p>
        </w:tc>
        <w:tc>
          <w:tcPr>
            <w:tcW w:w="1072" w:type="dxa"/>
            <w:hideMark/>
          </w:tcPr>
          <w:p w:rsidR="00D96292" w:rsidRPr="00D96292" w:rsidRDefault="00D96292" w:rsidP="00D96292">
            <w:pPr>
              <w:contextualSpacing/>
              <w:jc w:val="center"/>
              <w:rPr>
                <w:sz w:val="16"/>
                <w:szCs w:val="16"/>
              </w:rPr>
            </w:pPr>
            <w:r w:rsidRPr="00D96292">
              <w:rPr>
                <w:sz w:val="16"/>
                <w:szCs w:val="16"/>
              </w:rPr>
              <w:t>53 000,00</w:t>
            </w:r>
          </w:p>
        </w:tc>
        <w:tc>
          <w:tcPr>
            <w:tcW w:w="1059" w:type="dxa"/>
            <w:hideMark/>
          </w:tcPr>
          <w:p w:rsidR="00D96292" w:rsidRPr="00D96292" w:rsidRDefault="00D96292" w:rsidP="00D96292">
            <w:pPr>
              <w:contextualSpacing/>
              <w:jc w:val="center"/>
              <w:rPr>
                <w:sz w:val="16"/>
                <w:szCs w:val="16"/>
              </w:rPr>
            </w:pPr>
            <w:r w:rsidRPr="00D96292">
              <w:rPr>
                <w:sz w:val="16"/>
                <w:szCs w:val="16"/>
              </w:rPr>
              <w:t>53 000,00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t>Земельный налог с физических лиц, обладающих земельным участком, расположенным в границах сельских поселений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06</w:t>
            </w:r>
          </w:p>
        </w:tc>
        <w:tc>
          <w:tcPr>
            <w:tcW w:w="1008" w:type="dxa"/>
            <w:hideMark/>
          </w:tcPr>
          <w:p w:rsidR="00D96292" w:rsidRPr="00D96292" w:rsidRDefault="00D96292">
            <w:pPr>
              <w:contextualSpacing/>
              <w:jc w:val="center"/>
              <w:rPr>
                <w:sz w:val="16"/>
                <w:szCs w:val="16"/>
              </w:rPr>
            </w:pPr>
            <w:r w:rsidRPr="00D96292">
              <w:rPr>
                <w:sz w:val="16"/>
                <w:szCs w:val="16"/>
              </w:rPr>
              <w:t>06</w:t>
            </w:r>
          </w:p>
        </w:tc>
        <w:tc>
          <w:tcPr>
            <w:tcW w:w="1265" w:type="dxa"/>
            <w:hideMark/>
          </w:tcPr>
          <w:p w:rsidR="00D96292" w:rsidRPr="00D96292" w:rsidRDefault="00D96292">
            <w:pPr>
              <w:contextualSpacing/>
              <w:jc w:val="center"/>
              <w:rPr>
                <w:sz w:val="16"/>
                <w:szCs w:val="16"/>
              </w:rPr>
            </w:pPr>
            <w:r w:rsidRPr="00D96292">
              <w:rPr>
                <w:sz w:val="16"/>
                <w:szCs w:val="16"/>
              </w:rPr>
              <w:t>043</w:t>
            </w:r>
          </w:p>
        </w:tc>
        <w:tc>
          <w:tcPr>
            <w:tcW w:w="1053" w:type="dxa"/>
            <w:hideMark/>
          </w:tcPr>
          <w:p w:rsidR="00D96292" w:rsidRPr="00D96292" w:rsidRDefault="00D96292">
            <w:pPr>
              <w:contextualSpacing/>
              <w:jc w:val="center"/>
              <w:rPr>
                <w:sz w:val="16"/>
                <w:szCs w:val="16"/>
              </w:rPr>
            </w:pPr>
            <w:r w:rsidRPr="00D96292">
              <w:rPr>
                <w:sz w:val="16"/>
                <w:szCs w:val="16"/>
              </w:rPr>
              <w:t>10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53 000,00</w:t>
            </w:r>
          </w:p>
        </w:tc>
        <w:tc>
          <w:tcPr>
            <w:tcW w:w="1072" w:type="dxa"/>
            <w:hideMark/>
          </w:tcPr>
          <w:p w:rsidR="00D96292" w:rsidRPr="00D96292" w:rsidRDefault="00D96292" w:rsidP="00D96292">
            <w:pPr>
              <w:contextualSpacing/>
              <w:jc w:val="center"/>
              <w:rPr>
                <w:sz w:val="16"/>
                <w:szCs w:val="16"/>
              </w:rPr>
            </w:pPr>
            <w:r w:rsidRPr="00D96292">
              <w:rPr>
                <w:sz w:val="16"/>
                <w:szCs w:val="16"/>
              </w:rPr>
              <w:t>53 000,00</w:t>
            </w:r>
          </w:p>
        </w:tc>
        <w:tc>
          <w:tcPr>
            <w:tcW w:w="1059" w:type="dxa"/>
            <w:hideMark/>
          </w:tcPr>
          <w:p w:rsidR="00D96292" w:rsidRPr="00D96292" w:rsidRDefault="00D96292" w:rsidP="00D96292">
            <w:pPr>
              <w:contextualSpacing/>
              <w:jc w:val="center"/>
              <w:rPr>
                <w:sz w:val="16"/>
                <w:szCs w:val="16"/>
              </w:rPr>
            </w:pPr>
            <w:r w:rsidRPr="00D96292">
              <w:rPr>
                <w:sz w:val="16"/>
                <w:szCs w:val="16"/>
              </w:rPr>
              <w:t>53 000,00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3881" w:type="dxa"/>
            <w:hideMark/>
          </w:tcPr>
          <w:p w:rsidR="00D96292" w:rsidRPr="00D96292" w:rsidRDefault="00D96292" w:rsidP="00D96292">
            <w:pPr>
              <w:contextualSpacing/>
              <w:jc w:val="center"/>
              <w:rPr>
                <w:sz w:val="16"/>
                <w:szCs w:val="16"/>
              </w:rPr>
            </w:pPr>
            <w:r w:rsidRPr="00D96292">
              <w:rPr>
                <w:sz w:val="16"/>
                <w:szCs w:val="16"/>
              </w:rPr>
              <w:t>ГОСУДАРСТВЕННАЯ ПОШЛИНА</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08</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7 500,00</w:t>
            </w:r>
          </w:p>
        </w:tc>
        <w:tc>
          <w:tcPr>
            <w:tcW w:w="1072" w:type="dxa"/>
            <w:hideMark/>
          </w:tcPr>
          <w:p w:rsidR="00D96292" w:rsidRPr="00D96292" w:rsidRDefault="00D96292" w:rsidP="00D96292">
            <w:pPr>
              <w:contextualSpacing/>
              <w:jc w:val="center"/>
              <w:rPr>
                <w:sz w:val="16"/>
                <w:szCs w:val="16"/>
              </w:rPr>
            </w:pPr>
            <w:r w:rsidRPr="00D96292">
              <w:rPr>
                <w:sz w:val="16"/>
                <w:szCs w:val="16"/>
              </w:rPr>
              <w:t>7 500,00</w:t>
            </w:r>
          </w:p>
        </w:tc>
        <w:tc>
          <w:tcPr>
            <w:tcW w:w="1059" w:type="dxa"/>
            <w:hideMark/>
          </w:tcPr>
          <w:p w:rsidR="00D96292" w:rsidRPr="00D96292" w:rsidRDefault="00D96292" w:rsidP="00D96292">
            <w:pPr>
              <w:contextualSpacing/>
              <w:jc w:val="center"/>
              <w:rPr>
                <w:sz w:val="16"/>
                <w:szCs w:val="16"/>
              </w:rPr>
            </w:pPr>
            <w:r w:rsidRPr="00D96292">
              <w:rPr>
                <w:sz w:val="16"/>
                <w:szCs w:val="16"/>
              </w:rPr>
              <w:t>7 500,00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3881" w:type="dxa"/>
            <w:hideMark/>
          </w:tcPr>
          <w:p w:rsidR="00D96292" w:rsidRPr="00D96292" w:rsidRDefault="00D96292" w:rsidP="00D96292">
            <w:pPr>
              <w:contextualSpacing/>
              <w:jc w:val="center"/>
              <w:rPr>
                <w:sz w:val="16"/>
                <w:szCs w:val="16"/>
              </w:rPr>
            </w:pPr>
            <w:r w:rsidRPr="00D96292">
              <w:rPr>
                <w:sz w:val="16"/>
                <w:szCs w:val="16"/>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08</w:t>
            </w:r>
          </w:p>
        </w:tc>
        <w:tc>
          <w:tcPr>
            <w:tcW w:w="1008" w:type="dxa"/>
            <w:hideMark/>
          </w:tcPr>
          <w:p w:rsidR="00D96292" w:rsidRPr="00D96292" w:rsidRDefault="00D96292">
            <w:pPr>
              <w:contextualSpacing/>
              <w:jc w:val="center"/>
              <w:rPr>
                <w:sz w:val="16"/>
                <w:szCs w:val="16"/>
              </w:rPr>
            </w:pPr>
            <w:r w:rsidRPr="00D96292">
              <w:rPr>
                <w:sz w:val="16"/>
                <w:szCs w:val="16"/>
              </w:rPr>
              <w:t>04</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7 500,00</w:t>
            </w:r>
          </w:p>
        </w:tc>
        <w:tc>
          <w:tcPr>
            <w:tcW w:w="1072" w:type="dxa"/>
            <w:hideMark/>
          </w:tcPr>
          <w:p w:rsidR="00D96292" w:rsidRPr="00D96292" w:rsidRDefault="00D96292" w:rsidP="00D96292">
            <w:pPr>
              <w:contextualSpacing/>
              <w:jc w:val="center"/>
              <w:rPr>
                <w:sz w:val="16"/>
                <w:szCs w:val="16"/>
              </w:rPr>
            </w:pPr>
            <w:r w:rsidRPr="00D96292">
              <w:rPr>
                <w:sz w:val="16"/>
                <w:szCs w:val="16"/>
              </w:rPr>
              <w:t>7 500,00</w:t>
            </w:r>
          </w:p>
        </w:tc>
        <w:tc>
          <w:tcPr>
            <w:tcW w:w="1059" w:type="dxa"/>
            <w:hideMark/>
          </w:tcPr>
          <w:p w:rsidR="00D96292" w:rsidRPr="00D96292" w:rsidRDefault="00D96292" w:rsidP="00D96292">
            <w:pPr>
              <w:contextualSpacing/>
              <w:jc w:val="center"/>
              <w:rPr>
                <w:sz w:val="16"/>
                <w:szCs w:val="16"/>
              </w:rPr>
            </w:pPr>
            <w:r w:rsidRPr="00D96292">
              <w:rPr>
                <w:sz w:val="16"/>
                <w:szCs w:val="16"/>
              </w:rPr>
              <w:t>7 500,00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3881" w:type="dxa"/>
            <w:hideMark/>
          </w:tcPr>
          <w:p w:rsidR="00D96292" w:rsidRPr="00D96292" w:rsidRDefault="00D96292" w:rsidP="00D96292">
            <w:pPr>
              <w:contextualSpacing/>
              <w:jc w:val="center"/>
              <w:rPr>
                <w:sz w:val="16"/>
                <w:szCs w:val="16"/>
              </w:rPr>
            </w:pPr>
            <w:r w:rsidRPr="00D96292">
              <w:rPr>
                <w:sz w:val="16"/>
                <w:szCs w:val="16"/>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08</w:t>
            </w:r>
          </w:p>
        </w:tc>
        <w:tc>
          <w:tcPr>
            <w:tcW w:w="1008" w:type="dxa"/>
            <w:hideMark/>
          </w:tcPr>
          <w:p w:rsidR="00D96292" w:rsidRPr="00D96292" w:rsidRDefault="00D96292">
            <w:pPr>
              <w:contextualSpacing/>
              <w:jc w:val="center"/>
              <w:rPr>
                <w:sz w:val="16"/>
                <w:szCs w:val="16"/>
              </w:rPr>
            </w:pPr>
            <w:r w:rsidRPr="00D96292">
              <w:rPr>
                <w:sz w:val="16"/>
                <w:szCs w:val="16"/>
              </w:rPr>
              <w:t>04</w:t>
            </w:r>
          </w:p>
        </w:tc>
        <w:tc>
          <w:tcPr>
            <w:tcW w:w="1265" w:type="dxa"/>
            <w:hideMark/>
          </w:tcPr>
          <w:p w:rsidR="00D96292" w:rsidRPr="00D96292" w:rsidRDefault="00D96292">
            <w:pPr>
              <w:contextualSpacing/>
              <w:jc w:val="center"/>
              <w:rPr>
                <w:sz w:val="16"/>
                <w:szCs w:val="16"/>
              </w:rPr>
            </w:pPr>
            <w:r w:rsidRPr="00D96292">
              <w:rPr>
                <w:sz w:val="16"/>
                <w:szCs w:val="16"/>
              </w:rPr>
              <w:t>020</w:t>
            </w:r>
          </w:p>
        </w:tc>
        <w:tc>
          <w:tcPr>
            <w:tcW w:w="1053" w:type="dxa"/>
            <w:hideMark/>
          </w:tcPr>
          <w:p w:rsidR="00D96292" w:rsidRPr="00D96292" w:rsidRDefault="00D96292">
            <w:pPr>
              <w:contextualSpacing/>
              <w:jc w:val="center"/>
              <w:rPr>
                <w:sz w:val="16"/>
                <w:szCs w:val="16"/>
              </w:rPr>
            </w:pPr>
            <w:r w:rsidRPr="00D96292">
              <w:rPr>
                <w:sz w:val="16"/>
                <w:szCs w:val="16"/>
              </w:rPr>
              <w:t>01</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110</w:t>
            </w:r>
          </w:p>
        </w:tc>
        <w:tc>
          <w:tcPr>
            <w:tcW w:w="1094" w:type="dxa"/>
            <w:hideMark/>
          </w:tcPr>
          <w:p w:rsidR="00D96292" w:rsidRPr="00D96292" w:rsidRDefault="00D96292" w:rsidP="00D96292">
            <w:pPr>
              <w:contextualSpacing/>
              <w:jc w:val="center"/>
              <w:rPr>
                <w:sz w:val="16"/>
                <w:szCs w:val="16"/>
              </w:rPr>
            </w:pPr>
            <w:r w:rsidRPr="00D96292">
              <w:rPr>
                <w:sz w:val="16"/>
                <w:szCs w:val="16"/>
              </w:rPr>
              <w:t>7 500,00</w:t>
            </w:r>
          </w:p>
        </w:tc>
        <w:tc>
          <w:tcPr>
            <w:tcW w:w="1072" w:type="dxa"/>
            <w:hideMark/>
          </w:tcPr>
          <w:p w:rsidR="00D96292" w:rsidRPr="00D96292" w:rsidRDefault="00D96292" w:rsidP="00D96292">
            <w:pPr>
              <w:contextualSpacing/>
              <w:jc w:val="center"/>
              <w:rPr>
                <w:sz w:val="16"/>
                <w:szCs w:val="16"/>
              </w:rPr>
            </w:pPr>
            <w:r w:rsidRPr="00D96292">
              <w:rPr>
                <w:sz w:val="16"/>
                <w:szCs w:val="16"/>
              </w:rPr>
              <w:t>7 500,00</w:t>
            </w:r>
          </w:p>
        </w:tc>
        <w:tc>
          <w:tcPr>
            <w:tcW w:w="1059" w:type="dxa"/>
            <w:hideMark/>
          </w:tcPr>
          <w:p w:rsidR="00D96292" w:rsidRPr="00D96292" w:rsidRDefault="00D96292" w:rsidP="00D96292">
            <w:pPr>
              <w:contextualSpacing/>
              <w:jc w:val="center"/>
              <w:rPr>
                <w:sz w:val="16"/>
                <w:szCs w:val="16"/>
              </w:rPr>
            </w:pPr>
            <w:r w:rsidRPr="00D96292">
              <w:rPr>
                <w:sz w:val="16"/>
                <w:szCs w:val="16"/>
              </w:rPr>
              <w:t>7 500,00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ДОХОДЫ ОТ ИСПОЛЬЗОВАНИЯ ИМУЩЕСТВА, НАХОДЯЩЕГОСЯ В ГОСУДАРСТВЕННОЙ И МУНИЦИПАЛЬНОЙ СОБСТВЕННОСТИ</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11</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25 000,00</w:t>
            </w:r>
          </w:p>
        </w:tc>
        <w:tc>
          <w:tcPr>
            <w:tcW w:w="1072" w:type="dxa"/>
            <w:hideMark/>
          </w:tcPr>
          <w:p w:rsidR="00D96292" w:rsidRPr="00D96292" w:rsidRDefault="00D96292" w:rsidP="00D96292">
            <w:pPr>
              <w:contextualSpacing/>
              <w:jc w:val="center"/>
              <w:rPr>
                <w:sz w:val="16"/>
                <w:szCs w:val="16"/>
              </w:rPr>
            </w:pPr>
            <w:r w:rsidRPr="00D96292">
              <w:rPr>
                <w:sz w:val="16"/>
                <w:szCs w:val="16"/>
              </w:rPr>
              <w:t>25 000,00</w:t>
            </w:r>
          </w:p>
        </w:tc>
        <w:tc>
          <w:tcPr>
            <w:tcW w:w="1059" w:type="dxa"/>
            <w:hideMark/>
          </w:tcPr>
          <w:p w:rsidR="00D96292" w:rsidRPr="00D96292" w:rsidRDefault="00D96292" w:rsidP="00D96292">
            <w:pPr>
              <w:contextualSpacing/>
              <w:jc w:val="center"/>
              <w:rPr>
                <w:sz w:val="16"/>
                <w:szCs w:val="16"/>
              </w:rPr>
            </w:pPr>
            <w:r w:rsidRPr="00D96292">
              <w:rPr>
                <w:sz w:val="16"/>
                <w:szCs w:val="16"/>
              </w:rPr>
              <w:t>25 000,00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3600"/>
        </w:trPr>
        <w:tc>
          <w:tcPr>
            <w:tcW w:w="3881" w:type="dxa"/>
            <w:hideMark/>
          </w:tcPr>
          <w:p w:rsidR="00D96292" w:rsidRPr="00D96292" w:rsidRDefault="00D96292" w:rsidP="00D96292">
            <w:pPr>
              <w:contextualSpacing/>
              <w:jc w:val="center"/>
              <w:rPr>
                <w:sz w:val="16"/>
                <w:szCs w:val="16"/>
              </w:rPr>
            </w:pPr>
            <w:r w:rsidRPr="00D96292">
              <w:rPr>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11</w:t>
            </w:r>
          </w:p>
        </w:tc>
        <w:tc>
          <w:tcPr>
            <w:tcW w:w="1008" w:type="dxa"/>
            <w:hideMark/>
          </w:tcPr>
          <w:p w:rsidR="00D96292" w:rsidRPr="00D96292" w:rsidRDefault="00D96292">
            <w:pPr>
              <w:contextualSpacing/>
              <w:jc w:val="center"/>
              <w:rPr>
                <w:sz w:val="16"/>
                <w:szCs w:val="16"/>
              </w:rPr>
            </w:pPr>
            <w:r w:rsidRPr="00D96292">
              <w:rPr>
                <w:sz w:val="16"/>
                <w:szCs w:val="16"/>
              </w:rPr>
              <w:t>05</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120</w:t>
            </w:r>
          </w:p>
        </w:tc>
        <w:tc>
          <w:tcPr>
            <w:tcW w:w="1094" w:type="dxa"/>
            <w:hideMark/>
          </w:tcPr>
          <w:p w:rsidR="00D96292" w:rsidRPr="00D96292" w:rsidRDefault="00D96292" w:rsidP="00D96292">
            <w:pPr>
              <w:contextualSpacing/>
              <w:jc w:val="center"/>
              <w:rPr>
                <w:sz w:val="16"/>
                <w:szCs w:val="16"/>
              </w:rPr>
            </w:pPr>
            <w:r w:rsidRPr="00D96292">
              <w:rPr>
                <w:sz w:val="16"/>
                <w:szCs w:val="16"/>
              </w:rPr>
              <w:t>25 000,00</w:t>
            </w:r>
          </w:p>
        </w:tc>
        <w:tc>
          <w:tcPr>
            <w:tcW w:w="1072" w:type="dxa"/>
            <w:hideMark/>
          </w:tcPr>
          <w:p w:rsidR="00D96292" w:rsidRPr="00D96292" w:rsidRDefault="00D96292" w:rsidP="00D96292">
            <w:pPr>
              <w:contextualSpacing/>
              <w:jc w:val="center"/>
              <w:rPr>
                <w:sz w:val="16"/>
                <w:szCs w:val="16"/>
              </w:rPr>
            </w:pPr>
            <w:r w:rsidRPr="00D96292">
              <w:rPr>
                <w:sz w:val="16"/>
                <w:szCs w:val="16"/>
              </w:rPr>
              <w:t>25 000,00</w:t>
            </w:r>
          </w:p>
        </w:tc>
        <w:tc>
          <w:tcPr>
            <w:tcW w:w="1059" w:type="dxa"/>
            <w:hideMark/>
          </w:tcPr>
          <w:p w:rsidR="00D96292" w:rsidRPr="00D96292" w:rsidRDefault="00D96292" w:rsidP="00D96292">
            <w:pPr>
              <w:contextualSpacing/>
              <w:jc w:val="center"/>
              <w:rPr>
                <w:sz w:val="16"/>
                <w:szCs w:val="16"/>
              </w:rPr>
            </w:pPr>
            <w:r w:rsidRPr="00D96292">
              <w:rPr>
                <w:sz w:val="16"/>
                <w:szCs w:val="16"/>
              </w:rPr>
              <w:t>25 000,00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сдачи в аренду имущества, составляющего государственную (муниципальную) казну (за исключением земельных участков)</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11</w:t>
            </w:r>
          </w:p>
        </w:tc>
        <w:tc>
          <w:tcPr>
            <w:tcW w:w="1008" w:type="dxa"/>
            <w:hideMark/>
          </w:tcPr>
          <w:p w:rsidR="00D96292" w:rsidRPr="00D96292" w:rsidRDefault="00D96292">
            <w:pPr>
              <w:contextualSpacing/>
              <w:jc w:val="center"/>
              <w:rPr>
                <w:sz w:val="16"/>
                <w:szCs w:val="16"/>
              </w:rPr>
            </w:pPr>
            <w:r w:rsidRPr="00D96292">
              <w:rPr>
                <w:sz w:val="16"/>
                <w:szCs w:val="16"/>
              </w:rPr>
              <w:t>05</w:t>
            </w:r>
          </w:p>
        </w:tc>
        <w:tc>
          <w:tcPr>
            <w:tcW w:w="1265" w:type="dxa"/>
            <w:hideMark/>
          </w:tcPr>
          <w:p w:rsidR="00D96292" w:rsidRPr="00D96292" w:rsidRDefault="00D96292">
            <w:pPr>
              <w:contextualSpacing/>
              <w:jc w:val="center"/>
              <w:rPr>
                <w:sz w:val="16"/>
                <w:szCs w:val="16"/>
              </w:rPr>
            </w:pPr>
            <w:r w:rsidRPr="00D96292">
              <w:rPr>
                <w:sz w:val="16"/>
                <w:szCs w:val="16"/>
              </w:rPr>
              <w:t>070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120</w:t>
            </w:r>
          </w:p>
        </w:tc>
        <w:tc>
          <w:tcPr>
            <w:tcW w:w="1094" w:type="dxa"/>
            <w:hideMark/>
          </w:tcPr>
          <w:p w:rsidR="00D96292" w:rsidRPr="00D96292" w:rsidRDefault="00D96292" w:rsidP="00D96292">
            <w:pPr>
              <w:contextualSpacing/>
              <w:jc w:val="center"/>
              <w:rPr>
                <w:sz w:val="16"/>
                <w:szCs w:val="16"/>
              </w:rPr>
            </w:pPr>
            <w:r w:rsidRPr="00D96292">
              <w:rPr>
                <w:sz w:val="16"/>
                <w:szCs w:val="16"/>
              </w:rPr>
              <w:t>25 000,00</w:t>
            </w:r>
          </w:p>
        </w:tc>
        <w:tc>
          <w:tcPr>
            <w:tcW w:w="1072" w:type="dxa"/>
            <w:hideMark/>
          </w:tcPr>
          <w:p w:rsidR="00D96292" w:rsidRPr="00D96292" w:rsidRDefault="00D96292" w:rsidP="00D96292">
            <w:pPr>
              <w:contextualSpacing/>
              <w:jc w:val="center"/>
              <w:rPr>
                <w:sz w:val="16"/>
                <w:szCs w:val="16"/>
              </w:rPr>
            </w:pPr>
            <w:r w:rsidRPr="00D96292">
              <w:rPr>
                <w:sz w:val="16"/>
                <w:szCs w:val="16"/>
              </w:rPr>
              <w:t>25 000,00</w:t>
            </w:r>
          </w:p>
        </w:tc>
        <w:tc>
          <w:tcPr>
            <w:tcW w:w="1059" w:type="dxa"/>
            <w:hideMark/>
          </w:tcPr>
          <w:p w:rsidR="00D96292" w:rsidRPr="00D96292" w:rsidRDefault="00D96292" w:rsidP="00D96292">
            <w:pPr>
              <w:contextualSpacing/>
              <w:jc w:val="center"/>
              <w:rPr>
                <w:sz w:val="16"/>
                <w:szCs w:val="16"/>
              </w:rPr>
            </w:pPr>
            <w:r w:rsidRPr="00D96292">
              <w:rPr>
                <w:sz w:val="16"/>
                <w:szCs w:val="16"/>
              </w:rPr>
              <w:t>25 000,00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t>Доходы от сдачи в аренду имущества, составляющего казну сельских поселений (за исключением земельных участков)</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11</w:t>
            </w:r>
          </w:p>
        </w:tc>
        <w:tc>
          <w:tcPr>
            <w:tcW w:w="1008" w:type="dxa"/>
            <w:hideMark/>
          </w:tcPr>
          <w:p w:rsidR="00D96292" w:rsidRPr="00D96292" w:rsidRDefault="00D96292">
            <w:pPr>
              <w:contextualSpacing/>
              <w:jc w:val="center"/>
              <w:rPr>
                <w:sz w:val="16"/>
                <w:szCs w:val="16"/>
              </w:rPr>
            </w:pPr>
            <w:r w:rsidRPr="00D96292">
              <w:rPr>
                <w:sz w:val="16"/>
                <w:szCs w:val="16"/>
              </w:rPr>
              <w:t>05</w:t>
            </w:r>
          </w:p>
        </w:tc>
        <w:tc>
          <w:tcPr>
            <w:tcW w:w="1265" w:type="dxa"/>
            <w:hideMark/>
          </w:tcPr>
          <w:p w:rsidR="00D96292" w:rsidRPr="00D96292" w:rsidRDefault="00D96292">
            <w:pPr>
              <w:contextualSpacing/>
              <w:jc w:val="center"/>
              <w:rPr>
                <w:sz w:val="16"/>
                <w:szCs w:val="16"/>
              </w:rPr>
            </w:pPr>
            <w:r w:rsidRPr="00D96292">
              <w:rPr>
                <w:sz w:val="16"/>
                <w:szCs w:val="16"/>
              </w:rPr>
              <w:t>075</w:t>
            </w:r>
          </w:p>
        </w:tc>
        <w:tc>
          <w:tcPr>
            <w:tcW w:w="1053" w:type="dxa"/>
            <w:hideMark/>
          </w:tcPr>
          <w:p w:rsidR="00D96292" w:rsidRPr="00D96292" w:rsidRDefault="00D96292">
            <w:pPr>
              <w:contextualSpacing/>
              <w:jc w:val="center"/>
              <w:rPr>
                <w:sz w:val="16"/>
                <w:szCs w:val="16"/>
              </w:rPr>
            </w:pPr>
            <w:r w:rsidRPr="00D96292">
              <w:rPr>
                <w:sz w:val="16"/>
                <w:szCs w:val="16"/>
              </w:rPr>
              <w:t>10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120</w:t>
            </w:r>
          </w:p>
        </w:tc>
        <w:tc>
          <w:tcPr>
            <w:tcW w:w="1094" w:type="dxa"/>
            <w:hideMark/>
          </w:tcPr>
          <w:p w:rsidR="00D96292" w:rsidRPr="00D96292" w:rsidRDefault="00D96292" w:rsidP="00D96292">
            <w:pPr>
              <w:contextualSpacing/>
              <w:jc w:val="center"/>
              <w:rPr>
                <w:sz w:val="16"/>
                <w:szCs w:val="16"/>
              </w:rPr>
            </w:pPr>
            <w:r w:rsidRPr="00D96292">
              <w:rPr>
                <w:sz w:val="16"/>
                <w:szCs w:val="16"/>
              </w:rPr>
              <w:t>25 000,00</w:t>
            </w:r>
          </w:p>
        </w:tc>
        <w:tc>
          <w:tcPr>
            <w:tcW w:w="1072" w:type="dxa"/>
            <w:hideMark/>
          </w:tcPr>
          <w:p w:rsidR="00D96292" w:rsidRPr="00D96292" w:rsidRDefault="00D96292" w:rsidP="00D96292">
            <w:pPr>
              <w:contextualSpacing/>
              <w:jc w:val="center"/>
              <w:rPr>
                <w:sz w:val="16"/>
                <w:szCs w:val="16"/>
              </w:rPr>
            </w:pPr>
            <w:r w:rsidRPr="00D96292">
              <w:rPr>
                <w:sz w:val="16"/>
                <w:szCs w:val="16"/>
              </w:rPr>
              <w:t>25 000,00</w:t>
            </w:r>
          </w:p>
        </w:tc>
        <w:tc>
          <w:tcPr>
            <w:tcW w:w="1059" w:type="dxa"/>
            <w:hideMark/>
          </w:tcPr>
          <w:p w:rsidR="00D96292" w:rsidRPr="00D96292" w:rsidRDefault="00D96292" w:rsidP="00D96292">
            <w:pPr>
              <w:contextualSpacing/>
              <w:jc w:val="center"/>
              <w:rPr>
                <w:sz w:val="16"/>
                <w:szCs w:val="16"/>
              </w:rPr>
            </w:pPr>
            <w:r w:rsidRPr="00D96292">
              <w:rPr>
                <w:sz w:val="16"/>
                <w:szCs w:val="16"/>
              </w:rPr>
              <w:t>25 000,00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t>ДОХОДЫ ОТ ОКАЗАНИЯ ПЛАТНЫХ УСЛУГ И КОМПЕНСАЦИИ ЗАТРАТ ГОСУДАРСТВА</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13</w:t>
            </w:r>
          </w:p>
        </w:tc>
        <w:tc>
          <w:tcPr>
            <w:tcW w:w="1008" w:type="dxa"/>
            <w:hideMark/>
          </w:tcPr>
          <w:p w:rsidR="00D96292" w:rsidRPr="00D96292" w:rsidRDefault="00D96292">
            <w:pPr>
              <w:contextualSpacing/>
              <w:jc w:val="center"/>
              <w:rPr>
                <w:sz w:val="16"/>
                <w:szCs w:val="16"/>
              </w:rPr>
            </w:pPr>
            <w:r w:rsidRPr="00D96292">
              <w:rPr>
                <w:sz w:val="16"/>
                <w:szCs w:val="16"/>
              </w:rPr>
              <w:t>00</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000</w:t>
            </w:r>
          </w:p>
        </w:tc>
        <w:tc>
          <w:tcPr>
            <w:tcW w:w="1094" w:type="dxa"/>
            <w:hideMark/>
          </w:tcPr>
          <w:p w:rsidR="00D96292" w:rsidRPr="00D96292" w:rsidRDefault="00D96292" w:rsidP="00D96292">
            <w:pPr>
              <w:contextualSpacing/>
              <w:jc w:val="center"/>
              <w:rPr>
                <w:sz w:val="16"/>
                <w:szCs w:val="16"/>
              </w:rPr>
            </w:pPr>
            <w:r w:rsidRPr="00D96292">
              <w:rPr>
                <w:sz w:val="16"/>
                <w:szCs w:val="16"/>
              </w:rPr>
              <w:t>24 030,32</w:t>
            </w:r>
          </w:p>
        </w:tc>
        <w:tc>
          <w:tcPr>
            <w:tcW w:w="1072" w:type="dxa"/>
            <w:hideMark/>
          </w:tcPr>
          <w:p w:rsidR="00D96292" w:rsidRPr="00D96292" w:rsidRDefault="00D96292" w:rsidP="00D96292">
            <w:pPr>
              <w:contextualSpacing/>
              <w:jc w:val="center"/>
              <w:rPr>
                <w:sz w:val="16"/>
                <w:szCs w:val="16"/>
              </w:rPr>
            </w:pPr>
            <w:r w:rsidRPr="00D96292">
              <w:rPr>
                <w:sz w:val="16"/>
                <w:szCs w:val="16"/>
              </w:rPr>
              <w:t>0,00</w:t>
            </w:r>
          </w:p>
        </w:tc>
        <w:tc>
          <w:tcPr>
            <w:tcW w:w="1059" w:type="dxa"/>
            <w:hideMark/>
          </w:tcPr>
          <w:p w:rsidR="00D96292" w:rsidRPr="00D96292" w:rsidRDefault="00D96292" w:rsidP="00D96292">
            <w:pPr>
              <w:contextualSpacing/>
              <w:jc w:val="center"/>
              <w:rPr>
                <w:sz w:val="16"/>
                <w:szCs w:val="16"/>
              </w:rPr>
            </w:pPr>
            <w:r w:rsidRPr="00D96292">
              <w:rPr>
                <w:sz w:val="16"/>
                <w:szCs w:val="16"/>
              </w:rPr>
              <w:t>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3881" w:type="dxa"/>
            <w:hideMark/>
          </w:tcPr>
          <w:p w:rsidR="00D96292" w:rsidRPr="00D96292" w:rsidRDefault="00D96292" w:rsidP="00D96292">
            <w:pPr>
              <w:contextualSpacing/>
              <w:jc w:val="center"/>
              <w:rPr>
                <w:sz w:val="16"/>
                <w:szCs w:val="16"/>
              </w:rPr>
            </w:pPr>
            <w:r w:rsidRPr="00D96292">
              <w:rPr>
                <w:sz w:val="16"/>
                <w:szCs w:val="16"/>
              </w:rPr>
              <w:t>Доходы от компенсации затрат государства</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000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130</w:t>
            </w:r>
          </w:p>
        </w:tc>
        <w:tc>
          <w:tcPr>
            <w:tcW w:w="1094" w:type="dxa"/>
            <w:hideMark/>
          </w:tcPr>
          <w:p w:rsidR="00D96292" w:rsidRPr="00D96292" w:rsidRDefault="00D96292" w:rsidP="00D96292">
            <w:pPr>
              <w:contextualSpacing/>
              <w:jc w:val="center"/>
              <w:rPr>
                <w:sz w:val="16"/>
                <w:szCs w:val="16"/>
              </w:rPr>
            </w:pPr>
            <w:r w:rsidRPr="00D96292">
              <w:rPr>
                <w:sz w:val="16"/>
                <w:szCs w:val="16"/>
              </w:rPr>
              <w:t>24 030,32</w:t>
            </w:r>
          </w:p>
        </w:tc>
        <w:tc>
          <w:tcPr>
            <w:tcW w:w="1072" w:type="dxa"/>
            <w:hideMark/>
          </w:tcPr>
          <w:p w:rsidR="00D96292" w:rsidRPr="00D96292" w:rsidRDefault="00D96292" w:rsidP="00D96292">
            <w:pPr>
              <w:contextualSpacing/>
              <w:jc w:val="center"/>
              <w:rPr>
                <w:sz w:val="16"/>
                <w:szCs w:val="16"/>
              </w:rPr>
            </w:pPr>
            <w:r w:rsidRPr="00D96292">
              <w:rPr>
                <w:sz w:val="16"/>
                <w:szCs w:val="16"/>
              </w:rPr>
              <w:t>0,00</w:t>
            </w:r>
          </w:p>
        </w:tc>
        <w:tc>
          <w:tcPr>
            <w:tcW w:w="1059" w:type="dxa"/>
            <w:hideMark/>
          </w:tcPr>
          <w:p w:rsidR="00D96292" w:rsidRPr="00D96292" w:rsidRDefault="00D96292" w:rsidP="00D96292">
            <w:pPr>
              <w:contextualSpacing/>
              <w:jc w:val="center"/>
              <w:rPr>
                <w:sz w:val="16"/>
                <w:szCs w:val="16"/>
              </w:rPr>
            </w:pPr>
            <w:r w:rsidRPr="00D96292">
              <w:rPr>
                <w:sz w:val="16"/>
                <w:szCs w:val="16"/>
              </w:rPr>
              <w:t>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3881" w:type="dxa"/>
            <w:hideMark/>
          </w:tcPr>
          <w:p w:rsidR="00D96292" w:rsidRPr="00D96292" w:rsidRDefault="00D96292" w:rsidP="00D96292">
            <w:pPr>
              <w:contextualSpacing/>
              <w:jc w:val="center"/>
              <w:rPr>
                <w:sz w:val="16"/>
                <w:szCs w:val="16"/>
              </w:rPr>
            </w:pPr>
            <w:r w:rsidRPr="00D96292">
              <w:rPr>
                <w:sz w:val="16"/>
                <w:szCs w:val="16"/>
              </w:rPr>
              <w:t>Доходы, поступающие в порядке возмещения расходов, понесенных в связи с эксплуатацией имущества</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060</w:t>
            </w:r>
          </w:p>
        </w:tc>
        <w:tc>
          <w:tcPr>
            <w:tcW w:w="1053" w:type="dxa"/>
            <w:hideMark/>
          </w:tcPr>
          <w:p w:rsidR="00D96292" w:rsidRPr="00D96292" w:rsidRDefault="00D96292">
            <w:pPr>
              <w:contextualSpacing/>
              <w:jc w:val="center"/>
              <w:rPr>
                <w:sz w:val="16"/>
                <w:szCs w:val="16"/>
              </w:rPr>
            </w:pPr>
            <w:r w:rsidRPr="00D96292">
              <w:rPr>
                <w:sz w:val="16"/>
                <w:szCs w:val="16"/>
              </w:rPr>
              <w:t>00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130</w:t>
            </w:r>
          </w:p>
        </w:tc>
        <w:tc>
          <w:tcPr>
            <w:tcW w:w="1094" w:type="dxa"/>
            <w:hideMark/>
          </w:tcPr>
          <w:p w:rsidR="00D96292" w:rsidRPr="00D96292" w:rsidRDefault="00D96292" w:rsidP="00D96292">
            <w:pPr>
              <w:contextualSpacing/>
              <w:jc w:val="center"/>
              <w:rPr>
                <w:sz w:val="16"/>
                <w:szCs w:val="16"/>
              </w:rPr>
            </w:pPr>
            <w:r w:rsidRPr="00D96292">
              <w:rPr>
                <w:sz w:val="16"/>
                <w:szCs w:val="16"/>
              </w:rPr>
              <w:t>24 030,32</w:t>
            </w:r>
          </w:p>
        </w:tc>
        <w:tc>
          <w:tcPr>
            <w:tcW w:w="1072" w:type="dxa"/>
            <w:hideMark/>
          </w:tcPr>
          <w:p w:rsidR="00D96292" w:rsidRPr="00D96292" w:rsidRDefault="00D96292" w:rsidP="00D96292">
            <w:pPr>
              <w:contextualSpacing/>
              <w:jc w:val="center"/>
              <w:rPr>
                <w:sz w:val="16"/>
                <w:szCs w:val="16"/>
              </w:rPr>
            </w:pPr>
            <w:r w:rsidRPr="00D96292">
              <w:rPr>
                <w:sz w:val="16"/>
                <w:szCs w:val="16"/>
              </w:rPr>
              <w:t>0,00</w:t>
            </w:r>
          </w:p>
        </w:tc>
        <w:tc>
          <w:tcPr>
            <w:tcW w:w="1059" w:type="dxa"/>
            <w:hideMark/>
          </w:tcPr>
          <w:p w:rsidR="00D96292" w:rsidRPr="00D96292" w:rsidRDefault="00D96292" w:rsidP="00D96292">
            <w:pPr>
              <w:contextualSpacing/>
              <w:jc w:val="center"/>
              <w:rPr>
                <w:sz w:val="16"/>
                <w:szCs w:val="16"/>
              </w:rPr>
            </w:pPr>
            <w:r w:rsidRPr="00D96292">
              <w:rPr>
                <w:sz w:val="16"/>
                <w:szCs w:val="16"/>
              </w:rPr>
              <w:t>0,00</w:t>
            </w:r>
          </w:p>
        </w:tc>
        <w:tc>
          <w:tcPr>
            <w:tcW w:w="38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3881" w:type="dxa"/>
            <w:hideMark/>
          </w:tcPr>
          <w:p w:rsidR="00D96292" w:rsidRPr="00D96292" w:rsidRDefault="00D96292" w:rsidP="00D96292">
            <w:pPr>
              <w:contextualSpacing/>
              <w:jc w:val="center"/>
              <w:rPr>
                <w:sz w:val="16"/>
                <w:szCs w:val="16"/>
              </w:rPr>
            </w:pPr>
            <w:r w:rsidRPr="00D96292">
              <w:rPr>
                <w:sz w:val="16"/>
                <w:szCs w:val="16"/>
              </w:rPr>
              <w:lastRenderedPageBreak/>
              <w:t>Доходы, поступающие в порядке возмещения расходов, понесенных в связи с эксплуатацией имущества сельских поселений</w:t>
            </w:r>
          </w:p>
        </w:tc>
        <w:tc>
          <w:tcPr>
            <w:tcW w:w="1008" w:type="dxa"/>
            <w:hideMark/>
          </w:tcPr>
          <w:p w:rsidR="00D96292" w:rsidRPr="00D96292" w:rsidRDefault="00D96292">
            <w:pPr>
              <w:contextualSpacing/>
              <w:jc w:val="center"/>
              <w:rPr>
                <w:sz w:val="16"/>
                <w:szCs w:val="16"/>
              </w:rPr>
            </w:pPr>
            <w:r w:rsidRPr="00D96292">
              <w:rPr>
                <w:sz w:val="16"/>
                <w:szCs w:val="16"/>
              </w:rPr>
              <w:t>1</w:t>
            </w:r>
          </w:p>
        </w:tc>
        <w:tc>
          <w:tcPr>
            <w:tcW w:w="1334" w:type="dxa"/>
            <w:hideMark/>
          </w:tcPr>
          <w:p w:rsidR="00D96292" w:rsidRPr="00D96292" w:rsidRDefault="00D96292">
            <w:pPr>
              <w:contextualSpacing/>
              <w:jc w:val="center"/>
              <w:rPr>
                <w:sz w:val="16"/>
                <w:szCs w:val="16"/>
              </w:rPr>
            </w:pPr>
            <w:r w:rsidRPr="00D96292">
              <w:rPr>
                <w:sz w:val="16"/>
                <w:szCs w:val="16"/>
              </w:rPr>
              <w:t>13</w:t>
            </w:r>
          </w:p>
        </w:tc>
        <w:tc>
          <w:tcPr>
            <w:tcW w:w="1008" w:type="dxa"/>
            <w:hideMark/>
          </w:tcPr>
          <w:p w:rsidR="00D96292" w:rsidRPr="00D96292" w:rsidRDefault="00D96292">
            <w:pPr>
              <w:contextualSpacing/>
              <w:jc w:val="center"/>
              <w:rPr>
                <w:sz w:val="16"/>
                <w:szCs w:val="16"/>
              </w:rPr>
            </w:pPr>
            <w:r w:rsidRPr="00D96292">
              <w:rPr>
                <w:sz w:val="16"/>
                <w:szCs w:val="16"/>
              </w:rPr>
              <w:t>02</w:t>
            </w:r>
          </w:p>
        </w:tc>
        <w:tc>
          <w:tcPr>
            <w:tcW w:w="1265" w:type="dxa"/>
            <w:hideMark/>
          </w:tcPr>
          <w:p w:rsidR="00D96292" w:rsidRPr="00D96292" w:rsidRDefault="00D96292">
            <w:pPr>
              <w:contextualSpacing/>
              <w:jc w:val="center"/>
              <w:rPr>
                <w:sz w:val="16"/>
                <w:szCs w:val="16"/>
              </w:rPr>
            </w:pPr>
            <w:r w:rsidRPr="00D96292">
              <w:rPr>
                <w:sz w:val="16"/>
                <w:szCs w:val="16"/>
              </w:rPr>
              <w:t>065</w:t>
            </w:r>
          </w:p>
        </w:tc>
        <w:tc>
          <w:tcPr>
            <w:tcW w:w="1053" w:type="dxa"/>
            <w:hideMark/>
          </w:tcPr>
          <w:p w:rsidR="00D96292" w:rsidRPr="00D96292" w:rsidRDefault="00D96292">
            <w:pPr>
              <w:contextualSpacing/>
              <w:jc w:val="center"/>
              <w:rPr>
                <w:sz w:val="16"/>
                <w:szCs w:val="16"/>
              </w:rPr>
            </w:pPr>
            <w:r w:rsidRPr="00D96292">
              <w:rPr>
                <w:sz w:val="16"/>
                <w:szCs w:val="16"/>
              </w:rPr>
              <w:t>10</w:t>
            </w:r>
          </w:p>
        </w:tc>
        <w:tc>
          <w:tcPr>
            <w:tcW w:w="1240" w:type="dxa"/>
            <w:hideMark/>
          </w:tcPr>
          <w:p w:rsidR="00D96292" w:rsidRPr="00D96292" w:rsidRDefault="00D96292">
            <w:pPr>
              <w:contextualSpacing/>
              <w:jc w:val="center"/>
              <w:rPr>
                <w:sz w:val="16"/>
                <w:szCs w:val="16"/>
              </w:rPr>
            </w:pPr>
            <w:r w:rsidRPr="00D96292">
              <w:rPr>
                <w:sz w:val="16"/>
                <w:szCs w:val="16"/>
              </w:rPr>
              <w:t>0000</w:t>
            </w:r>
          </w:p>
        </w:tc>
        <w:tc>
          <w:tcPr>
            <w:tcW w:w="1847" w:type="dxa"/>
            <w:hideMark/>
          </w:tcPr>
          <w:p w:rsidR="00D96292" w:rsidRPr="00D96292" w:rsidRDefault="00D96292">
            <w:pPr>
              <w:contextualSpacing/>
              <w:jc w:val="center"/>
              <w:rPr>
                <w:sz w:val="16"/>
                <w:szCs w:val="16"/>
              </w:rPr>
            </w:pPr>
            <w:r w:rsidRPr="00D96292">
              <w:rPr>
                <w:sz w:val="16"/>
                <w:szCs w:val="16"/>
              </w:rPr>
              <w:t>130</w:t>
            </w:r>
          </w:p>
        </w:tc>
        <w:tc>
          <w:tcPr>
            <w:tcW w:w="1094" w:type="dxa"/>
            <w:hideMark/>
          </w:tcPr>
          <w:p w:rsidR="00D96292" w:rsidRPr="00D96292" w:rsidRDefault="00D96292" w:rsidP="00D96292">
            <w:pPr>
              <w:contextualSpacing/>
              <w:jc w:val="center"/>
              <w:rPr>
                <w:sz w:val="16"/>
                <w:szCs w:val="16"/>
              </w:rPr>
            </w:pPr>
            <w:r w:rsidRPr="00D96292">
              <w:rPr>
                <w:sz w:val="16"/>
                <w:szCs w:val="16"/>
              </w:rPr>
              <w:t>24 030,32</w:t>
            </w:r>
          </w:p>
        </w:tc>
        <w:tc>
          <w:tcPr>
            <w:tcW w:w="1072" w:type="dxa"/>
            <w:hideMark/>
          </w:tcPr>
          <w:p w:rsidR="00D96292" w:rsidRPr="00D96292" w:rsidRDefault="00D96292" w:rsidP="00D96292">
            <w:pPr>
              <w:contextualSpacing/>
              <w:jc w:val="center"/>
              <w:rPr>
                <w:sz w:val="16"/>
                <w:szCs w:val="16"/>
              </w:rPr>
            </w:pPr>
            <w:r w:rsidRPr="00D96292">
              <w:rPr>
                <w:sz w:val="16"/>
                <w:szCs w:val="16"/>
              </w:rPr>
              <w:t>0,00</w:t>
            </w:r>
          </w:p>
        </w:tc>
        <w:tc>
          <w:tcPr>
            <w:tcW w:w="1059" w:type="dxa"/>
            <w:hideMark/>
          </w:tcPr>
          <w:p w:rsidR="00D96292" w:rsidRPr="00D96292" w:rsidRDefault="00D96292" w:rsidP="00D96292">
            <w:pPr>
              <w:contextualSpacing/>
              <w:jc w:val="center"/>
              <w:rPr>
                <w:sz w:val="16"/>
                <w:szCs w:val="16"/>
              </w:rPr>
            </w:pPr>
            <w:r w:rsidRPr="00D96292">
              <w:rPr>
                <w:sz w:val="16"/>
                <w:szCs w:val="16"/>
              </w:rPr>
              <w:t>0,00</w:t>
            </w:r>
          </w:p>
        </w:tc>
        <w:tc>
          <w:tcPr>
            <w:tcW w:w="380" w:type="dxa"/>
            <w:noWrap/>
            <w:hideMark/>
          </w:tcPr>
          <w:p w:rsidR="00D96292" w:rsidRPr="00D96292" w:rsidRDefault="00D96292" w:rsidP="00D96292">
            <w:pPr>
              <w:contextualSpacing/>
              <w:jc w:val="center"/>
              <w:rPr>
                <w:sz w:val="16"/>
                <w:szCs w:val="16"/>
              </w:rPr>
            </w:pPr>
            <w:r w:rsidRPr="00D96292">
              <w:rPr>
                <w:sz w:val="16"/>
                <w:szCs w:val="16"/>
              </w:rPr>
              <w:t>"</w:t>
            </w:r>
          </w:p>
        </w:tc>
      </w:tr>
      <w:tr w:rsidR="00D96292" w:rsidRPr="00D96292" w:rsidTr="00D96292">
        <w:trPr>
          <w:trHeight w:val="360"/>
        </w:trPr>
        <w:tc>
          <w:tcPr>
            <w:tcW w:w="3881"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334" w:type="dxa"/>
            <w:noWrap/>
            <w:hideMark/>
          </w:tcPr>
          <w:p w:rsidR="00D96292" w:rsidRPr="00D96292" w:rsidRDefault="00D96292" w:rsidP="00D96292">
            <w:pPr>
              <w:contextualSpacing/>
              <w:jc w:val="center"/>
              <w:rPr>
                <w:sz w:val="16"/>
                <w:szCs w:val="16"/>
              </w:rPr>
            </w:pPr>
          </w:p>
        </w:tc>
        <w:tc>
          <w:tcPr>
            <w:tcW w:w="1008" w:type="dxa"/>
            <w:noWrap/>
            <w:hideMark/>
          </w:tcPr>
          <w:p w:rsidR="00D96292" w:rsidRPr="00D96292" w:rsidRDefault="00D96292" w:rsidP="00D96292">
            <w:pPr>
              <w:contextualSpacing/>
              <w:jc w:val="center"/>
              <w:rPr>
                <w:sz w:val="16"/>
                <w:szCs w:val="16"/>
              </w:rPr>
            </w:pPr>
          </w:p>
        </w:tc>
        <w:tc>
          <w:tcPr>
            <w:tcW w:w="1265" w:type="dxa"/>
            <w:noWrap/>
            <w:hideMark/>
          </w:tcPr>
          <w:p w:rsidR="00D96292" w:rsidRPr="00D96292" w:rsidRDefault="00D96292" w:rsidP="00D96292">
            <w:pPr>
              <w:contextualSpacing/>
              <w:jc w:val="center"/>
              <w:rPr>
                <w:sz w:val="16"/>
                <w:szCs w:val="16"/>
              </w:rPr>
            </w:pPr>
          </w:p>
        </w:tc>
        <w:tc>
          <w:tcPr>
            <w:tcW w:w="1053" w:type="dxa"/>
            <w:noWrap/>
            <w:hideMark/>
          </w:tcPr>
          <w:p w:rsidR="00D96292" w:rsidRPr="00D96292" w:rsidRDefault="00D96292" w:rsidP="00D96292">
            <w:pPr>
              <w:contextualSpacing/>
              <w:jc w:val="center"/>
              <w:rPr>
                <w:sz w:val="16"/>
                <w:szCs w:val="16"/>
              </w:rPr>
            </w:pPr>
          </w:p>
        </w:tc>
        <w:tc>
          <w:tcPr>
            <w:tcW w:w="1240" w:type="dxa"/>
            <w:noWrap/>
            <w:hideMark/>
          </w:tcPr>
          <w:p w:rsidR="00D96292" w:rsidRPr="00D96292" w:rsidRDefault="00D96292" w:rsidP="00D96292">
            <w:pPr>
              <w:contextualSpacing/>
              <w:jc w:val="center"/>
              <w:rPr>
                <w:sz w:val="16"/>
                <w:szCs w:val="16"/>
              </w:rPr>
            </w:pPr>
          </w:p>
        </w:tc>
        <w:tc>
          <w:tcPr>
            <w:tcW w:w="1847" w:type="dxa"/>
            <w:noWrap/>
            <w:hideMark/>
          </w:tcPr>
          <w:p w:rsidR="00D96292" w:rsidRPr="00D96292" w:rsidRDefault="00D96292" w:rsidP="00D96292">
            <w:pPr>
              <w:contextualSpacing/>
              <w:jc w:val="center"/>
              <w:rPr>
                <w:sz w:val="16"/>
                <w:szCs w:val="16"/>
              </w:rPr>
            </w:pPr>
          </w:p>
        </w:tc>
        <w:tc>
          <w:tcPr>
            <w:tcW w:w="1094" w:type="dxa"/>
            <w:noWrap/>
            <w:hideMark/>
          </w:tcPr>
          <w:p w:rsidR="00D96292" w:rsidRPr="00D96292" w:rsidRDefault="00D96292" w:rsidP="00D96292">
            <w:pPr>
              <w:contextualSpacing/>
              <w:jc w:val="center"/>
              <w:rPr>
                <w:sz w:val="16"/>
                <w:szCs w:val="16"/>
              </w:rPr>
            </w:pPr>
          </w:p>
        </w:tc>
        <w:tc>
          <w:tcPr>
            <w:tcW w:w="1072" w:type="dxa"/>
            <w:noWrap/>
            <w:hideMark/>
          </w:tcPr>
          <w:p w:rsidR="00D96292" w:rsidRPr="00D96292" w:rsidRDefault="00D96292" w:rsidP="00D96292">
            <w:pPr>
              <w:contextualSpacing/>
              <w:jc w:val="center"/>
              <w:rPr>
                <w:sz w:val="16"/>
                <w:szCs w:val="16"/>
              </w:rPr>
            </w:pPr>
          </w:p>
        </w:tc>
        <w:tc>
          <w:tcPr>
            <w:tcW w:w="1059" w:type="dxa"/>
            <w:noWrap/>
            <w:hideMark/>
          </w:tcPr>
          <w:p w:rsidR="00D96292" w:rsidRPr="00D96292" w:rsidRDefault="00D96292" w:rsidP="00D96292">
            <w:pPr>
              <w:contextualSpacing/>
              <w:jc w:val="center"/>
              <w:rPr>
                <w:sz w:val="16"/>
                <w:szCs w:val="16"/>
              </w:rPr>
            </w:pPr>
          </w:p>
        </w:tc>
        <w:tc>
          <w:tcPr>
            <w:tcW w:w="380" w:type="dxa"/>
            <w:noWrap/>
            <w:hideMark/>
          </w:tcPr>
          <w:p w:rsidR="00D96292" w:rsidRPr="00D96292" w:rsidRDefault="00D96292" w:rsidP="00D96292">
            <w:pPr>
              <w:contextualSpacing/>
              <w:jc w:val="center"/>
              <w:rPr>
                <w:sz w:val="16"/>
                <w:szCs w:val="16"/>
              </w:rPr>
            </w:pPr>
          </w:p>
        </w:tc>
      </w:tr>
    </w:tbl>
    <w:p w:rsidR="00D96292" w:rsidRDefault="00D96292" w:rsidP="00DF26AE">
      <w:pPr>
        <w:contextualSpacing/>
        <w:jc w:val="center"/>
        <w:rPr>
          <w:sz w:val="16"/>
          <w:szCs w:val="16"/>
        </w:rPr>
      </w:pPr>
    </w:p>
    <w:tbl>
      <w:tblPr>
        <w:tblStyle w:val="af4"/>
        <w:tblW w:w="0" w:type="auto"/>
        <w:tblLook w:val="04A0" w:firstRow="1" w:lastRow="0" w:firstColumn="1" w:lastColumn="0" w:noHBand="0" w:noVBand="1"/>
      </w:tblPr>
      <w:tblGrid>
        <w:gridCol w:w="3483"/>
        <w:gridCol w:w="920"/>
        <w:gridCol w:w="1139"/>
        <w:gridCol w:w="1774"/>
        <w:gridCol w:w="1774"/>
        <w:gridCol w:w="1734"/>
        <w:gridCol w:w="1774"/>
        <w:gridCol w:w="1595"/>
        <w:gridCol w:w="1774"/>
        <w:gridCol w:w="272"/>
      </w:tblGrid>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bookmarkStart w:id="1" w:name="RANGE!A1:J40"/>
            <w:r w:rsidRPr="00D96292">
              <w:rPr>
                <w:sz w:val="16"/>
                <w:szCs w:val="16"/>
              </w:rPr>
              <w:t>Приложение №2</w:t>
            </w:r>
            <w:bookmarkEnd w:id="1"/>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"О внесении изменений в решение</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noWrap/>
            <w:hideMark/>
          </w:tcPr>
          <w:p w:rsidR="00D96292" w:rsidRPr="00D96292" w:rsidRDefault="00D96292" w:rsidP="00D96292">
            <w:pPr>
              <w:contextualSpacing/>
              <w:jc w:val="center"/>
              <w:rPr>
                <w:sz w:val="16"/>
                <w:szCs w:val="16"/>
              </w:rPr>
            </w:pPr>
          </w:p>
        </w:tc>
        <w:tc>
          <w:tcPr>
            <w:tcW w:w="1040" w:type="dxa"/>
            <w:noWrap/>
            <w:hideMark/>
          </w:tcPr>
          <w:p w:rsidR="00D96292" w:rsidRPr="00D96292" w:rsidRDefault="00D96292" w:rsidP="00D96292">
            <w:pPr>
              <w:contextualSpacing/>
              <w:jc w:val="center"/>
              <w:rPr>
                <w:sz w:val="16"/>
                <w:szCs w:val="16"/>
              </w:rPr>
            </w:pPr>
          </w:p>
        </w:tc>
        <w:tc>
          <w:tcPr>
            <w:tcW w:w="1297"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993"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83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"Приложение № 3</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rsidP="00D96292">
            <w:pPr>
              <w:contextualSpacing/>
              <w:jc w:val="center"/>
              <w:rPr>
                <w:sz w:val="16"/>
                <w:szCs w:val="16"/>
              </w:rPr>
            </w:pPr>
            <w:r w:rsidRPr="00D96292">
              <w:rPr>
                <w:sz w:val="16"/>
                <w:szCs w:val="16"/>
              </w:rPr>
              <w:t>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pPr>
              <w:contextualSpacing/>
              <w:jc w:val="center"/>
              <w:rPr>
                <w:sz w:val="16"/>
                <w:szCs w:val="16"/>
              </w:rPr>
            </w:pPr>
            <w:r w:rsidRPr="00D96292">
              <w:rPr>
                <w:sz w:val="16"/>
                <w:szCs w:val="16"/>
              </w:rPr>
              <w:t>РАСПРЕДЕЛЕНИЕ</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pPr>
              <w:contextualSpacing/>
              <w:jc w:val="center"/>
              <w:rPr>
                <w:sz w:val="16"/>
                <w:szCs w:val="16"/>
              </w:rPr>
            </w:pPr>
            <w:r w:rsidRPr="00D96292">
              <w:rPr>
                <w:sz w:val="16"/>
                <w:szCs w:val="16"/>
              </w:rPr>
              <w:t xml:space="preserve">бюджетных ассигнований местного бюджета по разделам и подразделам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8360" w:type="dxa"/>
            <w:gridSpan w:val="9"/>
            <w:noWrap/>
            <w:hideMark/>
          </w:tcPr>
          <w:p w:rsidR="00D96292" w:rsidRPr="00D96292" w:rsidRDefault="00D96292">
            <w:pPr>
              <w:contextualSpacing/>
              <w:jc w:val="center"/>
              <w:rPr>
                <w:sz w:val="16"/>
                <w:szCs w:val="16"/>
              </w:rPr>
            </w:pPr>
            <w:r w:rsidRPr="00D96292">
              <w:rPr>
                <w:sz w:val="16"/>
                <w:szCs w:val="16"/>
              </w:rPr>
              <w:t>классификации расходов бюджетов на 2024 год 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0457" w:type="dxa"/>
            <w:gridSpan w:val="5"/>
            <w:noWrap/>
            <w:hideMark/>
          </w:tcPr>
          <w:p w:rsidR="00D96292" w:rsidRPr="00D96292" w:rsidRDefault="00D96292" w:rsidP="00D96292">
            <w:pPr>
              <w:contextualSpacing/>
              <w:jc w:val="center"/>
              <w:rPr>
                <w:sz w:val="16"/>
                <w:szCs w:val="16"/>
              </w:rPr>
            </w:pPr>
            <w:r w:rsidRPr="00D96292">
              <w:rPr>
                <w:sz w:val="16"/>
                <w:szCs w:val="16"/>
              </w:rPr>
              <w:t> </w:t>
            </w:r>
          </w:p>
        </w:tc>
        <w:tc>
          <w:tcPr>
            <w:tcW w:w="1993"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83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vMerge w:val="restart"/>
            <w:hideMark/>
          </w:tcPr>
          <w:p w:rsidR="00D96292" w:rsidRPr="00D96292" w:rsidRDefault="00D96292">
            <w:pPr>
              <w:contextualSpacing/>
              <w:jc w:val="center"/>
              <w:rPr>
                <w:sz w:val="16"/>
                <w:szCs w:val="16"/>
              </w:rPr>
            </w:pPr>
            <w:r w:rsidRPr="00D96292">
              <w:rPr>
                <w:sz w:val="16"/>
                <w:szCs w:val="16"/>
              </w:rPr>
              <w:t>Наименование кодов классификации расходов местного бюджета</w:t>
            </w:r>
          </w:p>
        </w:tc>
        <w:tc>
          <w:tcPr>
            <w:tcW w:w="2337" w:type="dxa"/>
            <w:gridSpan w:val="2"/>
            <w:hideMark/>
          </w:tcPr>
          <w:p w:rsidR="00D96292" w:rsidRPr="00D96292" w:rsidRDefault="00D96292">
            <w:pPr>
              <w:contextualSpacing/>
              <w:jc w:val="center"/>
              <w:rPr>
                <w:sz w:val="16"/>
                <w:szCs w:val="16"/>
              </w:rPr>
            </w:pPr>
            <w:r w:rsidRPr="00D96292">
              <w:rPr>
                <w:sz w:val="16"/>
                <w:szCs w:val="16"/>
              </w:rPr>
              <w:t>Коды классификации расходов местного бюджета</w:t>
            </w:r>
          </w:p>
        </w:tc>
        <w:tc>
          <w:tcPr>
            <w:tcW w:w="11983" w:type="dxa"/>
            <w:gridSpan w:val="6"/>
            <w:hideMark/>
          </w:tcPr>
          <w:p w:rsidR="00D96292" w:rsidRPr="00D96292" w:rsidRDefault="00D96292">
            <w:pPr>
              <w:contextualSpacing/>
              <w:jc w:val="center"/>
              <w:rPr>
                <w:sz w:val="16"/>
                <w:szCs w:val="16"/>
              </w:rPr>
            </w:pPr>
            <w:r w:rsidRPr="00D96292">
              <w:rPr>
                <w:sz w:val="16"/>
                <w:szCs w:val="16"/>
              </w:rPr>
              <w:t>Сумма, рублей</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vMerge/>
            <w:hideMark/>
          </w:tcPr>
          <w:p w:rsidR="00D96292" w:rsidRPr="00D96292" w:rsidRDefault="00D96292" w:rsidP="00D96292">
            <w:pPr>
              <w:contextualSpacing/>
              <w:jc w:val="center"/>
              <w:rPr>
                <w:sz w:val="16"/>
                <w:szCs w:val="16"/>
              </w:rPr>
            </w:pPr>
          </w:p>
        </w:tc>
        <w:tc>
          <w:tcPr>
            <w:tcW w:w="1040" w:type="dxa"/>
            <w:vMerge w:val="restart"/>
            <w:hideMark/>
          </w:tcPr>
          <w:p w:rsidR="00D96292" w:rsidRPr="00D96292" w:rsidRDefault="00D96292">
            <w:pPr>
              <w:contextualSpacing/>
              <w:jc w:val="center"/>
              <w:rPr>
                <w:sz w:val="16"/>
                <w:szCs w:val="16"/>
              </w:rPr>
            </w:pPr>
            <w:r w:rsidRPr="00D96292">
              <w:rPr>
                <w:sz w:val="16"/>
                <w:szCs w:val="16"/>
              </w:rPr>
              <w:t>Раздел</w:t>
            </w:r>
          </w:p>
        </w:tc>
        <w:tc>
          <w:tcPr>
            <w:tcW w:w="1297" w:type="dxa"/>
            <w:vMerge w:val="restart"/>
            <w:hideMark/>
          </w:tcPr>
          <w:p w:rsidR="00D96292" w:rsidRPr="00D96292" w:rsidRDefault="00D96292">
            <w:pPr>
              <w:contextualSpacing/>
              <w:jc w:val="center"/>
              <w:rPr>
                <w:sz w:val="16"/>
                <w:szCs w:val="16"/>
              </w:rPr>
            </w:pPr>
            <w:r w:rsidRPr="00D96292">
              <w:rPr>
                <w:sz w:val="16"/>
                <w:szCs w:val="16"/>
              </w:rPr>
              <w:t>Подраздел</w:t>
            </w:r>
          </w:p>
        </w:tc>
        <w:tc>
          <w:tcPr>
            <w:tcW w:w="4080" w:type="dxa"/>
            <w:gridSpan w:val="2"/>
            <w:hideMark/>
          </w:tcPr>
          <w:p w:rsidR="00D96292" w:rsidRPr="00D96292" w:rsidRDefault="00D96292">
            <w:pPr>
              <w:contextualSpacing/>
              <w:jc w:val="center"/>
              <w:rPr>
                <w:sz w:val="16"/>
                <w:szCs w:val="16"/>
              </w:rPr>
            </w:pPr>
            <w:r w:rsidRPr="00D96292">
              <w:rPr>
                <w:sz w:val="16"/>
                <w:szCs w:val="16"/>
              </w:rPr>
              <w:t>2024 год</w:t>
            </w:r>
          </w:p>
        </w:tc>
        <w:tc>
          <w:tcPr>
            <w:tcW w:w="4033" w:type="dxa"/>
            <w:gridSpan w:val="2"/>
            <w:hideMark/>
          </w:tcPr>
          <w:p w:rsidR="00D96292" w:rsidRPr="00D96292" w:rsidRDefault="00D96292">
            <w:pPr>
              <w:contextualSpacing/>
              <w:jc w:val="center"/>
              <w:rPr>
                <w:sz w:val="16"/>
                <w:szCs w:val="16"/>
              </w:rPr>
            </w:pPr>
            <w:r w:rsidRPr="00D96292">
              <w:rPr>
                <w:sz w:val="16"/>
                <w:szCs w:val="16"/>
              </w:rPr>
              <w:t>2025 год</w:t>
            </w:r>
          </w:p>
        </w:tc>
        <w:tc>
          <w:tcPr>
            <w:tcW w:w="3870" w:type="dxa"/>
            <w:gridSpan w:val="2"/>
            <w:hideMark/>
          </w:tcPr>
          <w:p w:rsidR="00D96292" w:rsidRPr="00D96292" w:rsidRDefault="00D96292">
            <w:pPr>
              <w:contextualSpacing/>
              <w:jc w:val="center"/>
              <w:rPr>
                <w:sz w:val="16"/>
                <w:szCs w:val="16"/>
              </w:rPr>
            </w:pPr>
            <w:r w:rsidRPr="00D96292">
              <w:rPr>
                <w:sz w:val="16"/>
                <w:szCs w:val="16"/>
              </w:rPr>
              <w:t>2026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4040" w:type="dxa"/>
            <w:vMerge/>
            <w:hideMark/>
          </w:tcPr>
          <w:p w:rsidR="00D96292" w:rsidRPr="00D96292" w:rsidRDefault="00D96292" w:rsidP="00D96292">
            <w:pPr>
              <w:contextualSpacing/>
              <w:jc w:val="center"/>
              <w:rPr>
                <w:sz w:val="16"/>
                <w:szCs w:val="16"/>
              </w:rPr>
            </w:pPr>
          </w:p>
        </w:tc>
        <w:tc>
          <w:tcPr>
            <w:tcW w:w="1040" w:type="dxa"/>
            <w:vMerge/>
            <w:hideMark/>
          </w:tcPr>
          <w:p w:rsidR="00D96292" w:rsidRPr="00D96292" w:rsidRDefault="00D96292" w:rsidP="00D96292">
            <w:pPr>
              <w:contextualSpacing/>
              <w:jc w:val="center"/>
              <w:rPr>
                <w:sz w:val="16"/>
                <w:szCs w:val="16"/>
              </w:rPr>
            </w:pPr>
          </w:p>
        </w:tc>
        <w:tc>
          <w:tcPr>
            <w:tcW w:w="1297" w:type="dxa"/>
            <w:vMerge/>
            <w:hideMark/>
          </w:tcPr>
          <w:p w:rsidR="00D96292" w:rsidRPr="00D96292" w:rsidRDefault="00D96292" w:rsidP="00D96292">
            <w:pPr>
              <w:contextualSpacing/>
              <w:jc w:val="center"/>
              <w:rPr>
                <w:sz w:val="16"/>
                <w:szCs w:val="16"/>
              </w:rPr>
            </w:pPr>
          </w:p>
        </w:tc>
        <w:tc>
          <w:tcPr>
            <w:tcW w:w="2040"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1993"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1830"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pPr>
              <w:contextualSpacing/>
              <w:jc w:val="center"/>
              <w:rPr>
                <w:sz w:val="16"/>
                <w:szCs w:val="16"/>
              </w:rPr>
            </w:pPr>
            <w:r w:rsidRPr="00D96292">
              <w:rPr>
                <w:sz w:val="16"/>
                <w:szCs w:val="16"/>
              </w:rPr>
              <w:t>1</w:t>
            </w:r>
          </w:p>
        </w:tc>
        <w:tc>
          <w:tcPr>
            <w:tcW w:w="1040" w:type="dxa"/>
            <w:hideMark/>
          </w:tcPr>
          <w:p w:rsidR="00D96292" w:rsidRPr="00D96292" w:rsidRDefault="00D96292">
            <w:pPr>
              <w:contextualSpacing/>
              <w:jc w:val="center"/>
              <w:rPr>
                <w:sz w:val="16"/>
                <w:szCs w:val="16"/>
              </w:rPr>
            </w:pPr>
            <w:r w:rsidRPr="00D96292">
              <w:rPr>
                <w:sz w:val="16"/>
                <w:szCs w:val="16"/>
              </w:rPr>
              <w:t>2</w:t>
            </w:r>
          </w:p>
        </w:tc>
        <w:tc>
          <w:tcPr>
            <w:tcW w:w="1297" w:type="dxa"/>
            <w:hideMark/>
          </w:tcPr>
          <w:p w:rsidR="00D96292" w:rsidRPr="00D96292" w:rsidRDefault="00D96292">
            <w:pPr>
              <w:contextualSpacing/>
              <w:jc w:val="center"/>
              <w:rPr>
                <w:sz w:val="16"/>
                <w:szCs w:val="16"/>
              </w:rPr>
            </w:pPr>
            <w:r w:rsidRPr="00D96292">
              <w:rPr>
                <w:sz w:val="16"/>
                <w:szCs w:val="16"/>
              </w:rPr>
              <w:t>3</w:t>
            </w:r>
          </w:p>
        </w:tc>
        <w:tc>
          <w:tcPr>
            <w:tcW w:w="2040" w:type="dxa"/>
            <w:hideMark/>
          </w:tcPr>
          <w:p w:rsidR="00D96292" w:rsidRPr="00D96292" w:rsidRDefault="00D96292">
            <w:pPr>
              <w:contextualSpacing/>
              <w:jc w:val="center"/>
              <w:rPr>
                <w:sz w:val="16"/>
                <w:szCs w:val="16"/>
              </w:rPr>
            </w:pPr>
            <w:r w:rsidRPr="00D96292">
              <w:rPr>
                <w:sz w:val="16"/>
                <w:szCs w:val="16"/>
              </w:rPr>
              <w:t>4</w:t>
            </w:r>
          </w:p>
        </w:tc>
        <w:tc>
          <w:tcPr>
            <w:tcW w:w="2040" w:type="dxa"/>
            <w:hideMark/>
          </w:tcPr>
          <w:p w:rsidR="00D96292" w:rsidRPr="00D96292" w:rsidRDefault="00D96292">
            <w:pPr>
              <w:contextualSpacing/>
              <w:jc w:val="center"/>
              <w:rPr>
                <w:sz w:val="16"/>
                <w:szCs w:val="16"/>
              </w:rPr>
            </w:pPr>
            <w:r w:rsidRPr="00D96292">
              <w:rPr>
                <w:sz w:val="16"/>
                <w:szCs w:val="16"/>
              </w:rPr>
              <w:t>5</w:t>
            </w:r>
          </w:p>
        </w:tc>
        <w:tc>
          <w:tcPr>
            <w:tcW w:w="1993" w:type="dxa"/>
            <w:hideMark/>
          </w:tcPr>
          <w:p w:rsidR="00D96292" w:rsidRPr="00D96292" w:rsidRDefault="00D96292">
            <w:pPr>
              <w:contextualSpacing/>
              <w:jc w:val="center"/>
              <w:rPr>
                <w:sz w:val="16"/>
                <w:szCs w:val="16"/>
              </w:rPr>
            </w:pPr>
            <w:r w:rsidRPr="00D96292">
              <w:rPr>
                <w:sz w:val="16"/>
                <w:szCs w:val="16"/>
              </w:rPr>
              <w:t>6</w:t>
            </w:r>
          </w:p>
        </w:tc>
        <w:tc>
          <w:tcPr>
            <w:tcW w:w="2040" w:type="dxa"/>
            <w:hideMark/>
          </w:tcPr>
          <w:p w:rsidR="00D96292" w:rsidRPr="00D96292" w:rsidRDefault="00D96292">
            <w:pPr>
              <w:contextualSpacing/>
              <w:jc w:val="center"/>
              <w:rPr>
                <w:sz w:val="16"/>
                <w:szCs w:val="16"/>
              </w:rPr>
            </w:pPr>
            <w:r w:rsidRPr="00D96292">
              <w:rPr>
                <w:sz w:val="16"/>
                <w:szCs w:val="16"/>
              </w:rPr>
              <w:t>7</w:t>
            </w:r>
          </w:p>
        </w:tc>
        <w:tc>
          <w:tcPr>
            <w:tcW w:w="1830" w:type="dxa"/>
            <w:hideMark/>
          </w:tcPr>
          <w:p w:rsidR="00D96292" w:rsidRPr="00D96292" w:rsidRDefault="00D96292">
            <w:pPr>
              <w:contextualSpacing/>
              <w:jc w:val="center"/>
              <w:rPr>
                <w:sz w:val="16"/>
                <w:szCs w:val="16"/>
              </w:rPr>
            </w:pPr>
            <w:r w:rsidRPr="00D96292">
              <w:rPr>
                <w:sz w:val="16"/>
                <w:szCs w:val="16"/>
              </w:rPr>
              <w:t>8</w:t>
            </w:r>
          </w:p>
        </w:tc>
        <w:tc>
          <w:tcPr>
            <w:tcW w:w="2040" w:type="dxa"/>
            <w:hideMark/>
          </w:tcPr>
          <w:p w:rsidR="00D96292" w:rsidRPr="00D96292" w:rsidRDefault="00D96292">
            <w:pPr>
              <w:contextualSpacing/>
              <w:jc w:val="center"/>
              <w:rPr>
                <w:sz w:val="16"/>
                <w:szCs w:val="16"/>
              </w:rPr>
            </w:pPr>
            <w:r w:rsidRPr="00D96292">
              <w:rPr>
                <w:sz w:val="16"/>
                <w:szCs w:val="16"/>
              </w:rPr>
              <w:t>9</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Общегосударственные вопросы</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6 611 898,68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4 611 644,05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4 435 825,98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4040" w:type="dxa"/>
            <w:hideMark/>
          </w:tcPr>
          <w:p w:rsidR="00D96292" w:rsidRPr="00D96292" w:rsidRDefault="00D96292" w:rsidP="00D96292">
            <w:pPr>
              <w:contextualSpacing/>
              <w:jc w:val="center"/>
              <w:rPr>
                <w:sz w:val="16"/>
                <w:szCs w:val="16"/>
              </w:rPr>
            </w:pPr>
            <w:r w:rsidRPr="00D96292">
              <w:rPr>
                <w:sz w:val="16"/>
                <w:szCs w:val="16"/>
              </w:rPr>
              <w:t>Функционирование высшего должностного лица субъекта Российской Федерации и муниципального образования</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2040"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4040" w:type="dxa"/>
            <w:hideMark/>
          </w:tcPr>
          <w:p w:rsidR="00D96292" w:rsidRPr="00D96292" w:rsidRDefault="00D96292" w:rsidP="00D96292">
            <w:pPr>
              <w:contextualSpacing/>
              <w:jc w:val="center"/>
              <w:rPr>
                <w:sz w:val="16"/>
                <w:szCs w:val="16"/>
              </w:rPr>
            </w:pPr>
            <w:r w:rsidRPr="00D96292">
              <w:rPr>
                <w:sz w:val="16"/>
                <w:szCs w:val="16"/>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2040"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4040" w:type="dxa"/>
            <w:hideMark/>
          </w:tcPr>
          <w:p w:rsidR="00D96292" w:rsidRPr="00D96292" w:rsidRDefault="00D96292" w:rsidP="00D96292">
            <w:pPr>
              <w:contextualSpacing/>
              <w:jc w:val="center"/>
              <w:rPr>
                <w:sz w:val="16"/>
                <w:szCs w:val="16"/>
              </w:rPr>
            </w:pPr>
            <w:r w:rsidRPr="00D9629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2040" w:type="dxa"/>
            <w:hideMark/>
          </w:tcPr>
          <w:p w:rsidR="00D96292" w:rsidRPr="00D96292" w:rsidRDefault="00D96292" w:rsidP="00D96292">
            <w:pPr>
              <w:contextualSpacing/>
              <w:jc w:val="center"/>
              <w:rPr>
                <w:sz w:val="16"/>
                <w:szCs w:val="16"/>
              </w:rPr>
            </w:pPr>
            <w:r w:rsidRPr="00D96292">
              <w:rPr>
                <w:sz w:val="16"/>
                <w:szCs w:val="16"/>
              </w:rPr>
              <w:t>356 281,00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Резервные фонды</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204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4040" w:type="dxa"/>
            <w:hideMark/>
          </w:tcPr>
          <w:p w:rsidR="00D96292" w:rsidRPr="00D96292" w:rsidRDefault="00D96292" w:rsidP="00D96292">
            <w:pPr>
              <w:contextualSpacing/>
              <w:jc w:val="center"/>
              <w:rPr>
                <w:sz w:val="16"/>
                <w:szCs w:val="16"/>
              </w:rPr>
            </w:pPr>
            <w:r w:rsidRPr="00D96292">
              <w:rPr>
                <w:sz w:val="16"/>
                <w:szCs w:val="16"/>
              </w:rPr>
              <w:t>Другие общегосударственные вопросы</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2040" w:type="dxa"/>
            <w:hideMark/>
          </w:tcPr>
          <w:p w:rsidR="00D96292" w:rsidRPr="00D96292" w:rsidRDefault="00D96292" w:rsidP="00D96292">
            <w:pPr>
              <w:contextualSpacing/>
              <w:jc w:val="center"/>
              <w:rPr>
                <w:sz w:val="16"/>
                <w:szCs w:val="16"/>
              </w:rPr>
            </w:pPr>
            <w:r w:rsidRPr="00D96292">
              <w:rPr>
                <w:sz w:val="16"/>
                <w:szCs w:val="16"/>
              </w:rPr>
              <w:t>3 234 336,68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1 600 340,00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1 357 986,98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Национальная оборона</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993"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83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4040" w:type="dxa"/>
            <w:hideMark/>
          </w:tcPr>
          <w:p w:rsidR="00D96292" w:rsidRPr="00D96292" w:rsidRDefault="00D96292" w:rsidP="00D96292">
            <w:pPr>
              <w:contextualSpacing/>
              <w:jc w:val="center"/>
              <w:rPr>
                <w:sz w:val="16"/>
                <w:szCs w:val="16"/>
              </w:rPr>
            </w:pPr>
            <w:r w:rsidRPr="00D96292">
              <w:rPr>
                <w:sz w:val="16"/>
                <w:szCs w:val="16"/>
              </w:rPr>
              <w:t>Мобилизационная и вневойсковая подготовка</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993"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83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4040" w:type="dxa"/>
            <w:hideMark/>
          </w:tcPr>
          <w:p w:rsidR="00D96292" w:rsidRPr="00D96292" w:rsidRDefault="00D96292" w:rsidP="00D96292">
            <w:pPr>
              <w:contextualSpacing/>
              <w:jc w:val="center"/>
              <w:rPr>
                <w:sz w:val="16"/>
                <w:szCs w:val="16"/>
              </w:rPr>
            </w:pPr>
            <w:r w:rsidRPr="00D96292">
              <w:rPr>
                <w:sz w:val="16"/>
                <w:szCs w:val="16"/>
              </w:rPr>
              <w:t>Национальная безопасность и правоохранительная деятельность</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4040" w:type="dxa"/>
            <w:hideMark/>
          </w:tcPr>
          <w:p w:rsidR="00D96292" w:rsidRPr="00D96292" w:rsidRDefault="00D96292" w:rsidP="00D96292">
            <w:pPr>
              <w:contextualSpacing/>
              <w:jc w:val="center"/>
              <w:rPr>
                <w:sz w:val="16"/>
                <w:szCs w:val="16"/>
              </w:rPr>
            </w:pPr>
            <w:r w:rsidRPr="00D9629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2040"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Национальная экономика</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993"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4040" w:type="dxa"/>
            <w:hideMark/>
          </w:tcPr>
          <w:p w:rsidR="00D96292" w:rsidRPr="00D96292" w:rsidRDefault="00D96292" w:rsidP="00D96292">
            <w:pPr>
              <w:contextualSpacing/>
              <w:jc w:val="center"/>
              <w:rPr>
                <w:sz w:val="16"/>
                <w:szCs w:val="16"/>
              </w:rPr>
            </w:pPr>
            <w:r w:rsidRPr="00D96292">
              <w:rPr>
                <w:sz w:val="16"/>
                <w:szCs w:val="16"/>
              </w:rPr>
              <w:t>Дорожное хозяйство (дорожные фонды)</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2040"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993"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4040" w:type="dxa"/>
            <w:hideMark/>
          </w:tcPr>
          <w:p w:rsidR="00D96292" w:rsidRPr="00D96292" w:rsidRDefault="00D96292" w:rsidP="00D96292">
            <w:pPr>
              <w:contextualSpacing/>
              <w:jc w:val="center"/>
              <w:rPr>
                <w:sz w:val="16"/>
                <w:szCs w:val="16"/>
              </w:rPr>
            </w:pPr>
            <w:r w:rsidRPr="00D96292">
              <w:rPr>
                <w:sz w:val="16"/>
                <w:szCs w:val="16"/>
              </w:rPr>
              <w:t>Жилищно-коммунальное хозяйство</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Благоустройство</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2040"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Культура, кинематография</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Культура</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2040"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lastRenderedPageBreak/>
              <w:t>Социальная политика</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Пенсионное обеспечение</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2040"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Физическая культура и спорт</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2040"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Массовый спорт</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2040"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993"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83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4040" w:type="dxa"/>
            <w:hideMark/>
          </w:tcPr>
          <w:p w:rsidR="00D96292" w:rsidRPr="00D96292" w:rsidRDefault="00D96292" w:rsidP="00D96292">
            <w:pPr>
              <w:contextualSpacing/>
              <w:jc w:val="center"/>
              <w:rPr>
                <w:sz w:val="16"/>
                <w:szCs w:val="16"/>
              </w:rPr>
            </w:pPr>
            <w:r w:rsidRPr="00D96292">
              <w:rPr>
                <w:sz w:val="16"/>
                <w:szCs w:val="16"/>
              </w:rPr>
              <w:t>Всего расходов</w:t>
            </w:r>
          </w:p>
        </w:tc>
        <w:tc>
          <w:tcPr>
            <w:tcW w:w="1040" w:type="dxa"/>
            <w:hideMark/>
          </w:tcPr>
          <w:p w:rsidR="00D96292" w:rsidRPr="00D96292" w:rsidRDefault="00D96292">
            <w:pPr>
              <w:contextualSpacing/>
              <w:jc w:val="center"/>
              <w:rPr>
                <w:sz w:val="16"/>
                <w:szCs w:val="16"/>
              </w:rPr>
            </w:pPr>
            <w:r w:rsidRPr="00D96292">
              <w:rPr>
                <w:sz w:val="16"/>
                <w:szCs w:val="16"/>
              </w:rPr>
              <w:t> </w:t>
            </w:r>
          </w:p>
        </w:tc>
        <w:tc>
          <w:tcPr>
            <w:tcW w:w="1297" w:type="dxa"/>
            <w:hideMark/>
          </w:tcPr>
          <w:p w:rsidR="00D96292" w:rsidRPr="00D96292" w:rsidRDefault="00D96292">
            <w:pPr>
              <w:contextualSpacing/>
              <w:jc w:val="center"/>
              <w:rPr>
                <w:sz w:val="16"/>
                <w:szCs w:val="16"/>
              </w:rPr>
            </w:pPr>
            <w:r w:rsidRPr="00D96292">
              <w:rPr>
                <w:sz w:val="16"/>
                <w:szCs w:val="16"/>
              </w:rPr>
              <w:t> </w:t>
            </w:r>
          </w:p>
        </w:tc>
        <w:tc>
          <w:tcPr>
            <w:tcW w:w="2040" w:type="dxa"/>
            <w:hideMark/>
          </w:tcPr>
          <w:p w:rsidR="00D96292" w:rsidRPr="00D96292" w:rsidRDefault="00D96292" w:rsidP="00D96292">
            <w:pPr>
              <w:contextualSpacing/>
              <w:jc w:val="center"/>
              <w:rPr>
                <w:sz w:val="16"/>
                <w:szCs w:val="16"/>
              </w:rPr>
            </w:pPr>
            <w:r w:rsidRPr="00D96292">
              <w:rPr>
                <w:sz w:val="16"/>
                <w:szCs w:val="16"/>
              </w:rPr>
              <w:t>10 594 579,21</w:t>
            </w:r>
          </w:p>
        </w:tc>
        <w:tc>
          <w:tcPr>
            <w:tcW w:w="2040" w:type="dxa"/>
            <w:hideMark/>
          </w:tcPr>
          <w:p w:rsidR="00D96292" w:rsidRPr="00D96292" w:rsidRDefault="00D96292" w:rsidP="00D96292">
            <w:pPr>
              <w:contextualSpacing/>
              <w:jc w:val="center"/>
              <w:rPr>
                <w:sz w:val="16"/>
                <w:szCs w:val="16"/>
              </w:rPr>
            </w:pPr>
            <w:r w:rsidRPr="00D96292">
              <w:rPr>
                <w:sz w:val="16"/>
                <w:szCs w:val="16"/>
              </w:rPr>
              <w:t>658 875,17</w:t>
            </w:r>
          </w:p>
        </w:tc>
        <w:tc>
          <w:tcPr>
            <w:tcW w:w="1993" w:type="dxa"/>
            <w:hideMark/>
          </w:tcPr>
          <w:p w:rsidR="00D96292" w:rsidRPr="00D96292" w:rsidRDefault="00D96292" w:rsidP="00D96292">
            <w:pPr>
              <w:contextualSpacing/>
              <w:jc w:val="center"/>
              <w:rPr>
                <w:sz w:val="16"/>
                <w:szCs w:val="16"/>
              </w:rPr>
            </w:pPr>
            <w:r w:rsidRPr="00D96292">
              <w:rPr>
                <w:sz w:val="16"/>
                <w:szCs w:val="16"/>
              </w:rPr>
              <w:t>7 388 607,05</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830" w:type="dxa"/>
            <w:hideMark/>
          </w:tcPr>
          <w:p w:rsidR="00D96292" w:rsidRPr="00D96292" w:rsidRDefault="00D96292" w:rsidP="00D96292">
            <w:pPr>
              <w:contextualSpacing/>
              <w:jc w:val="center"/>
              <w:rPr>
                <w:sz w:val="16"/>
                <w:szCs w:val="16"/>
              </w:rPr>
            </w:pPr>
            <w:r w:rsidRPr="00D96292">
              <w:rPr>
                <w:sz w:val="16"/>
                <w:szCs w:val="16"/>
              </w:rPr>
              <w:t>7 159 581,98</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r w:rsidRPr="00D96292">
              <w:rPr>
                <w:sz w:val="16"/>
                <w:szCs w:val="16"/>
              </w:rPr>
              <w:t>"</w:t>
            </w:r>
          </w:p>
        </w:tc>
      </w:tr>
      <w:tr w:rsidR="00D96292" w:rsidRPr="00D96292" w:rsidTr="00D96292">
        <w:trPr>
          <w:trHeight w:val="360"/>
        </w:trPr>
        <w:tc>
          <w:tcPr>
            <w:tcW w:w="4040" w:type="dxa"/>
            <w:noWrap/>
            <w:hideMark/>
          </w:tcPr>
          <w:p w:rsidR="00D96292" w:rsidRPr="00D96292" w:rsidRDefault="00D96292" w:rsidP="00D96292">
            <w:pPr>
              <w:contextualSpacing/>
              <w:jc w:val="center"/>
              <w:rPr>
                <w:sz w:val="16"/>
                <w:szCs w:val="16"/>
              </w:rPr>
            </w:pPr>
          </w:p>
        </w:tc>
        <w:tc>
          <w:tcPr>
            <w:tcW w:w="1040" w:type="dxa"/>
            <w:noWrap/>
            <w:hideMark/>
          </w:tcPr>
          <w:p w:rsidR="00D96292" w:rsidRPr="00D96292" w:rsidRDefault="00D96292" w:rsidP="00D96292">
            <w:pPr>
              <w:contextualSpacing/>
              <w:jc w:val="center"/>
              <w:rPr>
                <w:sz w:val="16"/>
                <w:szCs w:val="16"/>
              </w:rPr>
            </w:pPr>
          </w:p>
        </w:tc>
        <w:tc>
          <w:tcPr>
            <w:tcW w:w="1297"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993"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83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bl>
    <w:p w:rsidR="00D96292" w:rsidRDefault="00D96292" w:rsidP="00DF26AE">
      <w:pPr>
        <w:contextualSpacing/>
        <w:jc w:val="center"/>
        <w:rPr>
          <w:sz w:val="16"/>
          <w:szCs w:val="16"/>
        </w:rPr>
      </w:pPr>
    </w:p>
    <w:tbl>
      <w:tblPr>
        <w:tblStyle w:val="af4"/>
        <w:tblW w:w="0" w:type="auto"/>
        <w:tblLook w:val="04A0" w:firstRow="1" w:lastRow="0" w:firstColumn="1" w:lastColumn="0" w:noHBand="0" w:noVBand="1"/>
      </w:tblPr>
      <w:tblGrid>
        <w:gridCol w:w="529"/>
        <w:gridCol w:w="2433"/>
        <w:gridCol w:w="1192"/>
        <w:gridCol w:w="691"/>
        <w:gridCol w:w="839"/>
        <w:gridCol w:w="645"/>
        <w:gridCol w:w="583"/>
        <w:gridCol w:w="634"/>
        <w:gridCol w:w="622"/>
        <w:gridCol w:w="734"/>
        <w:gridCol w:w="1146"/>
        <w:gridCol w:w="1268"/>
        <w:gridCol w:w="1090"/>
        <w:gridCol w:w="1268"/>
        <w:gridCol w:w="1043"/>
        <w:gridCol w:w="1268"/>
        <w:gridCol w:w="254"/>
      </w:tblGrid>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bookmarkStart w:id="2" w:name="RANGE!A1:Q132"/>
            <w:r w:rsidRPr="00D96292">
              <w:rPr>
                <w:sz w:val="16"/>
                <w:szCs w:val="16"/>
              </w:rPr>
              <w:t>Приложение № 3</w:t>
            </w:r>
            <w:bookmarkEnd w:id="2"/>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"О внесении изменений в решение</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noWrap/>
            <w:hideMark/>
          </w:tcPr>
          <w:p w:rsidR="00D96292" w:rsidRPr="00D96292" w:rsidRDefault="00D96292" w:rsidP="00D96292">
            <w:pPr>
              <w:contextualSpacing/>
              <w:jc w:val="center"/>
              <w:rPr>
                <w:sz w:val="16"/>
                <w:szCs w:val="16"/>
              </w:rPr>
            </w:pPr>
          </w:p>
        </w:tc>
        <w:tc>
          <w:tcPr>
            <w:tcW w:w="4060" w:type="dxa"/>
            <w:noWrap/>
            <w:hideMark/>
          </w:tcPr>
          <w:p w:rsidR="00D96292" w:rsidRPr="00D96292" w:rsidRDefault="00D96292" w:rsidP="00D96292">
            <w:pPr>
              <w:contextualSpacing/>
              <w:jc w:val="center"/>
              <w:rPr>
                <w:sz w:val="16"/>
                <w:szCs w:val="16"/>
              </w:rPr>
            </w:pPr>
          </w:p>
        </w:tc>
        <w:tc>
          <w:tcPr>
            <w:tcW w:w="1908" w:type="dxa"/>
            <w:noWrap/>
            <w:hideMark/>
          </w:tcPr>
          <w:p w:rsidR="00D96292" w:rsidRPr="00D96292" w:rsidRDefault="00D96292" w:rsidP="00D96292">
            <w:pPr>
              <w:contextualSpacing/>
              <w:jc w:val="center"/>
              <w:rPr>
                <w:sz w:val="16"/>
                <w:szCs w:val="16"/>
              </w:rPr>
            </w:pPr>
          </w:p>
        </w:tc>
        <w:tc>
          <w:tcPr>
            <w:tcW w:w="1040" w:type="dxa"/>
            <w:noWrap/>
            <w:hideMark/>
          </w:tcPr>
          <w:p w:rsidR="00D96292" w:rsidRPr="00D96292" w:rsidRDefault="00D96292" w:rsidP="00D96292">
            <w:pPr>
              <w:contextualSpacing/>
              <w:jc w:val="center"/>
              <w:rPr>
                <w:sz w:val="16"/>
                <w:szCs w:val="16"/>
              </w:rPr>
            </w:pPr>
          </w:p>
        </w:tc>
        <w:tc>
          <w:tcPr>
            <w:tcW w:w="1297" w:type="dxa"/>
            <w:noWrap/>
            <w:hideMark/>
          </w:tcPr>
          <w:p w:rsidR="00D96292" w:rsidRPr="00D96292" w:rsidRDefault="00D96292" w:rsidP="00D96292">
            <w:pPr>
              <w:contextualSpacing/>
              <w:jc w:val="center"/>
              <w:rPr>
                <w:sz w:val="16"/>
                <w:szCs w:val="16"/>
              </w:rPr>
            </w:pPr>
          </w:p>
        </w:tc>
        <w:tc>
          <w:tcPr>
            <w:tcW w:w="960" w:type="dxa"/>
            <w:noWrap/>
            <w:hideMark/>
          </w:tcPr>
          <w:p w:rsidR="00D96292" w:rsidRPr="00D96292" w:rsidRDefault="00D96292" w:rsidP="00D96292">
            <w:pPr>
              <w:contextualSpacing/>
              <w:jc w:val="center"/>
              <w:rPr>
                <w:sz w:val="16"/>
                <w:szCs w:val="16"/>
              </w:rPr>
            </w:pPr>
          </w:p>
        </w:tc>
        <w:tc>
          <w:tcPr>
            <w:tcW w:w="852" w:type="dxa"/>
            <w:noWrap/>
            <w:hideMark/>
          </w:tcPr>
          <w:p w:rsidR="00D96292" w:rsidRPr="00D96292" w:rsidRDefault="00D96292" w:rsidP="00D96292">
            <w:pPr>
              <w:contextualSpacing/>
              <w:jc w:val="center"/>
              <w:rPr>
                <w:sz w:val="16"/>
                <w:szCs w:val="16"/>
              </w:rPr>
            </w:pPr>
          </w:p>
        </w:tc>
        <w:tc>
          <w:tcPr>
            <w:tcW w:w="940" w:type="dxa"/>
            <w:noWrap/>
            <w:hideMark/>
          </w:tcPr>
          <w:p w:rsidR="00D96292" w:rsidRPr="00D96292" w:rsidRDefault="00D96292" w:rsidP="00D96292">
            <w:pPr>
              <w:contextualSpacing/>
              <w:jc w:val="center"/>
              <w:rPr>
                <w:sz w:val="16"/>
                <w:szCs w:val="16"/>
              </w:rPr>
            </w:pPr>
          </w:p>
        </w:tc>
        <w:tc>
          <w:tcPr>
            <w:tcW w:w="920" w:type="dxa"/>
            <w:noWrap/>
            <w:hideMark/>
          </w:tcPr>
          <w:p w:rsidR="00D96292" w:rsidRPr="00D96292" w:rsidRDefault="00D96292" w:rsidP="00D96292">
            <w:pPr>
              <w:contextualSpacing/>
              <w:jc w:val="center"/>
              <w:rPr>
                <w:sz w:val="16"/>
                <w:szCs w:val="16"/>
              </w:rPr>
            </w:pPr>
          </w:p>
        </w:tc>
        <w:tc>
          <w:tcPr>
            <w:tcW w:w="1114" w:type="dxa"/>
            <w:noWrap/>
            <w:hideMark/>
          </w:tcPr>
          <w:p w:rsidR="00D96292" w:rsidRPr="00D96292" w:rsidRDefault="00D96292" w:rsidP="00D96292">
            <w:pPr>
              <w:contextualSpacing/>
              <w:jc w:val="center"/>
              <w:rPr>
                <w:sz w:val="16"/>
                <w:szCs w:val="16"/>
              </w:rPr>
            </w:pPr>
          </w:p>
        </w:tc>
        <w:tc>
          <w:tcPr>
            <w:tcW w:w="1828"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731"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65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"Приложение № 4</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к решению Совета Атирского сельского поселения</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"О бюджете поселения на 2024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rsidP="00D96292">
            <w:pPr>
              <w:contextualSpacing/>
              <w:jc w:val="center"/>
              <w:rPr>
                <w:sz w:val="16"/>
                <w:szCs w:val="16"/>
              </w:rPr>
            </w:pPr>
            <w:r w:rsidRPr="00D96292">
              <w:rPr>
                <w:sz w:val="16"/>
                <w:szCs w:val="16"/>
              </w:rPr>
              <w:t>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noWrap/>
            <w:hideMark/>
          </w:tcPr>
          <w:p w:rsidR="00D96292" w:rsidRPr="00D96292" w:rsidRDefault="00D96292" w:rsidP="00D96292">
            <w:pPr>
              <w:contextualSpacing/>
              <w:jc w:val="center"/>
              <w:rPr>
                <w:sz w:val="16"/>
                <w:szCs w:val="16"/>
              </w:rPr>
            </w:pPr>
          </w:p>
        </w:tc>
        <w:tc>
          <w:tcPr>
            <w:tcW w:w="4060" w:type="dxa"/>
            <w:noWrap/>
            <w:hideMark/>
          </w:tcPr>
          <w:p w:rsidR="00D96292" w:rsidRPr="00D96292" w:rsidRDefault="00D96292" w:rsidP="00D96292">
            <w:pPr>
              <w:contextualSpacing/>
              <w:jc w:val="center"/>
              <w:rPr>
                <w:sz w:val="16"/>
                <w:szCs w:val="16"/>
              </w:rPr>
            </w:pPr>
          </w:p>
        </w:tc>
        <w:tc>
          <w:tcPr>
            <w:tcW w:w="1908" w:type="dxa"/>
            <w:noWrap/>
            <w:hideMark/>
          </w:tcPr>
          <w:p w:rsidR="00D96292" w:rsidRPr="00D96292" w:rsidRDefault="00D96292" w:rsidP="00D96292">
            <w:pPr>
              <w:contextualSpacing/>
              <w:jc w:val="center"/>
              <w:rPr>
                <w:sz w:val="16"/>
                <w:szCs w:val="16"/>
              </w:rPr>
            </w:pPr>
          </w:p>
        </w:tc>
        <w:tc>
          <w:tcPr>
            <w:tcW w:w="1040" w:type="dxa"/>
            <w:noWrap/>
            <w:hideMark/>
          </w:tcPr>
          <w:p w:rsidR="00D96292" w:rsidRPr="00D96292" w:rsidRDefault="00D96292" w:rsidP="00D96292">
            <w:pPr>
              <w:contextualSpacing/>
              <w:jc w:val="center"/>
              <w:rPr>
                <w:sz w:val="16"/>
                <w:szCs w:val="16"/>
              </w:rPr>
            </w:pPr>
          </w:p>
        </w:tc>
        <w:tc>
          <w:tcPr>
            <w:tcW w:w="1297" w:type="dxa"/>
            <w:noWrap/>
            <w:hideMark/>
          </w:tcPr>
          <w:p w:rsidR="00D96292" w:rsidRPr="00D96292" w:rsidRDefault="00D96292" w:rsidP="00D96292">
            <w:pPr>
              <w:contextualSpacing/>
              <w:jc w:val="center"/>
              <w:rPr>
                <w:sz w:val="16"/>
                <w:szCs w:val="16"/>
              </w:rPr>
            </w:pPr>
          </w:p>
        </w:tc>
        <w:tc>
          <w:tcPr>
            <w:tcW w:w="960" w:type="dxa"/>
            <w:noWrap/>
            <w:hideMark/>
          </w:tcPr>
          <w:p w:rsidR="00D96292" w:rsidRPr="00D96292" w:rsidRDefault="00D96292" w:rsidP="00D96292">
            <w:pPr>
              <w:contextualSpacing/>
              <w:jc w:val="center"/>
              <w:rPr>
                <w:sz w:val="16"/>
                <w:szCs w:val="16"/>
              </w:rPr>
            </w:pPr>
          </w:p>
        </w:tc>
        <w:tc>
          <w:tcPr>
            <w:tcW w:w="852" w:type="dxa"/>
            <w:noWrap/>
            <w:hideMark/>
          </w:tcPr>
          <w:p w:rsidR="00D96292" w:rsidRPr="00D96292" w:rsidRDefault="00D96292" w:rsidP="00D96292">
            <w:pPr>
              <w:contextualSpacing/>
              <w:jc w:val="center"/>
              <w:rPr>
                <w:sz w:val="16"/>
                <w:szCs w:val="16"/>
              </w:rPr>
            </w:pPr>
          </w:p>
        </w:tc>
        <w:tc>
          <w:tcPr>
            <w:tcW w:w="940" w:type="dxa"/>
            <w:noWrap/>
            <w:hideMark/>
          </w:tcPr>
          <w:p w:rsidR="00D96292" w:rsidRPr="00D96292" w:rsidRDefault="00D96292" w:rsidP="00D96292">
            <w:pPr>
              <w:contextualSpacing/>
              <w:jc w:val="center"/>
              <w:rPr>
                <w:sz w:val="16"/>
                <w:szCs w:val="16"/>
              </w:rPr>
            </w:pPr>
          </w:p>
        </w:tc>
        <w:tc>
          <w:tcPr>
            <w:tcW w:w="920" w:type="dxa"/>
            <w:noWrap/>
            <w:hideMark/>
          </w:tcPr>
          <w:p w:rsidR="00D96292" w:rsidRPr="00D96292" w:rsidRDefault="00D96292" w:rsidP="00D96292">
            <w:pPr>
              <w:contextualSpacing/>
              <w:jc w:val="center"/>
              <w:rPr>
                <w:sz w:val="16"/>
                <w:szCs w:val="16"/>
              </w:rPr>
            </w:pPr>
          </w:p>
        </w:tc>
        <w:tc>
          <w:tcPr>
            <w:tcW w:w="1114" w:type="dxa"/>
            <w:noWrap/>
            <w:hideMark/>
          </w:tcPr>
          <w:p w:rsidR="00D96292" w:rsidRPr="00D96292" w:rsidRDefault="00D96292" w:rsidP="00D96292">
            <w:pPr>
              <w:contextualSpacing/>
              <w:jc w:val="center"/>
              <w:rPr>
                <w:sz w:val="16"/>
                <w:szCs w:val="16"/>
              </w:rPr>
            </w:pPr>
          </w:p>
        </w:tc>
        <w:tc>
          <w:tcPr>
            <w:tcW w:w="1828"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731"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65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noWrap/>
            <w:hideMark/>
          </w:tcPr>
          <w:p w:rsidR="00D96292" w:rsidRPr="00D96292" w:rsidRDefault="00D96292">
            <w:pPr>
              <w:contextualSpacing/>
              <w:jc w:val="center"/>
              <w:rPr>
                <w:sz w:val="16"/>
                <w:szCs w:val="16"/>
              </w:rPr>
            </w:pPr>
            <w:r w:rsidRPr="00D96292">
              <w:rPr>
                <w:sz w:val="16"/>
                <w:szCs w:val="16"/>
              </w:rPr>
              <w:t>ВЕДОМСТВЕННАЯ СТРУКТУРА</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25180" w:type="dxa"/>
            <w:gridSpan w:val="16"/>
            <w:hideMark/>
          </w:tcPr>
          <w:p w:rsidR="00D96292" w:rsidRPr="00D96292" w:rsidRDefault="00D96292">
            <w:pPr>
              <w:contextualSpacing/>
              <w:jc w:val="center"/>
              <w:rPr>
                <w:sz w:val="16"/>
                <w:szCs w:val="16"/>
              </w:rPr>
            </w:pPr>
            <w:r w:rsidRPr="00D96292">
              <w:rPr>
                <w:sz w:val="16"/>
                <w:szCs w:val="16"/>
              </w:rPr>
              <w:t xml:space="preserve"> расходов местного бюджета на 2024 год и на плановый период 2025 и 2026 годов</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17719" w:type="dxa"/>
            <w:gridSpan w:val="12"/>
            <w:noWrap/>
            <w:hideMark/>
          </w:tcPr>
          <w:p w:rsidR="00D96292" w:rsidRPr="00D96292" w:rsidRDefault="00D96292" w:rsidP="00D96292">
            <w:pPr>
              <w:contextualSpacing/>
              <w:jc w:val="center"/>
              <w:rPr>
                <w:sz w:val="16"/>
                <w:szCs w:val="16"/>
              </w:rPr>
            </w:pPr>
          </w:p>
        </w:tc>
        <w:tc>
          <w:tcPr>
            <w:tcW w:w="1731"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65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75"/>
        </w:trPr>
        <w:tc>
          <w:tcPr>
            <w:tcW w:w="760" w:type="dxa"/>
            <w:vMerge w:val="restart"/>
            <w:hideMark/>
          </w:tcPr>
          <w:p w:rsidR="00D96292" w:rsidRPr="00D96292" w:rsidRDefault="00D96292">
            <w:pPr>
              <w:contextualSpacing/>
              <w:jc w:val="center"/>
              <w:rPr>
                <w:sz w:val="16"/>
                <w:szCs w:val="16"/>
              </w:rPr>
            </w:pPr>
            <w:r w:rsidRPr="00D96292">
              <w:rPr>
                <w:sz w:val="16"/>
                <w:szCs w:val="16"/>
              </w:rPr>
              <w:t>№ п/п</w:t>
            </w:r>
          </w:p>
        </w:tc>
        <w:tc>
          <w:tcPr>
            <w:tcW w:w="4060" w:type="dxa"/>
            <w:vMerge w:val="restart"/>
            <w:hideMark/>
          </w:tcPr>
          <w:p w:rsidR="00D96292" w:rsidRPr="00D96292" w:rsidRDefault="00D96292">
            <w:pPr>
              <w:contextualSpacing/>
              <w:jc w:val="center"/>
              <w:rPr>
                <w:sz w:val="16"/>
                <w:szCs w:val="16"/>
              </w:rPr>
            </w:pPr>
            <w:r w:rsidRPr="00D96292">
              <w:rPr>
                <w:sz w:val="16"/>
                <w:szCs w:val="16"/>
              </w:rPr>
              <w:t>Наименование кодов классификации расходов местного бюджета</w:t>
            </w:r>
          </w:p>
        </w:tc>
        <w:tc>
          <w:tcPr>
            <w:tcW w:w="9031" w:type="dxa"/>
            <w:gridSpan w:val="8"/>
            <w:hideMark/>
          </w:tcPr>
          <w:p w:rsidR="00D96292" w:rsidRPr="00D96292" w:rsidRDefault="00D96292">
            <w:pPr>
              <w:contextualSpacing/>
              <w:jc w:val="center"/>
              <w:rPr>
                <w:sz w:val="16"/>
                <w:szCs w:val="16"/>
              </w:rPr>
            </w:pPr>
            <w:r w:rsidRPr="00D96292">
              <w:rPr>
                <w:sz w:val="16"/>
                <w:szCs w:val="16"/>
              </w:rPr>
              <w:t>Коды классификации расходов местного бюджета</w:t>
            </w:r>
          </w:p>
        </w:tc>
        <w:tc>
          <w:tcPr>
            <w:tcW w:w="11329" w:type="dxa"/>
            <w:gridSpan w:val="6"/>
            <w:hideMark/>
          </w:tcPr>
          <w:p w:rsidR="00D96292" w:rsidRPr="00D96292" w:rsidRDefault="00D96292">
            <w:pPr>
              <w:contextualSpacing/>
              <w:jc w:val="center"/>
              <w:rPr>
                <w:sz w:val="16"/>
                <w:szCs w:val="16"/>
              </w:rPr>
            </w:pPr>
            <w:r w:rsidRPr="00D96292">
              <w:rPr>
                <w:sz w:val="16"/>
                <w:szCs w:val="16"/>
              </w:rPr>
              <w:t>Сумма, рублей</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vMerge/>
            <w:hideMark/>
          </w:tcPr>
          <w:p w:rsidR="00D96292" w:rsidRPr="00D96292" w:rsidRDefault="00D96292" w:rsidP="00D96292">
            <w:pPr>
              <w:contextualSpacing/>
              <w:jc w:val="center"/>
              <w:rPr>
                <w:sz w:val="16"/>
                <w:szCs w:val="16"/>
              </w:rPr>
            </w:pPr>
          </w:p>
        </w:tc>
        <w:tc>
          <w:tcPr>
            <w:tcW w:w="4060" w:type="dxa"/>
            <w:vMerge/>
            <w:hideMark/>
          </w:tcPr>
          <w:p w:rsidR="00D96292" w:rsidRPr="00D96292" w:rsidRDefault="00D96292" w:rsidP="00D96292">
            <w:pPr>
              <w:contextualSpacing/>
              <w:jc w:val="center"/>
              <w:rPr>
                <w:sz w:val="16"/>
                <w:szCs w:val="16"/>
              </w:rPr>
            </w:pPr>
          </w:p>
        </w:tc>
        <w:tc>
          <w:tcPr>
            <w:tcW w:w="1908" w:type="dxa"/>
            <w:vMerge w:val="restart"/>
            <w:hideMark/>
          </w:tcPr>
          <w:p w:rsidR="00D96292" w:rsidRPr="00D96292" w:rsidRDefault="00D96292">
            <w:pPr>
              <w:contextualSpacing/>
              <w:jc w:val="center"/>
              <w:rPr>
                <w:sz w:val="16"/>
                <w:szCs w:val="16"/>
              </w:rPr>
            </w:pPr>
            <w:r w:rsidRPr="00D96292">
              <w:rPr>
                <w:sz w:val="16"/>
                <w:szCs w:val="16"/>
              </w:rPr>
              <w:t>Главный распорядиетель средств районного бюджета</w:t>
            </w:r>
          </w:p>
        </w:tc>
        <w:tc>
          <w:tcPr>
            <w:tcW w:w="1040" w:type="dxa"/>
            <w:vMerge w:val="restart"/>
            <w:hideMark/>
          </w:tcPr>
          <w:p w:rsidR="00D96292" w:rsidRPr="00D96292" w:rsidRDefault="00D96292">
            <w:pPr>
              <w:contextualSpacing/>
              <w:jc w:val="center"/>
              <w:rPr>
                <w:sz w:val="16"/>
                <w:szCs w:val="16"/>
              </w:rPr>
            </w:pPr>
            <w:r w:rsidRPr="00D96292">
              <w:rPr>
                <w:sz w:val="16"/>
                <w:szCs w:val="16"/>
              </w:rPr>
              <w:t>Раздел</w:t>
            </w:r>
          </w:p>
        </w:tc>
        <w:tc>
          <w:tcPr>
            <w:tcW w:w="1297" w:type="dxa"/>
            <w:vMerge w:val="restart"/>
            <w:hideMark/>
          </w:tcPr>
          <w:p w:rsidR="00D96292" w:rsidRPr="00D96292" w:rsidRDefault="00D96292">
            <w:pPr>
              <w:contextualSpacing/>
              <w:jc w:val="center"/>
              <w:rPr>
                <w:sz w:val="16"/>
                <w:szCs w:val="16"/>
              </w:rPr>
            </w:pPr>
            <w:r w:rsidRPr="00D96292">
              <w:rPr>
                <w:sz w:val="16"/>
                <w:szCs w:val="16"/>
              </w:rPr>
              <w:t>Подраздел</w:t>
            </w:r>
          </w:p>
        </w:tc>
        <w:tc>
          <w:tcPr>
            <w:tcW w:w="3672" w:type="dxa"/>
            <w:gridSpan w:val="4"/>
            <w:vMerge w:val="restart"/>
            <w:hideMark/>
          </w:tcPr>
          <w:p w:rsidR="00D96292" w:rsidRPr="00D96292" w:rsidRDefault="00D96292">
            <w:pPr>
              <w:contextualSpacing/>
              <w:jc w:val="center"/>
              <w:rPr>
                <w:sz w:val="16"/>
                <w:szCs w:val="16"/>
              </w:rPr>
            </w:pPr>
            <w:r w:rsidRPr="00D96292">
              <w:rPr>
                <w:sz w:val="16"/>
                <w:szCs w:val="16"/>
              </w:rPr>
              <w:t>Целевая статья</w:t>
            </w:r>
          </w:p>
        </w:tc>
        <w:tc>
          <w:tcPr>
            <w:tcW w:w="1114" w:type="dxa"/>
            <w:vMerge w:val="restart"/>
            <w:hideMark/>
          </w:tcPr>
          <w:p w:rsidR="00D96292" w:rsidRPr="00D96292" w:rsidRDefault="00D96292">
            <w:pPr>
              <w:contextualSpacing/>
              <w:jc w:val="center"/>
              <w:rPr>
                <w:sz w:val="16"/>
                <w:szCs w:val="16"/>
              </w:rPr>
            </w:pPr>
            <w:r w:rsidRPr="00D96292">
              <w:rPr>
                <w:sz w:val="16"/>
                <w:szCs w:val="16"/>
              </w:rPr>
              <w:t>Вид расходов</w:t>
            </w:r>
          </w:p>
        </w:tc>
        <w:tc>
          <w:tcPr>
            <w:tcW w:w="3868" w:type="dxa"/>
            <w:gridSpan w:val="2"/>
            <w:hideMark/>
          </w:tcPr>
          <w:p w:rsidR="00D96292" w:rsidRPr="00D96292" w:rsidRDefault="00D96292">
            <w:pPr>
              <w:contextualSpacing/>
              <w:jc w:val="center"/>
              <w:rPr>
                <w:sz w:val="16"/>
                <w:szCs w:val="16"/>
              </w:rPr>
            </w:pPr>
            <w:r w:rsidRPr="00D96292">
              <w:rPr>
                <w:sz w:val="16"/>
                <w:szCs w:val="16"/>
              </w:rPr>
              <w:t>2024 год</w:t>
            </w:r>
          </w:p>
        </w:tc>
        <w:tc>
          <w:tcPr>
            <w:tcW w:w="3771" w:type="dxa"/>
            <w:gridSpan w:val="2"/>
            <w:hideMark/>
          </w:tcPr>
          <w:p w:rsidR="00D96292" w:rsidRPr="00D96292" w:rsidRDefault="00D96292">
            <w:pPr>
              <w:contextualSpacing/>
              <w:jc w:val="center"/>
              <w:rPr>
                <w:sz w:val="16"/>
                <w:szCs w:val="16"/>
              </w:rPr>
            </w:pPr>
            <w:r w:rsidRPr="00D96292">
              <w:rPr>
                <w:sz w:val="16"/>
                <w:szCs w:val="16"/>
              </w:rPr>
              <w:t>2025 год</w:t>
            </w:r>
          </w:p>
        </w:tc>
        <w:tc>
          <w:tcPr>
            <w:tcW w:w="3690" w:type="dxa"/>
            <w:gridSpan w:val="2"/>
            <w:hideMark/>
          </w:tcPr>
          <w:p w:rsidR="00D96292" w:rsidRPr="00D96292" w:rsidRDefault="00D96292">
            <w:pPr>
              <w:contextualSpacing/>
              <w:jc w:val="center"/>
              <w:rPr>
                <w:sz w:val="16"/>
                <w:szCs w:val="16"/>
              </w:rPr>
            </w:pPr>
            <w:r w:rsidRPr="00D96292">
              <w:rPr>
                <w:sz w:val="16"/>
                <w:szCs w:val="16"/>
              </w:rPr>
              <w:t>2026 год</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120"/>
        </w:trPr>
        <w:tc>
          <w:tcPr>
            <w:tcW w:w="760" w:type="dxa"/>
            <w:vMerge/>
            <w:hideMark/>
          </w:tcPr>
          <w:p w:rsidR="00D96292" w:rsidRPr="00D96292" w:rsidRDefault="00D96292" w:rsidP="00D96292">
            <w:pPr>
              <w:contextualSpacing/>
              <w:jc w:val="center"/>
              <w:rPr>
                <w:sz w:val="16"/>
                <w:szCs w:val="16"/>
              </w:rPr>
            </w:pPr>
          </w:p>
        </w:tc>
        <w:tc>
          <w:tcPr>
            <w:tcW w:w="4060" w:type="dxa"/>
            <w:vMerge/>
            <w:hideMark/>
          </w:tcPr>
          <w:p w:rsidR="00D96292" w:rsidRPr="00D96292" w:rsidRDefault="00D96292" w:rsidP="00D96292">
            <w:pPr>
              <w:contextualSpacing/>
              <w:jc w:val="center"/>
              <w:rPr>
                <w:sz w:val="16"/>
                <w:szCs w:val="16"/>
              </w:rPr>
            </w:pPr>
          </w:p>
        </w:tc>
        <w:tc>
          <w:tcPr>
            <w:tcW w:w="1908" w:type="dxa"/>
            <w:vMerge/>
            <w:hideMark/>
          </w:tcPr>
          <w:p w:rsidR="00D96292" w:rsidRPr="00D96292" w:rsidRDefault="00D96292" w:rsidP="00D96292">
            <w:pPr>
              <w:contextualSpacing/>
              <w:jc w:val="center"/>
              <w:rPr>
                <w:sz w:val="16"/>
                <w:szCs w:val="16"/>
              </w:rPr>
            </w:pPr>
          </w:p>
        </w:tc>
        <w:tc>
          <w:tcPr>
            <w:tcW w:w="1040" w:type="dxa"/>
            <w:vMerge/>
            <w:hideMark/>
          </w:tcPr>
          <w:p w:rsidR="00D96292" w:rsidRPr="00D96292" w:rsidRDefault="00D96292" w:rsidP="00D96292">
            <w:pPr>
              <w:contextualSpacing/>
              <w:jc w:val="center"/>
              <w:rPr>
                <w:sz w:val="16"/>
                <w:szCs w:val="16"/>
              </w:rPr>
            </w:pPr>
          </w:p>
        </w:tc>
        <w:tc>
          <w:tcPr>
            <w:tcW w:w="1297" w:type="dxa"/>
            <w:vMerge/>
            <w:hideMark/>
          </w:tcPr>
          <w:p w:rsidR="00D96292" w:rsidRPr="00D96292" w:rsidRDefault="00D96292" w:rsidP="00D96292">
            <w:pPr>
              <w:contextualSpacing/>
              <w:jc w:val="center"/>
              <w:rPr>
                <w:sz w:val="16"/>
                <w:szCs w:val="16"/>
              </w:rPr>
            </w:pPr>
          </w:p>
        </w:tc>
        <w:tc>
          <w:tcPr>
            <w:tcW w:w="3672" w:type="dxa"/>
            <w:gridSpan w:val="4"/>
            <w:vMerge/>
            <w:hideMark/>
          </w:tcPr>
          <w:p w:rsidR="00D96292" w:rsidRPr="00D96292" w:rsidRDefault="00D96292" w:rsidP="00D96292">
            <w:pPr>
              <w:contextualSpacing/>
              <w:jc w:val="center"/>
              <w:rPr>
                <w:sz w:val="16"/>
                <w:szCs w:val="16"/>
              </w:rPr>
            </w:pPr>
          </w:p>
        </w:tc>
        <w:tc>
          <w:tcPr>
            <w:tcW w:w="1114" w:type="dxa"/>
            <w:vMerge/>
            <w:hideMark/>
          </w:tcPr>
          <w:p w:rsidR="00D96292" w:rsidRPr="00D96292" w:rsidRDefault="00D96292" w:rsidP="00D96292">
            <w:pPr>
              <w:contextualSpacing/>
              <w:jc w:val="center"/>
              <w:rPr>
                <w:sz w:val="16"/>
                <w:szCs w:val="16"/>
              </w:rPr>
            </w:pPr>
          </w:p>
        </w:tc>
        <w:tc>
          <w:tcPr>
            <w:tcW w:w="1828"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1731"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1650" w:type="dxa"/>
            <w:hideMark/>
          </w:tcPr>
          <w:p w:rsidR="00D96292" w:rsidRPr="00D96292" w:rsidRDefault="00D96292">
            <w:pPr>
              <w:contextualSpacing/>
              <w:jc w:val="center"/>
              <w:rPr>
                <w:sz w:val="16"/>
                <w:szCs w:val="16"/>
              </w:rPr>
            </w:pPr>
            <w:r w:rsidRPr="00D96292">
              <w:rPr>
                <w:sz w:val="16"/>
                <w:szCs w:val="16"/>
              </w:rPr>
              <w:t>Всего</w:t>
            </w:r>
          </w:p>
        </w:tc>
        <w:tc>
          <w:tcPr>
            <w:tcW w:w="2040" w:type="dxa"/>
            <w:hideMark/>
          </w:tcPr>
          <w:p w:rsidR="00D96292" w:rsidRPr="00D96292" w:rsidRDefault="00D96292">
            <w:pPr>
              <w:contextualSpacing/>
              <w:jc w:val="center"/>
              <w:rPr>
                <w:sz w:val="16"/>
                <w:szCs w:val="16"/>
              </w:rPr>
            </w:pPr>
            <w:r w:rsidRPr="00D96292">
              <w:rPr>
                <w:sz w:val="16"/>
                <w:szCs w:val="16"/>
              </w:rPr>
              <w:t>в том числе за счет поступлений целевого характера</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1</w:t>
            </w:r>
          </w:p>
        </w:tc>
        <w:tc>
          <w:tcPr>
            <w:tcW w:w="4060" w:type="dxa"/>
            <w:hideMark/>
          </w:tcPr>
          <w:p w:rsidR="00D96292" w:rsidRPr="00D96292" w:rsidRDefault="00D96292">
            <w:pPr>
              <w:contextualSpacing/>
              <w:jc w:val="center"/>
              <w:rPr>
                <w:sz w:val="16"/>
                <w:szCs w:val="16"/>
              </w:rPr>
            </w:pPr>
            <w:r w:rsidRPr="00D96292">
              <w:rPr>
                <w:sz w:val="16"/>
                <w:szCs w:val="16"/>
              </w:rPr>
              <w:t>2</w:t>
            </w:r>
          </w:p>
        </w:tc>
        <w:tc>
          <w:tcPr>
            <w:tcW w:w="1908" w:type="dxa"/>
            <w:hideMark/>
          </w:tcPr>
          <w:p w:rsidR="00D96292" w:rsidRPr="00D96292" w:rsidRDefault="00D96292">
            <w:pPr>
              <w:contextualSpacing/>
              <w:jc w:val="center"/>
              <w:rPr>
                <w:sz w:val="16"/>
                <w:szCs w:val="16"/>
              </w:rPr>
            </w:pPr>
            <w:r w:rsidRPr="00D96292">
              <w:rPr>
                <w:sz w:val="16"/>
                <w:szCs w:val="16"/>
              </w:rPr>
              <w:t>3</w:t>
            </w:r>
          </w:p>
        </w:tc>
        <w:tc>
          <w:tcPr>
            <w:tcW w:w="1040" w:type="dxa"/>
            <w:hideMark/>
          </w:tcPr>
          <w:p w:rsidR="00D96292" w:rsidRPr="00D96292" w:rsidRDefault="00D96292">
            <w:pPr>
              <w:contextualSpacing/>
              <w:jc w:val="center"/>
              <w:rPr>
                <w:sz w:val="16"/>
                <w:szCs w:val="16"/>
              </w:rPr>
            </w:pPr>
            <w:r w:rsidRPr="00D96292">
              <w:rPr>
                <w:sz w:val="16"/>
                <w:szCs w:val="16"/>
              </w:rPr>
              <w:t>4</w:t>
            </w:r>
          </w:p>
        </w:tc>
        <w:tc>
          <w:tcPr>
            <w:tcW w:w="1297" w:type="dxa"/>
            <w:hideMark/>
          </w:tcPr>
          <w:p w:rsidR="00D96292" w:rsidRPr="00D96292" w:rsidRDefault="00D96292">
            <w:pPr>
              <w:contextualSpacing/>
              <w:jc w:val="center"/>
              <w:rPr>
                <w:sz w:val="16"/>
                <w:szCs w:val="16"/>
              </w:rPr>
            </w:pPr>
            <w:r w:rsidRPr="00D96292">
              <w:rPr>
                <w:sz w:val="16"/>
                <w:szCs w:val="16"/>
              </w:rPr>
              <w:t>5</w:t>
            </w:r>
          </w:p>
        </w:tc>
        <w:tc>
          <w:tcPr>
            <w:tcW w:w="3672" w:type="dxa"/>
            <w:gridSpan w:val="4"/>
            <w:hideMark/>
          </w:tcPr>
          <w:p w:rsidR="00D96292" w:rsidRPr="00D96292" w:rsidRDefault="00D96292">
            <w:pPr>
              <w:contextualSpacing/>
              <w:jc w:val="center"/>
              <w:rPr>
                <w:sz w:val="16"/>
                <w:szCs w:val="16"/>
              </w:rPr>
            </w:pPr>
            <w:r w:rsidRPr="00D96292">
              <w:rPr>
                <w:sz w:val="16"/>
                <w:szCs w:val="16"/>
              </w:rPr>
              <w:t>6</w:t>
            </w:r>
          </w:p>
        </w:tc>
        <w:tc>
          <w:tcPr>
            <w:tcW w:w="1114" w:type="dxa"/>
            <w:hideMark/>
          </w:tcPr>
          <w:p w:rsidR="00D96292" w:rsidRPr="00D96292" w:rsidRDefault="00D96292">
            <w:pPr>
              <w:contextualSpacing/>
              <w:jc w:val="center"/>
              <w:rPr>
                <w:sz w:val="16"/>
                <w:szCs w:val="16"/>
              </w:rPr>
            </w:pPr>
            <w:r w:rsidRPr="00D96292">
              <w:rPr>
                <w:sz w:val="16"/>
                <w:szCs w:val="16"/>
              </w:rPr>
              <w:t>7</w:t>
            </w:r>
          </w:p>
        </w:tc>
        <w:tc>
          <w:tcPr>
            <w:tcW w:w="1828" w:type="dxa"/>
            <w:hideMark/>
          </w:tcPr>
          <w:p w:rsidR="00D96292" w:rsidRPr="00D96292" w:rsidRDefault="00D96292">
            <w:pPr>
              <w:contextualSpacing/>
              <w:jc w:val="center"/>
              <w:rPr>
                <w:sz w:val="16"/>
                <w:szCs w:val="16"/>
              </w:rPr>
            </w:pPr>
            <w:r w:rsidRPr="00D96292">
              <w:rPr>
                <w:sz w:val="16"/>
                <w:szCs w:val="16"/>
              </w:rPr>
              <w:t>8</w:t>
            </w:r>
          </w:p>
        </w:tc>
        <w:tc>
          <w:tcPr>
            <w:tcW w:w="2040" w:type="dxa"/>
            <w:hideMark/>
          </w:tcPr>
          <w:p w:rsidR="00D96292" w:rsidRPr="00D96292" w:rsidRDefault="00D96292">
            <w:pPr>
              <w:contextualSpacing/>
              <w:jc w:val="center"/>
              <w:rPr>
                <w:sz w:val="16"/>
                <w:szCs w:val="16"/>
              </w:rPr>
            </w:pPr>
            <w:r w:rsidRPr="00D96292">
              <w:rPr>
                <w:sz w:val="16"/>
                <w:szCs w:val="16"/>
              </w:rPr>
              <w:t>9</w:t>
            </w:r>
          </w:p>
        </w:tc>
        <w:tc>
          <w:tcPr>
            <w:tcW w:w="1731" w:type="dxa"/>
            <w:hideMark/>
          </w:tcPr>
          <w:p w:rsidR="00D96292" w:rsidRPr="00D96292" w:rsidRDefault="00D96292">
            <w:pPr>
              <w:contextualSpacing/>
              <w:jc w:val="center"/>
              <w:rPr>
                <w:sz w:val="16"/>
                <w:szCs w:val="16"/>
              </w:rPr>
            </w:pPr>
            <w:r w:rsidRPr="00D96292">
              <w:rPr>
                <w:sz w:val="16"/>
                <w:szCs w:val="16"/>
              </w:rPr>
              <w:t>10</w:t>
            </w:r>
          </w:p>
        </w:tc>
        <w:tc>
          <w:tcPr>
            <w:tcW w:w="2040" w:type="dxa"/>
            <w:hideMark/>
          </w:tcPr>
          <w:p w:rsidR="00D96292" w:rsidRPr="00D96292" w:rsidRDefault="00D96292">
            <w:pPr>
              <w:contextualSpacing/>
              <w:jc w:val="center"/>
              <w:rPr>
                <w:sz w:val="16"/>
                <w:szCs w:val="16"/>
              </w:rPr>
            </w:pPr>
            <w:r w:rsidRPr="00D96292">
              <w:rPr>
                <w:sz w:val="16"/>
                <w:szCs w:val="16"/>
              </w:rPr>
              <w:t>11</w:t>
            </w:r>
          </w:p>
        </w:tc>
        <w:tc>
          <w:tcPr>
            <w:tcW w:w="1650" w:type="dxa"/>
            <w:hideMark/>
          </w:tcPr>
          <w:p w:rsidR="00D96292" w:rsidRPr="00D96292" w:rsidRDefault="00D96292">
            <w:pPr>
              <w:contextualSpacing/>
              <w:jc w:val="center"/>
              <w:rPr>
                <w:sz w:val="16"/>
                <w:szCs w:val="16"/>
              </w:rPr>
            </w:pPr>
            <w:r w:rsidRPr="00D96292">
              <w:rPr>
                <w:sz w:val="16"/>
                <w:szCs w:val="16"/>
              </w:rPr>
              <w:t>12</w:t>
            </w:r>
          </w:p>
        </w:tc>
        <w:tc>
          <w:tcPr>
            <w:tcW w:w="2040" w:type="dxa"/>
            <w:hideMark/>
          </w:tcPr>
          <w:p w:rsidR="00D96292" w:rsidRPr="00D96292" w:rsidRDefault="00D96292">
            <w:pPr>
              <w:contextualSpacing/>
              <w:jc w:val="center"/>
              <w:rPr>
                <w:sz w:val="16"/>
                <w:szCs w:val="16"/>
              </w:rPr>
            </w:pPr>
            <w:r w:rsidRPr="00D96292">
              <w:rPr>
                <w:sz w:val="16"/>
                <w:szCs w:val="16"/>
              </w:rPr>
              <w:t>13</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Администрация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 </w:t>
            </w:r>
          </w:p>
        </w:tc>
        <w:tc>
          <w:tcPr>
            <w:tcW w:w="1297" w:type="dxa"/>
            <w:hideMark/>
          </w:tcPr>
          <w:p w:rsidR="00D96292" w:rsidRPr="00D96292" w:rsidRDefault="00D96292">
            <w:pPr>
              <w:contextualSpacing/>
              <w:jc w:val="center"/>
              <w:rPr>
                <w:sz w:val="16"/>
                <w:szCs w:val="16"/>
              </w:rPr>
            </w:pPr>
            <w:r w:rsidRPr="00D96292">
              <w:rPr>
                <w:sz w:val="16"/>
                <w:szCs w:val="16"/>
              </w:rPr>
              <w:t> </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10 594 579,21</w:t>
            </w:r>
          </w:p>
        </w:tc>
        <w:tc>
          <w:tcPr>
            <w:tcW w:w="2040" w:type="dxa"/>
            <w:hideMark/>
          </w:tcPr>
          <w:p w:rsidR="00D96292" w:rsidRPr="00D96292" w:rsidRDefault="00D96292" w:rsidP="00D96292">
            <w:pPr>
              <w:contextualSpacing/>
              <w:jc w:val="center"/>
              <w:rPr>
                <w:sz w:val="16"/>
                <w:szCs w:val="16"/>
              </w:rPr>
            </w:pPr>
            <w:r w:rsidRPr="00D96292">
              <w:rPr>
                <w:sz w:val="16"/>
                <w:szCs w:val="16"/>
              </w:rPr>
              <w:t>658 875,17</w:t>
            </w:r>
          </w:p>
        </w:tc>
        <w:tc>
          <w:tcPr>
            <w:tcW w:w="1731" w:type="dxa"/>
            <w:hideMark/>
          </w:tcPr>
          <w:p w:rsidR="00D96292" w:rsidRPr="00D96292" w:rsidRDefault="00D96292" w:rsidP="00D96292">
            <w:pPr>
              <w:contextualSpacing/>
              <w:jc w:val="center"/>
              <w:rPr>
                <w:sz w:val="16"/>
                <w:szCs w:val="16"/>
              </w:rPr>
            </w:pPr>
            <w:r w:rsidRPr="00D96292">
              <w:rPr>
                <w:sz w:val="16"/>
                <w:szCs w:val="16"/>
              </w:rPr>
              <w:t>7 388 607,05</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7 159 581,98</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1</w:t>
            </w:r>
          </w:p>
        </w:tc>
        <w:tc>
          <w:tcPr>
            <w:tcW w:w="4060" w:type="dxa"/>
            <w:hideMark/>
          </w:tcPr>
          <w:p w:rsidR="00D96292" w:rsidRPr="00D96292" w:rsidRDefault="00D96292" w:rsidP="00D96292">
            <w:pPr>
              <w:contextualSpacing/>
              <w:jc w:val="center"/>
              <w:rPr>
                <w:sz w:val="16"/>
                <w:szCs w:val="16"/>
              </w:rPr>
            </w:pPr>
            <w:r w:rsidRPr="00D96292">
              <w:rPr>
                <w:sz w:val="16"/>
                <w:szCs w:val="16"/>
              </w:rPr>
              <w:t>Общегосударственные вопросы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6 611 898,68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4 611 644,05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4 435 825,98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Функционирование высшего должностного лица субъекта Российской Федерации и муниципального образования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Руководство и управление в сфере установленных функций органов местного самоуправления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100</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государственных (муниципальных) органов</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120</w:t>
            </w:r>
          </w:p>
        </w:tc>
        <w:tc>
          <w:tcPr>
            <w:tcW w:w="1828" w:type="dxa"/>
            <w:hideMark/>
          </w:tcPr>
          <w:p w:rsidR="00D96292" w:rsidRPr="00D96292" w:rsidRDefault="00D96292" w:rsidP="00D96292">
            <w:pPr>
              <w:contextualSpacing/>
              <w:jc w:val="center"/>
              <w:rPr>
                <w:sz w:val="16"/>
                <w:szCs w:val="16"/>
              </w:rPr>
            </w:pPr>
            <w:r w:rsidRPr="00D96292">
              <w:rPr>
                <w:sz w:val="16"/>
                <w:szCs w:val="16"/>
              </w:rPr>
              <w:t>732 000,00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730 000,00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Руководство и управление в сфере установленных функций органов местного самоуправления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2 259 281,00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2 251 304,05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2 317 839,00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100</w:t>
            </w:r>
          </w:p>
        </w:tc>
        <w:tc>
          <w:tcPr>
            <w:tcW w:w="1828" w:type="dxa"/>
            <w:hideMark/>
          </w:tcPr>
          <w:p w:rsidR="00D96292" w:rsidRPr="00D96292" w:rsidRDefault="00D96292" w:rsidP="00D96292">
            <w:pPr>
              <w:contextualSpacing/>
              <w:jc w:val="center"/>
              <w:rPr>
                <w:sz w:val="16"/>
                <w:szCs w:val="16"/>
              </w:rPr>
            </w:pPr>
            <w:r w:rsidRPr="00D96292">
              <w:rPr>
                <w:sz w:val="16"/>
                <w:szCs w:val="16"/>
              </w:rPr>
              <w:t>2 010 000,00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2 045 374,05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2 105 109,00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государственных (муниципальных) органов</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120</w:t>
            </w:r>
          </w:p>
        </w:tc>
        <w:tc>
          <w:tcPr>
            <w:tcW w:w="1828" w:type="dxa"/>
            <w:hideMark/>
          </w:tcPr>
          <w:p w:rsidR="00D96292" w:rsidRPr="00D96292" w:rsidRDefault="00D96292" w:rsidP="00D96292">
            <w:pPr>
              <w:contextualSpacing/>
              <w:jc w:val="center"/>
              <w:rPr>
                <w:sz w:val="16"/>
                <w:szCs w:val="16"/>
              </w:rPr>
            </w:pPr>
            <w:r w:rsidRPr="00D96292">
              <w:rPr>
                <w:sz w:val="16"/>
                <w:szCs w:val="16"/>
              </w:rPr>
              <w:t>2 010 000,00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2 045 374,05</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2 105 109,00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212 281,00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205 930,00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212 730,00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212 281,00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205 930,00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212 730,00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бюджетные ассигнования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800</w:t>
            </w:r>
          </w:p>
        </w:tc>
        <w:tc>
          <w:tcPr>
            <w:tcW w:w="1828" w:type="dxa"/>
            <w:hideMark/>
          </w:tcPr>
          <w:p w:rsidR="00D96292" w:rsidRPr="00D96292" w:rsidRDefault="00D96292" w:rsidP="00D96292">
            <w:pPr>
              <w:contextualSpacing/>
              <w:jc w:val="center"/>
              <w:rPr>
                <w:sz w:val="16"/>
                <w:szCs w:val="16"/>
              </w:rPr>
            </w:pPr>
            <w:r w:rsidRPr="00D96292">
              <w:rPr>
                <w:sz w:val="16"/>
                <w:szCs w:val="16"/>
              </w:rPr>
              <w:t>37 000,00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Уплата налогов, сборов и иных платежей</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04</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29980</w:t>
            </w:r>
          </w:p>
        </w:tc>
        <w:tc>
          <w:tcPr>
            <w:tcW w:w="1114" w:type="dxa"/>
            <w:hideMark/>
          </w:tcPr>
          <w:p w:rsidR="00D96292" w:rsidRPr="00D96292" w:rsidRDefault="00D96292">
            <w:pPr>
              <w:contextualSpacing/>
              <w:jc w:val="center"/>
              <w:rPr>
                <w:sz w:val="16"/>
                <w:szCs w:val="16"/>
              </w:rPr>
            </w:pPr>
            <w:r w:rsidRPr="00D96292">
              <w:rPr>
                <w:sz w:val="16"/>
                <w:szCs w:val="16"/>
              </w:rPr>
              <w:t>850</w:t>
            </w:r>
          </w:p>
        </w:tc>
        <w:tc>
          <w:tcPr>
            <w:tcW w:w="1828" w:type="dxa"/>
            <w:hideMark/>
          </w:tcPr>
          <w:p w:rsidR="00D96292" w:rsidRPr="00D96292" w:rsidRDefault="00D96292" w:rsidP="00D96292">
            <w:pPr>
              <w:contextualSpacing/>
              <w:jc w:val="center"/>
              <w:rPr>
                <w:sz w:val="16"/>
                <w:szCs w:val="16"/>
              </w:rPr>
            </w:pPr>
            <w:r w:rsidRPr="00D96292">
              <w:rPr>
                <w:sz w:val="16"/>
                <w:szCs w:val="16"/>
              </w:rPr>
              <w:t>37 000,00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356 281,00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356 281,00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356 281,00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356 281,00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60020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55 543,00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Межбюджетные трансферты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60020</w:t>
            </w:r>
          </w:p>
        </w:tc>
        <w:tc>
          <w:tcPr>
            <w:tcW w:w="1114" w:type="dxa"/>
            <w:hideMark/>
          </w:tcPr>
          <w:p w:rsidR="00D96292" w:rsidRPr="00D96292" w:rsidRDefault="00D96292">
            <w:pPr>
              <w:contextualSpacing/>
              <w:jc w:val="center"/>
              <w:rPr>
                <w:sz w:val="16"/>
                <w:szCs w:val="16"/>
              </w:rPr>
            </w:pPr>
            <w:r w:rsidRPr="00D96292">
              <w:rPr>
                <w:sz w:val="16"/>
                <w:szCs w:val="16"/>
              </w:rPr>
              <w:t>500</w:t>
            </w:r>
          </w:p>
        </w:tc>
        <w:tc>
          <w:tcPr>
            <w:tcW w:w="1828" w:type="dxa"/>
            <w:hideMark/>
          </w:tcPr>
          <w:p w:rsidR="00D96292" w:rsidRPr="00D96292" w:rsidRDefault="00D96292" w:rsidP="00D96292">
            <w:pPr>
              <w:contextualSpacing/>
              <w:jc w:val="center"/>
              <w:rPr>
                <w:sz w:val="16"/>
                <w:szCs w:val="16"/>
              </w:rPr>
            </w:pPr>
            <w:r w:rsidRPr="00D96292">
              <w:rPr>
                <w:sz w:val="16"/>
                <w:szCs w:val="16"/>
              </w:rPr>
              <w:t>55 543,00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межбюджетные трансферты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60020</w:t>
            </w:r>
          </w:p>
        </w:tc>
        <w:tc>
          <w:tcPr>
            <w:tcW w:w="1114" w:type="dxa"/>
            <w:hideMark/>
          </w:tcPr>
          <w:p w:rsidR="00D96292" w:rsidRPr="00D96292" w:rsidRDefault="00D96292">
            <w:pPr>
              <w:contextualSpacing/>
              <w:jc w:val="center"/>
              <w:rPr>
                <w:sz w:val="16"/>
                <w:szCs w:val="16"/>
              </w:rPr>
            </w:pPr>
            <w:r w:rsidRPr="00D96292">
              <w:rPr>
                <w:sz w:val="16"/>
                <w:szCs w:val="16"/>
              </w:rPr>
              <w:t>540</w:t>
            </w:r>
          </w:p>
        </w:tc>
        <w:tc>
          <w:tcPr>
            <w:tcW w:w="1828" w:type="dxa"/>
            <w:hideMark/>
          </w:tcPr>
          <w:p w:rsidR="00D96292" w:rsidRPr="00D96292" w:rsidRDefault="00D96292" w:rsidP="00D96292">
            <w:pPr>
              <w:contextualSpacing/>
              <w:jc w:val="center"/>
              <w:rPr>
                <w:sz w:val="16"/>
                <w:szCs w:val="16"/>
              </w:rPr>
            </w:pPr>
            <w:r w:rsidRPr="00D96292">
              <w:rPr>
                <w:sz w:val="16"/>
                <w:szCs w:val="16"/>
              </w:rPr>
              <w:t>55 543,00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24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60060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300 738,00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Межбюджетные трансферты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60060</w:t>
            </w:r>
          </w:p>
        </w:tc>
        <w:tc>
          <w:tcPr>
            <w:tcW w:w="1114" w:type="dxa"/>
            <w:hideMark/>
          </w:tcPr>
          <w:p w:rsidR="00D96292" w:rsidRPr="00D96292" w:rsidRDefault="00D96292">
            <w:pPr>
              <w:contextualSpacing/>
              <w:jc w:val="center"/>
              <w:rPr>
                <w:sz w:val="16"/>
                <w:szCs w:val="16"/>
              </w:rPr>
            </w:pPr>
            <w:r w:rsidRPr="00D96292">
              <w:rPr>
                <w:sz w:val="16"/>
                <w:szCs w:val="16"/>
              </w:rPr>
              <w:t>500</w:t>
            </w:r>
          </w:p>
        </w:tc>
        <w:tc>
          <w:tcPr>
            <w:tcW w:w="1828" w:type="dxa"/>
            <w:hideMark/>
          </w:tcPr>
          <w:p w:rsidR="00D96292" w:rsidRPr="00D96292" w:rsidRDefault="00D96292" w:rsidP="00D96292">
            <w:pPr>
              <w:contextualSpacing/>
              <w:jc w:val="center"/>
              <w:rPr>
                <w:sz w:val="16"/>
                <w:szCs w:val="16"/>
              </w:rPr>
            </w:pPr>
            <w:r w:rsidRPr="00D96292">
              <w:rPr>
                <w:sz w:val="16"/>
                <w:szCs w:val="16"/>
              </w:rPr>
              <w:t>300 738,00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межбюджетные трансферты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06</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60060</w:t>
            </w:r>
          </w:p>
        </w:tc>
        <w:tc>
          <w:tcPr>
            <w:tcW w:w="1114" w:type="dxa"/>
            <w:hideMark/>
          </w:tcPr>
          <w:p w:rsidR="00D96292" w:rsidRPr="00D96292" w:rsidRDefault="00D96292">
            <w:pPr>
              <w:contextualSpacing/>
              <w:jc w:val="center"/>
              <w:rPr>
                <w:sz w:val="16"/>
                <w:szCs w:val="16"/>
              </w:rPr>
            </w:pPr>
            <w:r w:rsidRPr="00D96292">
              <w:rPr>
                <w:sz w:val="16"/>
                <w:szCs w:val="16"/>
              </w:rPr>
              <w:t>540</w:t>
            </w:r>
          </w:p>
        </w:tc>
        <w:tc>
          <w:tcPr>
            <w:tcW w:w="1828" w:type="dxa"/>
            <w:hideMark/>
          </w:tcPr>
          <w:p w:rsidR="00D96292" w:rsidRPr="00D96292" w:rsidRDefault="00D96292" w:rsidP="00D96292">
            <w:pPr>
              <w:contextualSpacing/>
              <w:jc w:val="center"/>
              <w:rPr>
                <w:sz w:val="16"/>
                <w:szCs w:val="16"/>
              </w:rPr>
            </w:pPr>
            <w:r w:rsidRPr="00D96292">
              <w:rPr>
                <w:sz w:val="16"/>
                <w:szCs w:val="16"/>
              </w:rPr>
              <w:t>300 738,00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Резервные фонды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Резервный фонд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29970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бюджетные ассигнования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29970</w:t>
            </w:r>
          </w:p>
        </w:tc>
        <w:tc>
          <w:tcPr>
            <w:tcW w:w="1114" w:type="dxa"/>
            <w:hideMark/>
          </w:tcPr>
          <w:p w:rsidR="00D96292" w:rsidRPr="00D96292" w:rsidRDefault="00D96292">
            <w:pPr>
              <w:contextualSpacing/>
              <w:jc w:val="center"/>
              <w:rPr>
                <w:sz w:val="16"/>
                <w:szCs w:val="16"/>
              </w:rPr>
            </w:pPr>
            <w:r w:rsidRPr="00D96292">
              <w:rPr>
                <w:sz w:val="16"/>
                <w:szCs w:val="16"/>
              </w:rPr>
              <w:t>800</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Резервные средства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29970</w:t>
            </w:r>
          </w:p>
        </w:tc>
        <w:tc>
          <w:tcPr>
            <w:tcW w:w="1114" w:type="dxa"/>
            <w:hideMark/>
          </w:tcPr>
          <w:p w:rsidR="00D96292" w:rsidRPr="00D96292" w:rsidRDefault="00D96292">
            <w:pPr>
              <w:contextualSpacing/>
              <w:jc w:val="center"/>
              <w:rPr>
                <w:sz w:val="16"/>
                <w:szCs w:val="16"/>
              </w:rPr>
            </w:pPr>
            <w:r w:rsidRPr="00D96292">
              <w:rPr>
                <w:sz w:val="16"/>
                <w:szCs w:val="16"/>
              </w:rPr>
              <w:t>870</w:t>
            </w:r>
          </w:p>
        </w:tc>
        <w:tc>
          <w:tcPr>
            <w:tcW w:w="1828"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Другие общегосударственные вопросы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3 234 336,68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1 600 340,00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1 357 986,98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3 234 336,68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1 600 340,00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1 357 986,98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3 234 336,68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1 600 340,00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1 357 986,98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482 732,20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346 800,00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99 000,00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повышение эффективности деятельности Администрации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482 732,20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346 800,00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99 000,00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482 732,20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346 800,00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99 000,00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482 732,20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346 800,00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99 000,00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Мероприятия в области приватизации и управления муниципальной собственности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03</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2 751 604,48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1 253 540,00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1 258 986,98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в области приватизации и управления муниципальной собственности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03</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2 751 604,48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1 253 540,00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1 258 986,98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03</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2 751 604,48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1 253 540,00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1 258 986,98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01</w:t>
            </w:r>
          </w:p>
        </w:tc>
        <w:tc>
          <w:tcPr>
            <w:tcW w:w="1297" w:type="dxa"/>
            <w:hideMark/>
          </w:tcPr>
          <w:p w:rsidR="00D96292" w:rsidRPr="00D96292" w:rsidRDefault="00D96292">
            <w:pPr>
              <w:contextualSpacing/>
              <w:jc w:val="center"/>
              <w:rPr>
                <w:sz w:val="16"/>
                <w:szCs w:val="16"/>
              </w:rPr>
            </w:pPr>
            <w:r w:rsidRPr="00D96292">
              <w:rPr>
                <w:sz w:val="16"/>
                <w:szCs w:val="16"/>
              </w:rPr>
              <w:t>13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03</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2 751 604,48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1 253 540,00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1 258 986,98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2</w:t>
            </w:r>
          </w:p>
        </w:tc>
        <w:tc>
          <w:tcPr>
            <w:tcW w:w="4060" w:type="dxa"/>
            <w:hideMark/>
          </w:tcPr>
          <w:p w:rsidR="00D96292" w:rsidRPr="00D96292" w:rsidRDefault="00D96292" w:rsidP="00D96292">
            <w:pPr>
              <w:contextualSpacing/>
              <w:jc w:val="center"/>
              <w:rPr>
                <w:sz w:val="16"/>
                <w:szCs w:val="16"/>
              </w:rPr>
            </w:pPr>
            <w:r w:rsidRPr="00D96292">
              <w:rPr>
                <w:sz w:val="16"/>
                <w:szCs w:val="16"/>
              </w:rPr>
              <w:t>Национальная оборона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Мобилизационная и вневойсковая подготовка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51182</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51182</w:t>
            </w:r>
          </w:p>
        </w:tc>
        <w:tc>
          <w:tcPr>
            <w:tcW w:w="1114" w:type="dxa"/>
            <w:hideMark/>
          </w:tcPr>
          <w:p w:rsidR="00D96292" w:rsidRPr="00D96292" w:rsidRDefault="00D96292">
            <w:pPr>
              <w:contextualSpacing/>
              <w:jc w:val="center"/>
              <w:rPr>
                <w:sz w:val="16"/>
                <w:szCs w:val="16"/>
              </w:rPr>
            </w:pPr>
            <w:r w:rsidRPr="00D96292">
              <w:rPr>
                <w:sz w:val="16"/>
                <w:szCs w:val="16"/>
              </w:rPr>
              <w:t>100</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государственных (муниципальных) органов</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02</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51182</w:t>
            </w:r>
          </w:p>
        </w:tc>
        <w:tc>
          <w:tcPr>
            <w:tcW w:w="1114" w:type="dxa"/>
            <w:hideMark/>
          </w:tcPr>
          <w:p w:rsidR="00D96292" w:rsidRPr="00D96292" w:rsidRDefault="00D96292">
            <w:pPr>
              <w:contextualSpacing/>
              <w:jc w:val="center"/>
              <w:rPr>
                <w:sz w:val="16"/>
                <w:szCs w:val="16"/>
              </w:rPr>
            </w:pPr>
            <w:r w:rsidRPr="00D96292">
              <w:rPr>
                <w:sz w:val="16"/>
                <w:szCs w:val="16"/>
              </w:rPr>
              <w:t>120</w:t>
            </w:r>
          </w:p>
        </w:tc>
        <w:tc>
          <w:tcPr>
            <w:tcW w:w="1828" w:type="dxa"/>
            <w:hideMark/>
          </w:tcPr>
          <w:p w:rsidR="00D96292" w:rsidRPr="00D96292" w:rsidRDefault="00D96292" w:rsidP="00D96292">
            <w:pPr>
              <w:contextualSpacing/>
              <w:jc w:val="center"/>
              <w:rPr>
                <w:sz w:val="16"/>
                <w:szCs w:val="16"/>
              </w:rPr>
            </w:pPr>
            <w:r w:rsidRPr="00D96292">
              <w:rPr>
                <w:sz w:val="16"/>
                <w:szCs w:val="16"/>
              </w:rPr>
              <w:t>131 606,00</w:t>
            </w:r>
          </w:p>
        </w:tc>
        <w:tc>
          <w:tcPr>
            <w:tcW w:w="2040" w:type="dxa"/>
            <w:hideMark/>
          </w:tcPr>
          <w:p w:rsidR="00D96292" w:rsidRPr="00D96292" w:rsidRDefault="00D96292" w:rsidP="00D96292">
            <w:pPr>
              <w:contextualSpacing/>
              <w:jc w:val="center"/>
              <w:rPr>
                <w:sz w:val="16"/>
                <w:szCs w:val="16"/>
              </w:rPr>
            </w:pPr>
            <w:r w:rsidRPr="00D96292">
              <w:rPr>
                <w:sz w:val="16"/>
                <w:szCs w:val="16"/>
              </w:rPr>
              <w:t>131 606,00</w:t>
            </w:r>
          </w:p>
        </w:tc>
        <w:tc>
          <w:tcPr>
            <w:tcW w:w="1731" w:type="dxa"/>
            <w:hideMark/>
          </w:tcPr>
          <w:p w:rsidR="00D96292" w:rsidRPr="00D96292" w:rsidRDefault="00D96292" w:rsidP="00D96292">
            <w:pPr>
              <w:contextualSpacing/>
              <w:jc w:val="center"/>
              <w:rPr>
                <w:sz w:val="16"/>
                <w:szCs w:val="16"/>
              </w:rPr>
            </w:pPr>
            <w:r w:rsidRPr="00D96292">
              <w:rPr>
                <w:sz w:val="16"/>
                <w:szCs w:val="16"/>
              </w:rPr>
              <w:t>145 163,00</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158 956,00</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3</w:t>
            </w:r>
          </w:p>
        </w:tc>
        <w:tc>
          <w:tcPr>
            <w:tcW w:w="4060" w:type="dxa"/>
            <w:hideMark/>
          </w:tcPr>
          <w:p w:rsidR="00D96292" w:rsidRPr="00D96292" w:rsidRDefault="00D96292" w:rsidP="00D96292">
            <w:pPr>
              <w:contextualSpacing/>
              <w:jc w:val="center"/>
              <w:rPr>
                <w:sz w:val="16"/>
                <w:szCs w:val="16"/>
              </w:rPr>
            </w:pPr>
            <w:r w:rsidRPr="00D96292">
              <w:rPr>
                <w:sz w:val="16"/>
                <w:szCs w:val="16"/>
              </w:rPr>
              <w:t>Национальная безопасность и правоохранительная деятельность</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Повышение эффективности деятельности Администрации Атирского сельского поселения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повышение эффективности деятельности Администрации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03</w:t>
            </w:r>
          </w:p>
        </w:tc>
        <w:tc>
          <w:tcPr>
            <w:tcW w:w="1297" w:type="dxa"/>
            <w:hideMark/>
          </w:tcPr>
          <w:p w:rsidR="00D96292" w:rsidRPr="00D96292" w:rsidRDefault="00D96292">
            <w:pPr>
              <w:contextualSpacing/>
              <w:jc w:val="center"/>
              <w:rPr>
                <w:sz w:val="16"/>
                <w:szCs w:val="16"/>
              </w:rPr>
            </w:pPr>
            <w:r w:rsidRPr="00D96292">
              <w:rPr>
                <w:sz w:val="16"/>
                <w:szCs w:val="16"/>
              </w:rPr>
              <w:t>10</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1</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60 000,00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4</w:t>
            </w:r>
          </w:p>
        </w:tc>
        <w:tc>
          <w:tcPr>
            <w:tcW w:w="4060" w:type="dxa"/>
            <w:hideMark/>
          </w:tcPr>
          <w:p w:rsidR="00D96292" w:rsidRPr="00D96292" w:rsidRDefault="00D96292" w:rsidP="00D96292">
            <w:pPr>
              <w:contextualSpacing/>
              <w:jc w:val="center"/>
              <w:rPr>
                <w:sz w:val="16"/>
                <w:szCs w:val="16"/>
              </w:rPr>
            </w:pPr>
            <w:r w:rsidRPr="00D96292">
              <w:rPr>
                <w:sz w:val="16"/>
                <w:szCs w:val="16"/>
              </w:rPr>
              <w:t>Национальная экономика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Дорожное хозяйство (дорожные фонды)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"Развитие инфраструктуры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Модернизация и развитие автомобильных дорог и инженерных сооружений на них в Атирском сельском поселении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2 318 218,85</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Реконструкция подъезда к с. Атирка в Тарском муниципальном районе Омской области «на участке ПК15+00-ПК17+52,64 протяженностью 252,64 м»</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20001</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1 110 000,00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Капитальные вложения в объекты государственной (муниципальной) собственности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20001</w:t>
            </w:r>
          </w:p>
        </w:tc>
        <w:tc>
          <w:tcPr>
            <w:tcW w:w="1114" w:type="dxa"/>
            <w:hideMark/>
          </w:tcPr>
          <w:p w:rsidR="00D96292" w:rsidRPr="00D96292" w:rsidRDefault="00D96292">
            <w:pPr>
              <w:contextualSpacing/>
              <w:jc w:val="center"/>
              <w:rPr>
                <w:sz w:val="16"/>
                <w:szCs w:val="16"/>
              </w:rPr>
            </w:pPr>
            <w:r w:rsidRPr="00D96292">
              <w:rPr>
                <w:sz w:val="16"/>
                <w:szCs w:val="16"/>
              </w:rPr>
              <w:t>400</w:t>
            </w:r>
          </w:p>
        </w:tc>
        <w:tc>
          <w:tcPr>
            <w:tcW w:w="1828" w:type="dxa"/>
            <w:hideMark/>
          </w:tcPr>
          <w:p w:rsidR="00D96292" w:rsidRPr="00D96292" w:rsidRDefault="00D96292" w:rsidP="00D96292">
            <w:pPr>
              <w:contextualSpacing/>
              <w:jc w:val="center"/>
              <w:rPr>
                <w:sz w:val="16"/>
                <w:szCs w:val="16"/>
              </w:rPr>
            </w:pPr>
            <w:r w:rsidRPr="00D96292">
              <w:rPr>
                <w:sz w:val="16"/>
                <w:szCs w:val="16"/>
              </w:rPr>
              <w:t>1 110 000,00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Бюджетные инвестиции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20001</w:t>
            </w:r>
          </w:p>
        </w:tc>
        <w:tc>
          <w:tcPr>
            <w:tcW w:w="1114" w:type="dxa"/>
            <w:hideMark/>
          </w:tcPr>
          <w:p w:rsidR="00D96292" w:rsidRPr="00D96292" w:rsidRDefault="00D96292">
            <w:pPr>
              <w:contextualSpacing/>
              <w:jc w:val="center"/>
              <w:rPr>
                <w:sz w:val="16"/>
                <w:szCs w:val="16"/>
              </w:rPr>
            </w:pPr>
            <w:r w:rsidRPr="00D96292">
              <w:rPr>
                <w:sz w:val="16"/>
                <w:szCs w:val="16"/>
              </w:rPr>
              <w:t>410</w:t>
            </w:r>
          </w:p>
        </w:tc>
        <w:tc>
          <w:tcPr>
            <w:tcW w:w="1828" w:type="dxa"/>
            <w:hideMark/>
          </w:tcPr>
          <w:p w:rsidR="00D96292" w:rsidRPr="00D96292" w:rsidRDefault="00D96292" w:rsidP="00D96292">
            <w:pPr>
              <w:contextualSpacing/>
              <w:jc w:val="center"/>
              <w:rPr>
                <w:sz w:val="16"/>
                <w:szCs w:val="16"/>
              </w:rPr>
            </w:pPr>
            <w:r w:rsidRPr="00D96292">
              <w:rPr>
                <w:sz w:val="16"/>
                <w:szCs w:val="16"/>
              </w:rPr>
              <w:t>1 110 000,00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модернизацию и развитие автомобильных дорог и инженерных сооружений на них</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680 949,68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680 949,68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680 949,68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1 791 800,00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1 724 800,00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Содержание дорог общего пользования муниципального значения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80010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527 269,17</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80010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527 269,17</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04</w:t>
            </w:r>
          </w:p>
        </w:tc>
        <w:tc>
          <w:tcPr>
            <w:tcW w:w="1297" w:type="dxa"/>
            <w:hideMark/>
          </w:tcPr>
          <w:p w:rsidR="00D96292" w:rsidRPr="00D96292" w:rsidRDefault="00D96292">
            <w:pPr>
              <w:contextualSpacing/>
              <w:jc w:val="center"/>
              <w:rPr>
                <w:sz w:val="16"/>
                <w:szCs w:val="16"/>
              </w:rPr>
            </w:pPr>
            <w:r w:rsidRPr="00D96292">
              <w:rPr>
                <w:sz w:val="16"/>
                <w:szCs w:val="16"/>
              </w:rPr>
              <w:t>09</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02</w:t>
            </w:r>
          </w:p>
        </w:tc>
        <w:tc>
          <w:tcPr>
            <w:tcW w:w="920" w:type="dxa"/>
            <w:hideMark/>
          </w:tcPr>
          <w:p w:rsidR="00D96292" w:rsidRPr="00D96292" w:rsidRDefault="00D96292">
            <w:pPr>
              <w:contextualSpacing/>
              <w:jc w:val="center"/>
              <w:rPr>
                <w:sz w:val="16"/>
                <w:szCs w:val="16"/>
              </w:rPr>
            </w:pPr>
            <w:r w:rsidRPr="00D96292">
              <w:rPr>
                <w:sz w:val="16"/>
                <w:szCs w:val="16"/>
              </w:rPr>
              <w:t>80010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527 269,17</w:t>
            </w:r>
          </w:p>
        </w:tc>
        <w:tc>
          <w:tcPr>
            <w:tcW w:w="2040" w:type="dxa"/>
            <w:hideMark/>
          </w:tcPr>
          <w:p w:rsidR="00D96292" w:rsidRPr="00D96292" w:rsidRDefault="00D96292" w:rsidP="00D96292">
            <w:pPr>
              <w:contextualSpacing/>
              <w:jc w:val="center"/>
              <w:rPr>
                <w:sz w:val="16"/>
                <w:szCs w:val="16"/>
              </w:rPr>
            </w:pPr>
            <w:r w:rsidRPr="00D96292">
              <w:rPr>
                <w:sz w:val="16"/>
                <w:szCs w:val="16"/>
              </w:rPr>
              <w:t>527 269,17</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5</w:t>
            </w:r>
          </w:p>
        </w:tc>
        <w:tc>
          <w:tcPr>
            <w:tcW w:w="4060" w:type="dxa"/>
            <w:hideMark/>
          </w:tcPr>
          <w:p w:rsidR="00D96292" w:rsidRPr="00D96292" w:rsidRDefault="00D96292" w:rsidP="00D96292">
            <w:pPr>
              <w:contextualSpacing/>
              <w:jc w:val="center"/>
              <w:rPr>
                <w:sz w:val="16"/>
                <w:szCs w:val="16"/>
              </w:rPr>
            </w:pPr>
            <w:r w:rsidRPr="00D96292">
              <w:rPr>
                <w:sz w:val="16"/>
                <w:szCs w:val="16"/>
              </w:rPr>
              <w:t>Жилищно-коммунальное хозяйство</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Благоустройство</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"Развитие инфраструктуры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Развитие жилищно-коммунального хозяйства в Атирском сельском поселении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развитие жилищно-коммунального хозяйства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05</w:t>
            </w:r>
          </w:p>
        </w:tc>
        <w:tc>
          <w:tcPr>
            <w:tcW w:w="1297" w:type="dxa"/>
            <w:hideMark/>
          </w:tcPr>
          <w:p w:rsidR="00D96292" w:rsidRPr="00D96292" w:rsidRDefault="00D96292">
            <w:pPr>
              <w:contextualSpacing/>
              <w:jc w:val="center"/>
              <w:rPr>
                <w:sz w:val="16"/>
                <w:szCs w:val="16"/>
              </w:rPr>
            </w:pPr>
            <w:r w:rsidRPr="00D96292">
              <w:rPr>
                <w:sz w:val="16"/>
                <w:szCs w:val="16"/>
              </w:rPr>
              <w:t>03</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2</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400 000,00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6</w:t>
            </w:r>
          </w:p>
        </w:tc>
        <w:tc>
          <w:tcPr>
            <w:tcW w:w="4060" w:type="dxa"/>
            <w:hideMark/>
          </w:tcPr>
          <w:p w:rsidR="00D96292" w:rsidRPr="00D96292" w:rsidRDefault="00D96292" w:rsidP="00D96292">
            <w:pPr>
              <w:contextualSpacing/>
              <w:jc w:val="center"/>
              <w:rPr>
                <w:sz w:val="16"/>
                <w:szCs w:val="16"/>
              </w:rPr>
            </w:pPr>
            <w:r w:rsidRPr="00D96292">
              <w:rPr>
                <w:sz w:val="16"/>
                <w:szCs w:val="16"/>
              </w:rPr>
              <w:t>Культура, кинематография</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Культура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Развитие физической культуры, спорта и реализация мероприятий в области молодежной политики и культуры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Закупка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200</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Иные закупки товаров, работ и услуг для обеспечения государственных (муниципальных) нужд</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08</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240</w:t>
            </w:r>
          </w:p>
        </w:tc>
        <w:tc>
          <w:tcPr>
            <w:tcW w:w="1828" w:type="dxa"/>
            <w:hideMark/>
          </w:tcPr>
          <w:p w:rsidR="00D96292" w:rsidRPr="00D96292" w:rsidRDefault="00D96292" w:rsidP="00D96292">
            <w:pPr>
              <w:contextualSpacing/>
              <w:jc w:val="center"/>
              <w:rPr>
                <w:sz w:val="16"/>
                <w:szCs w:val="16"/>
              </w:rPr>
            </w:pPr>
            <w:r w:rsidRPr="00D96292">
              <w:rPr>
                <w:sz w:val="16"/>
                <w:szCs w:val="16"/>
              </w:rPr>
              <w:t>700 000,00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350 000,00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7</w:t>
            </w:r>
          </w:p>
        </w:tc>
        <w:tc>
          <w:tcPr>
            <w:tcW w:w="4060" w:type="dxa"/>
            <w:hideMark/>
          </w:tcPr>
          <w:p w:rsidR="00D96292" w:rsidRPr="00D96292" w:rsidRDefault="00D96292" w:rsidP="00D96292">
            <w:pPr>
              <w:contextualSpacing/>
              <w:jc w:val="center"/>
              <w:rPr>
                <w:sz w:val="16"/>
                <w:szCs w:val="16"/>
              </w:rPr>
            </w:pPr>
            <w:r w:rsidRPr="00D96292">
              <w:rPr>
                <w:sz w:val="16"/>
                <w:szCs w:val="16"/>
              </w:rPr>
              <w:t>Социальная политика</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Пенсионное обеспечение</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Обеспечение доступности и качества предоставления мер социальной поддержки отдельным категориям граждан</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04</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Доплаты к пенсиям муниципальных служащих</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04</w:t>
            </w:r>
          </w:p>
        </w:tc>
        <w:tc>
          <w:tcPr>
            <w:tcW w:w="920" w:type="dxa"/>
            <w:hideMark/>
          </w:tcPr>
          <w:p w:rsidR="00D96292" w:rsidRPr="00D96292" w:rsidRDefault="00D96292">
            <w:pPr>
              <w:contextualSpacing/>
              <w:jc w:val="center"/>
              <w:rPr>
                <w:sz w:val="16"/>
                <w:szCs w:val="16"/>
              </w:rPr>
            </w:pPr>
            <w:r w:rsidRPr="00D96292">
              <w:rPr>
                <w:sz w:val="16"/>
                <w:szCs w:val="16"/>
              </w:rPr>
              <w:t>20010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Социальное обеспечение и иные выплаты населению</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04</w:t>
            </w:r>
          </w:p>
        </w:tc>
        <w:tc>
          <w:tcPr>
            <w:tcW w:w="920" w:type="dxa"/>
            <w:hideMark/>
          </w:tcPr>
          <w:p w:rsidR="00D96292" w:rsidRPr="00D96292" w:rsidRDefault="00D96292">
            <w:pPr>
              <w:contextualSpacing/>
              <w:jc w:val="center"/>
              <w:rPr>
                <w:sz w:val="16"/>
                <w:szCs w:val="16"/>
              </w:rPr>
            </w:pPr>
            <w:r w:rsidRPr="00D96292">
              <w:rPr>
                <w:sz w:val="16"/>
                <w:szCs w:val="16"/>
              </w:rPr>
              <w:t>20010</w:t>
            </w:r>
          </w:p>
        </w:tc>
        <w:tc>
          <w:tcPr>
            <w:tcW w:w="1114" w:type="dxa"/>
            <w:hideMark/>
          </w:tcPr>
          <w:p w:rsidR="00D96292" w:rsidRPr="00D96292" w:rsidRDefault="00D96292">
            <w:pPr>
              <w:contextualSpacing/>
              <w:jc w:val="center"/>
              <w:rPr>
                <w:sz w:val="16"/>
                <w:szCs w:val="16"/>
              </w:rPr>
            </w:pPr>
            <w:r w:rsidRPr="00D96292">
              <w:rPr>
                <w:sz w:val="16"/>
                <w:szCs w:val="16"/>
              </w:rPr>
              <w:t>300</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44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Социальные выплаты гражданам, кроме публичных нормативных социальных выплат</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10</w:t>
            </w:r>
          </w:p>
        </w:tc>
        <w:tc>
          <w:tcPr>
            <w:tcW w:w="1297" w:type="dxa"/>
            <w:hideMark/>
          </w:tcPr>
          <w:p w:rsidR="00D96292" w:rsidRPr="00D96292" w:rsidRDefault="00D96292">
            <w:pPr>
              <w:contextualSpacing/>
              <w:jc w:val="center"/>
              <w:rPr>
                <w:sz w:val="16"/>
                <w:szCs w:val="16"/>
              </w:rPr>
            </w:pPr>
            <w:r w:rsidRPr="00D96292">
              <w:rPr>
                <w:sz w:val="16"/>
                <w:szCs w:val="16"/>
              </w:rPr>
              <w:t>01</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04</w:t>
            </w:r>
          </w:p>
        </w:tc>
        <w:tc>
          <w:tcPr>
            <w:tcW w:w="920" w:type="dxa"/>
            <w:hideMark/>
          </w:tcPr>
          <w:p w:rsidR="00D96292" w:rsidRPr="00D96292" w:rsidRDefault="00D96292">
            <w:pPr>
              <w:contextualSpacing/>
              <w:jc w:val="center"/>
              <w:rPr>
                <w:sz w:val="16"/>
                <w:szCs w:val="16"/>
              </w:rPr>
            </w:pPr>
            <w:r w:rsidRPr="00D96292">
              <w:rPr>
                <w:sz w:val="16"/>
                <w:szCs w:val="16"/>
              </w:rPr>
              <w:t>20010</w:t>
            </w:r>
          </w:p>
        </w:tc>
        <w:tc>
          <w:tcPr>
            <w:tcW w:w="1114" w:type="dxa"/>
            <w:hideMark/>
          </w:tcPr>
          <w:p w:rsidR="00D96292" w:rsidRPr="00D96292" w:rsidRDefault="00D96292">
            <w:pPr>
              <w:contextualSpacing/>
              <w:jc w:val="center"/>
              <w:rPr>
                <w:sz w:val="16"/>
                <w:szCs w:val="16"/>
              </w:rPr>
            </w:pPr>
            <w:r w:rsidRPr="00D96292">
              <w:rPr>
                <w:sz w:val="16"/>
                <w:szCs w:val="16"/>
              </w:rPr>
              <w:t>320</w:t>
            </w:r>
          </w:p>
        </w:tc>
        <w:tc>
          <w:tcPr>
            <w:tcW w:w="1828" w:type="dxa"/>
            <w:hideMark/>
          </w:tcPr>
          <w:p w:rsidR="00D96292" w:rsidRPr="00D96292" w:rsidRDefault="00D96292" w:rsidP="00D96292">
            <w:pPr>
              <w:contextualSpacing/>
              <w:jc w:val="center"/>
              <w:rPr>
                <w:sz w:val="16"/>
                <w:szCs w:val="16"/>
              </w:rPr>
            </w:pPr>
            <w:r w:rsidRPr="00D96292">
              <w:rPr>
                <w:sz w:val="16"/>
                <w:szCs w:val="16"/>
              </w:rPr>
              <w:t>292 855,68</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290 000,00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8</w:t>
            </w:r>
          </w:p>
        </w:tc>
        <w:tc>
          <w:tcPr>
            <w:tcW w:w="4060" w:type="dxa"/>
            <w:hideMark/>
          </w:tcPr>
          <w:p w:rsidR="00D96292" w:rsidRPr="00D96292" w:rsidRDefault="00D96292" w:rsidP="00D96292">
            <w:pPr>
              <w:contextualSpacing/>
              <w:jc w:val="center"/>
              <w:rPr>
                <w:sz w:val="16"/>
                <w:szCs w:val="16"/>
              </w:rPr>
            </w:pPr>
            <w:r w:rsidRPr="00D96292">
              <w:rPr>
                <w:sz w:val="16"/>
                <w:szCs w:val="16"/>
              </w:rPr>
              <w:t>Физическая культура и спорт</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00</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Массовый спорт</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0</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5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00</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80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Развитие физической культуры, спорта и реализация мероприятий в области молодежной политики и культуры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00000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1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80 000,00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2880"/>
        </w:trPr>
        <w:tc>
          <w:tcPr>
            <w:tcW w:w="760" w:type="dxa"/>
            <w:hideMark/>
          </w:tcPr>
          <w:p w:rsidR="00D96292" w:rsidRPr="00D96292" w:rsidRDefault="00D96292">
            <w:pPr>
              <w:contextualSpacing/>
              <w:jc w:val="center"/>
              <w:rPr>
                <w:sz w:val="16"/>
                <w:szCs w:val="16"/>
              </w:rPr>
            </w:pPr>
            <w:r w:rsidRPr="00D96292">
              <w:rPr>
                <w:sz w:val="16"/>
                <w:szCs w:val="16"/>
              </w:rPr>
              <w:lastRenderedPageBreak/>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100</w:t>
            </w:r>
          </w:p>
        </w:tc>
        <w:tc>
          <w:tcPr>
            <w:tcW w:w="1828" w:type="dxa"/>
            <w:hideMark/>
          </w:tcPr>
          <w:p w:rsidR="00D96292" w:rsidRPr="00D96292" w:rsidRDefault="00D96292" w:rsidP="00D96292">
            <w:pPr>
              <w:contextualSpacing/>
              <w:jc w:val="center"/>
              <w:rPr>
                <w:sz w:val="16"/>
                <w:szCs w:val="16"/>
              </w:rPr>
            </w:pPr>
            <w:r w:rsidRPr="00D96292">
              <w:rPr>
                <w:sz w:val="16"/>
                <w:szCs w:val="16"/>
              </w:rPr>
              <w:t>15 000,00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108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Расходы на выплаты персоналу государственных (муниципальных) органов</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120</w:t>
            </w:r>
          </w:p>
        </w:tc>
        <w:tc>
          <w:tcPr>
            <w:tcW w:w="1828" w:type="dxa"/>
            <w:hideMark/>
          </w:tcPr>
          <w:p w:rsidR="00D96292" w:rsidRPr="00D96292" w:rsidRDefault="00D96292" w:rsidP="00D96292">
            <w:pPr>
              <w:contextualSpacing/>
              <w:jc w:val="center"/>
              <w:rPr>
                <w:sz w:val="16"/>
                <w:szCs w:val="16"/>
              </w:rPr>
            </w:pPr>
            <w:r w:rsidRPr="00D96292">
              <w:rPr>
                <w:sz w:val="16"/>
                <w:szCs w:val="16"/>
              </w:rPr>
              <w:t>15 000,00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72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Социальное обеспечение и иные выплаты населению</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300</w:t>
            </w:r>
          </w:p>
        </w:tc>
        <w:tc>
          <w:tcPr>
            <w:tcW w:w="1828" w:type="dxa"/>
            <w:hideMark/>
          </w:tcPr>
          <w:p w:rsidR="00D96292" w:rsidRPr="00D96292" w:rsidRDefault="00D96292" w:rsidP="00D96292">
            <w:pPr>
              <w:contextualSpacing/>
              <w:jc w:val="center"/>
              <w:rPr>
                <w:sz w:val="16"/>
                <w:szCs w:val="16"/>
              </w:rPr>
            </w:pPr>
            <w:r w:rsidRPr="00D96292">
              <w:rPr>
                <w:sz w:val="16"/>
                <w:szCs w:val="16"/>
              </w:rPr>
              <w:t>65 000,00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Премии и гранты</w:t>
            </w:r>
          </w:p>
        </w:tc>
        <w:tc>
          <w:tcPr>
            <w:tcW w:w="1908" w:type="dxa"/>
            <w:hideMark/>
          </w:tcPr>
          <w:p w:rsidR="00D96292" w:rsidRPr="00D96292" w:rsidRDefault="00D96292">
            <w:pPr>
              <w:contextualSpacing/>
              <w:jc w:val="center"/>
              <w:rPr>
                <w:sz w:val="16"/>
                <w:szCs w:val="16"/>
              </w:rPr>
            </w:pPr>
            <w:r w:rsidRPr="00D96292">
              <w:rPr>
                <w:sz w:val="16"/>
                <w:szCs w:val="16"/>
              </w:rPr>
              <w:t>623</w:t>
            </w:r>
          </w:p>
        </w:tc>
        <w:tc>
          <w:tcPr>
            <w:tcW w:w="1040" w:type="dxa"/>
            <w:hideMark/>
          </w:tcPr>
          <w:p w:rsidR="00D96292" w:rsidRPr="00D96292" w:rsidRDefault="00D96292">
            <w:pPr>
              <w:contextualSpacing/>
              <w:jc w:val="center"/>
              <w:rPr>
                <w:sz w:val="16"/>
                <w:szCs w:val="16"/>
              </w:rPr>
            </w:pPr>
            <w:r w:rsidRPr="00D96292">
              <w:rPr>
                <w:sz w:val="16"/>
                <w:szCs w:val="16"/>
              </w:rPr>
              <w:t>11</w:t>
            </w:r>
          </w:p>
        </w:tc>
        <w:tc>
          <w:tcPr>
            <w:tcW w:w="1297" w:type="dxa"/>
            <w:hideMark/>
          </w:tcPr>
          <w:p w:rsidR="00D96292" w:rsidRPr="00D96292" w:rsidRDefault="00D96292">
            <w:pPr>
              <w:contextualSpacing/>
              <w:jc w:val="center"/>
              <w:rPr>
                <w:sz w:val="16"/>
                <w:szCs w:val="16"/>
              </w:rPr>
            </w:pPr>
            <w:r w:rsidRPr="00D96292">
              <w:rPr>
                <w:sz w:val="16"/>
                <w:szCs w:val="16"/>
              </w:rPr>
              <w:t>02</w:t>
            </w:r>
          </w:p>
        </w:tc>
        <w:tc>
          <w:tcPr>
            <w:tcW w:w="960" w:type="dxa"/>
            <w:hideMark/>
          </w:tcPr>
          <w:p w:rsidR="00D96292" w:rsidRPr="00D96292" w:rsidRDefault="00D96292">
            <w:pPr>
              <w:contextualSpacing/>
              <w:jc w:val="center"/>
              <w:rPr>
                <w:sz w:val="16"/>
                <w:szCs w:val="16"/>
              </w:rPr>
            </w:pPr>
            <w:r w:rsidRPr="00D96292">
              <w:rPr>
                <w:sz w:val="16"/>
                <w:szCs w:val="16"/>
              </w:rPr>
              <w:t>01</w:t>
            </w:r>
          </w:p>
        </w:tc>
        <w:tc>
          <w:tcPr>
            <w:tcW w:w="852" w:type="dxa"/>
            <w:hideMark/>
          </w:tcPr>
          <w:p w:rsidR="00D96292" w:rsidRPr="00D96292" w:rsidRDefault="00D96292">
            <w:pPr>
              <w:contextualSpacing/>
              <w:jc w:val="center"/>
              <w:rPr>
                <w:sz w:val="16"/>
                <w:szCs w:val="16"/>
              </w:rPr>
            </w:pPr>
            <w:r w:rsidRPr="00D96292">
              <w:rPr>
                <w:sz w:val="16"/>
                <w:szCs w:val="16"/>
              </w:rPr>
              <w:t>3</w:t>
            </w:r>
          </w:p>
        </w:tc>
        <w:tc>
          <w:tcPr>
            <w:tcW w:w="940" w:type="dxa"/>
            <w:hideMark/>
          </w:tcPr>
          <w:p w:rsidR="00D96292" w:rsidRPr="00D96292" w:rsidRDefault="00D96292">
            <w:pPr>
              <w:contextualSpacing/>
              <w:jc w:val="center"/>
              <w:rPr>
                <w:sz w:val="16"/>
                <w:szCs w:val="16"/>
              </w:rPr>
            </w:pPr>
            <w:r w:rsidRPr="00D96292">
              <w:rPr>
                <w:sz w:val="16"/>
                <w:szCs w:val="16"/>
              </w:rPr>
              <w:t>01</w:t>
            </w:r>
          </w:p>
        </w:tc>
        <w:tc>
          <w:tcPr>
            <w:tcW w:w="920" w:type="dxa"/>
            <w:hideMark/>
          </w:tcPr>
          <w:p w:rsidR="00D96292" w:rsidRPr="00D96292" w:rsidRDefault="00D96292">
            <w:pPr>
              <w:contextualSpacing/>
              <w:jc w:val="center"/>
              <w:rPr>
                <w:sz w:val="16"/>
                <w:szCs w:val="16"/>
              </w:rPr>
            </w:pPr>
            <w:r w:rsidRPr="00D96292">
              <w:rPr>
                <w:sz w:val="16"/>
                <w:szCs w:val="16"/>
              </w:rPr>
              <w:t>29990</w:t>
            </w:r>
          </w:p>
        </w:tc>
        <w:tc>
          <w:tcPr>
            <w:tcW w:w="1114" w:type="dxa"/>
            <w:hideMark/>
          </w:tcPr>
          <w:p w:rsidR="00D96292" w:rsidRPr="00D96292" w:rsidRDefault="00D96292">
            <w:pPr>
              <w:contextualSpacing/>
              <w:jc w:val="center"/>
              <w:rPr>
                <w:sz w:val="16"/>
                <w:szCs w:val="16"/>
              </w:rPr>
            </w:pPr>
            <w:r w:rsidRPr="00D96292">
              <w:rPr>
                <w:sz w:val="16"/>
                <w:szCs w:val="16"/>
              </w:rPr>
              <w:t>350</w:t>
            </w:r>
          </w:p>
        </w:tc>
        <w:tc>
          <w:tcPr>
            <w:tcW w:w="1828" w:type="dxa"/>
            <w:hideMark/>
          </w:tcPr>
          <w:p w:rsidR="00D96292" w:rsidRPr="00D96292" w:rsidRDefault="00D96292" w:rsidP="00D96292">
            <w:pPr>
              <w:contextualSpacing/>
              <w:jc w:val="center"/>
              <w:rPr>
                <w:sz w:val="16"/>
                <w:szCs w:val="16"/>
              </w:rPr>
            </w:pPr>
            <w:r w:rsidRPr="00D96292">
              <w:rPr>
                <w:sz w:val="16"/>
                <w:szCs w:val="16"/>
              </w:rPr>
              <w:t>65 000,00</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731"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165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040" w:type="dxa"/>
            <w:hideMark/>
          </w:tcPr>
          <w:p w:rsidR="00D96292" w:rsidRPr="00D96292" w:rsidRDefault="00D96292" w:rsidP="00D96292">
            <w:pPr>
              <w:contextualSpacing/>
              <w:jc w:val="center"/>
              <w:rPr>
                <w:sz w:val="16"/>
                <w:szCs w:val="16"/>
              </w:rPr>
            </w:pPr>
            <w:r w:rsidRPr="00D96292">
              <w:rPr>
                <w:sz w:val="16"/>
                <w:szCs w:val="16"/>
              </w:rPr>
              <w:t xml:space="preserve"> </w:t>
            </w:r>
          </w:p>
        </w:tc>
        <w:tc>
          <w:tcPr>
            <w:tcW w:w="260" w:type="dxa"/>
            <w:noWrap/>
            <w:hideMark/>
          </w:tcPr>
          <w:p w:rsidR="00D96292" w:rsidRPr="00D96292" w:rsidRDefault="00D96292" w:rsidP="00D96292">
            <w:pPr>
              <w:contextualSpacing/>
              <w:jc w:val="center"/>
              <w:rPr>
                <w:sz w:val="16"/>
                <w:szCs w:val="16"/>
              </w:rPr>
            </w:pPr>
          </w:p>
        </w:tc>
      </w:tr>
      <w:tr w:rsidR="00D96292" w:rsidRPr="00D96292" w:rsidTr="00D96292">
        <w:trPr>
          <w:trHeight w:val="360"/>
        </w:trPr>
        <w:tc>
          <w:tcPr>
            <w:tcW w:w="760" w:type="dxa"/>
            <w:hideMark/>
          </w:tcPr>
          <w:p w:rsidR="00D96292" w:rsidRPr="00D96292" w:rsidRDefault="00D96292">
            <w:pPr>
              <w:contextualSpacing/>
              <w:jc w:val="center"/>
              <w:rPr>
                <w:sz w:val="16"/>
                <w:szCs w:val="16"/>
              </w:rPr>
            </w:pPr>
            <w:r w:rsidRPr="00D96292">
              <w:rPr>
                <w:sz w:val="16"/>
                <w:szCs w:val="16"/>
              </w:rPr>
              <w:t> </w:t>
            </w:r>
          </w:p>
        </w:tc>
        <w:tc>
          <w:tcPr>
            <w:tcW w:w="4060" w:type="dxa"/>
            <w:hideMark/>
          </w:tcPr>
          <w:p w:rsidR="00D96292" w:rsidRPr="00D96292" w:rsidRDefault="00D96292" w:rsidP="00D96292">
            <w:pPr>
              <w:contextualSpacing/>
              <w:jc w:val="center"/>
              <w:rPr>
                <w:sz w:val="16"/>
                <w:szCs w:val="16"/>
              </w:rPr>
            </w:pPr>
            <w:r w:rsidRPr="00D96292">
              <w:rPr>
                <w:sz w:val="16"/>
                <w:szCs w:val="16"/>
              </w:rPr>
              <w:t>Всего расходов</w:t>
            </w:r>
          </w:p>
        </w:tc>
        <w:tc>
          <w:tcPr>
            <w:tcW w:w="1908" w:type="dxa"/>
            <w:hideMark/>
          </w:tcPr>
          <w:p w:rsidR="00D96292" w:rsidRPr="00D96292" w:rsidRDefault="00D96292">
            <w:pPr>
              <w:contextualSpacing/>
              <w:jc w:val="center"/>
              <w:rPr>
                <w:sz w:val="16"/>
                <w:szCs w:val="16"/>
              </w:rPr>
            </w:pPr>
            <w:r w:rsidRPr="00D96292">
              <w:rPr>
                <w:sz w:val="16"/>
                <w:szCs w:val="16"/>
              </w:rPr>
              <w:t> </w:t>
            </w:r>
          </w:p>
        </w:tc>
        <w:tc>
          <w:tcPr>
            <w:tcW w:w="1040" w:type="dxa"/>
            <w:hideMark/>
          </w:tcPr>
          <w:p w:rsidR="00D96292" w:rsidRPr="00D96292" w:rsidRDefault="00D96292">
            <w:pPr>
              <w:contextualSpacing/>
              <w:jc w:val="center"/>
              <w:rPr>
                <w:sz w:val="16"/>
                <w:szCs w:val="16"/>
              </w:rPr>
            </w:pPr>
            <w:r w:rsidRPr="00D96292">
              <w:rPr>
                <w:sz w:val="16"/>
                <w:szCs w:val="16"/>
              </w:rPr>
              <w:t> </w:t>
            </w:r>
          </w:p>
        </w:tc>
        <w:tc>
          <w:tcPr>
            <w:tcW w:w="1297" w:type="dxa"/>
            <w:hideMark/>
          </w:tcPr>
          <w:p w:rsidR="00D96292" w:rsidRPr="00D96292" w:rsidRDefault="00D96292">
            <w:pPr>
              <w:contextualSpacing/>
              <w:jc w:val="center"/>
              <w:rPr>
                <w:sz w:val="16"/>
                <w:szCs w:val="16"/>
              </w:rPr>
            </w:pPr>
            <w:r w:rsidRPr="00D96292">
              <w:rPr>
                <w:sz w:val="16"/>
                <w:szCs w:val="16"/>
              </w:rPr>
              <w:t> </w:t>
            </w:r>
          </w:p>
        </w:tc>
        <w:tc>
          <w:tcPr>
            <w:tcW w:w="960" w:type="dxa"/>
            <w:hideMark/>
          </w:tcPr>
          <w:p w:rsidR="00D96292" w:rsidRPr="00D96292" w:rsidRDefault="00D96292">
            <w:pPr>
              <w:contextualSpacing/>
              <w:jc w:val="center"/>
              <w:rPr>
                <w:sz w:val="16"/>
                <w:szCs w:val="16"/>
              </w:rPr>
            </w:pPr>
            <w:r w:rsidRPr="00D96292">
              <w:rPr>
                <w:sz w:val="16"/>
                <w:szCs w:val="16"/>
              </w:rPr>
              <w:t> </w:t>
            </w:r>
          </w:p>
        </w:tc>
        <w:tc>
          <w:tcPr>
            <w:tcW w:w="852" w:type="dxa"/>
            <w:hideMark/>
          </w:tcPr>
          <w:p w:rsidR="00D96292" w:rsidRPr="00D96292" w:rsidRDefault="00D96292">
            <w:pPr>
              <w:contextualSpacing/>
              <w:jc w:val="center"/>
              <w:rPr>
                <w:sz w:val="16"/>
                <w:szCs w:val="16"/>
              </w:rPr>
            </w:pPr>
            <w:r w:rsidRPr="00D96292">
              <w:rPr>
                <w:sz w:val="16"/>
                <w:szCs w:val="16"/>
              </w:rPr>
              <w:t> </w:t>
            </w:r>
          </w:p>
        </w:tc>
        <w:tc>
          <w:tcPr>
            <w:tcW w:w="940" w:type="dxa"/>
            <w:hideMark/>
          </w:tcPr>
          <w:p w:rsidR="00D96292" w:rsidRPr="00D96292" w:rsidRDefault="00D96292">
            <w:pPr>
              <w:contextualSpacing/>
              <w:jc w:val="center"/>
              <w:rPr>
                <w:sz w:val="16"/>
                <w:szCs w:val="16"/>
              </w:rPr>
            </w:pPr>
            <w:r w:rsidRPr="00D96292">
              <w:rPr>
                <w:sz w:val="16"/>
                <w:szCs w:val="16"/>
              </w:rPr>
              <w:t> </w:t>
            </w:r>
          </w:p>
        </w:tc>
        <w:tc>
          <w:tcPr>
            <w:tcW w:w="920" w:type="dxa"/>
            <w:hideMark/>
          </w:tcPr>
          <w:p w:rsidR="00D96292" w:rsidRPr="00D96292" w:rsidRDefault="00D96292">
            <w:pPr>
              <w:contextualSpacing/>
              <w:jc w:val="center"/>
              <w:rPr>
                <w:sz w:val="16"/>
                <w:szCs w:val="16"/>
              </w:rPr>
            </w:pPr>
            <w:r w:rsidRPr="00D96292">
              <w:rPr>
                <w:sz w:val="16"/>
                <w:szCs w:val="16"/>
              </w:rPr>
              <w:t> </w:t>
            </w:r>
          </w:p>
        </w:tc>
        <w:tc>
          <w:tcPr>
            <w:tcW w:w="1114" w:type="dxa"/>
            <w:hideMark/>
          </w:tcPr>
          <w:p w:rsidR="00D96292" w:rsidRPr="00D96292" w:rsidRDefault="00D96292">
            <w:pPr>
              <w:contextualSpacing/>
              <w:jc w:val="center"/>
              <w:rPr>
                <w:sz w:val="16"/>
                <w:szCs w:val="16"/>
              </w:rPr>
            </w:pPr>
            <w:r w:rsidRPr="00D96292">
              <w:rPr>
                <w:sz w:val="16"/>
                <w:szCs w:val="16"/>
              </w:rPr>
              <w:t> </w:t>
            </w:r>
          </w:p>
        </w:tc>
        <w:tc>
          <w:tcPr>
            <w:tcW w:w="1828" w:type="dxa"/>
            <w:hideMark/>
          </w:tcPr>
          <w:p w:rsidR="00D96292" w:rsidRPr="00D96292" w:rsidRDefault="00D96292" w:rsidP="00D96292">
            <w:pPr>
              <w:contextualSpacing/>
              <w:jc w:val="center"/>
              <w:rPr>
                <w:sz w:val="16"/>
                <w:szCs w:val="16"/>
              </w:rPr>
            </w:pPr>
            <w:r w:rsidRPr="00D96292">
              <w:rPr>
                <w:sz w:val="16"/>
                <w:szCs w:val="16"/>
              </w:rPr>
              <w:t>10 594 579,21</w:t>
            </w:r>
          </w:p>
        </w:tc>
        <w:tc>
          <w:tcPr>
            <w:tcW w:w="2040" w:type="dxa"/>
            <w:hideMark/>
          </w:tcPr>
          <w:p w:rsidR="00D96292" w:rsidRPr="00D96292" w:rsidRDefault="00D96292" w:rsidP="00D96292">
            <w:pPr>
              <w:contextualSpacing/>
              <w:jc w:val="center"/>
              <w:rPr>
                <w:sz w:val="16"/>
                <w:szCs w:val="16"/>
              </w:rPr>
            </w:pPr>
            <w:r w:rsidRPr="00D96292">
              <w:rPr>
                <w:sz w:val="16"/>
                <w:szCs w:val="16"/>
              </w:rPr>
              <w:t>658 875,17</w:t>
            </w:r>
          </w:p>
        </w:tc>
        <w:tc>
          <w:tcPr>
            <w:tcW w:w="1731" w:type="dxa"/>
            <w:hideMark/>
          </w:tcPr>
          <w:p w:rsidR="00D96292" w:rsidRPr="00D96292" w:rsidRDefault="00D96292" w:rsidP="00D96292">
            <w:pPr>
              <w:contextualSpacing/>
              <w:jc w:val="center"/>
              <w:rPr>
                <w:sz w:val="16"/>
                <w:szCs w:val="16"/>
              </w:rPr>
            </w:pPr>
            <w:r w:rsidRPr="00D96292">
              <w:rPr>
                <w:sz w:val="16"/>
                <w:szCs w:val="16"/>
              </w:rPr>
              <w:t>7 388 607,05</w:t>
            </w:r>
          </w:p>
        </w:tc>
        <w:tc>
          <w:tcPr>
            <w:tcW w:w="2040" w:type="dxa"/>
            <w:hideMark/>
          </w:tcPr>
          <w:p w:rsidR="00D96292" w:rsidRPr="00D96292" w:rsidRDefault="00D96292" w:rsidP="00D96292">
            <w:pPr>
              <w:contextualSpacing/>
              <w:jc w:val="center"/>
              <w:rPr>
                <w:sz w:val="16"/>
                <w:szCs w:val="16"/>
              </w:rPr>
            </w:pPr>
            <w:r w:rsidRPr="00D96292">
              <w:rPr>
                <w:sz w:val="16"/>
                <w:szCs w:val="16"/>
              </w:rPr>
              <w:t>145 163,00</w:t>
            </w:r>
          </w:p>
        </w:tc>
        <w:tc>
          <w:tcPr>
            <w:tcW w:w="1650" w:type="dxa"/>
            <w:hideMark/>
          </w:tcPr>
          <w:p w:rsidR="00D96292" w:rsidRPr="00D96292" w:rsidRDefault="00D96292" w:rsidP="00D96292">
            <w:pPr>
              <w:contextualSpacing/>
              <w:jc w:val="center"/>
              <w:rPr>
                <w:sz w:val="16"/>
                <w:szCs w:val="16"/>
              </w:rPr>
            </w:pPr>
            <w:r w:rsidRPr="00D96292">
              <w:rPr>
                <w:sz w:val="16"/>
                <w:szCs w:val="16"/>
              </w:rPr>
              <w:t>7 159 581,98</w:t>
            </w:r>
          </w:p>
        </w:tc>
        <w:tc>
          <w:tcPr>
            <w:tcW w:w="2040" w:type="dxa"/>
            <w:hideMark/>
          </w:tcPr>
          <w:p w:rsidR="00D96292" w:rsidRPr="00D96292" w:rsidRDefault="00D96292" w:rsidP="00D96292">
            <w:pPr>
              <w:contextualSpacing/>
              <w:jc w:val="center"/>
              <w:rPr>
                <w:sz w:val="16"/>
                <w:szCs w:val="16"/>
              </w:rPr>
            </w:pPr>
            <w:r w:rsidRPr="00D96292">
              <w:rPr>
                <w:sz w:val="16"/>
                <w:szCs w:val="16"/>
              </w:rPr>
              <w:t>158 956,00</w:t>
            </w:r>
          </w:p>
        </w:tc>
        <w:tc>
          <w:tcPr>
            <w:tcW w:w="260" w:type="dxa"/>
            <w:noWrap/>
            <w:hideMark/>
          </w:tcPr>
          <w:p w:rsidR="00D96292" w:rsidRPr="00D96292" w:rsidRDefault="00D96292" w:rsidP="00D96292">
            <w:pPr>
              <w:contextualSpacing/>
              <w:jc w:val="center"/>
              <w:rPr>
                <w:sz w:val="16"/>
                <w:szCs w:val="16"/>
              </w:rPr>
            </w:pPr>
            <w:r w:rsidRPr="00D96292">
              <w:rPr>
                <w:sz w:val="16"/>
                <w:szCs w:val="16"/>
              </w:rPr>
              <w:t>"</w:t>
            </w:r>
          </w:p>
        </w:tc>
      </w:tr>
      <w:tr w:rsidR="00D96292" w:rsidRPr="00D96292" w:rsidTr="00D96292">
        <w:trPr>
          <w:trHeight w:val="360"/>
        </w:trPr>
        <w:tc>
          <w:tcPr>
            <w:tcW w:w="760" w:type="dxa"/>
            <w:noWrap/>
            <w:hideMark/>
          </w:tcPr>
          <w:p w:rsidR="00D96292" w:rsidRPr="00D96292" w:rsidRDefault="00D96292" w:rsidP="00D96292">
            <w:pPr>
              <w:contextualSpacing/>
              <w:jc w:val="center"/>
              <w:rPr>
                <w:sz w:val="16"/>
                <w:szCs w:val="16"/>
              </w:rPr>
            </w:pPr>
          </w:p>
        </w:tc>
        <w:tc>
          <w:tcPr>
            <w:tcW w:w="4060" w:type="dxa"/>
            <w:noWrap/>
            <w:hideMark/>
          </w:tcPr>
          <w:p w:rsidR="00D96292" w:rsidRPr="00D96292" w:rsidRDefault="00D96292" w:rsidP="00D96292">
            <w:pPr>
              <w:contextualSpacing/>
              <w:jc w:val="center"/>
              <w:rPr>
                <w:sz w:val="16"/>
                <w:szCs w:val="16"/>
              </w:rPr>
            </w:pPr>
          </w:p>
        </w:tc>
        <w:tc>
          <w:tcPr>
            <w:tcW w:w="1908" w:type="dxa"/>
            <w:noWrap/>
            <w:hideMark/>
          </w:tcPr>
          <w:p w:rsidR="00D96292" w:rsidRPr="00D96292" w:rsidRDefault="00D96292" w:rsidP="00D96292">
            <w:pPr>
              <w:contextualSpacing/>
              <w:jc w:val="center"/>
              <w:rPr>
                <w:sz w:val="16"/>
                <w:szCs w:val="16"/>
              </w:rPr>
            </w:pPr>
          </w:p>
        </w:tc>
        <w:tc>
          <w:tcPr>
            <w:tcW w:w="1040" w:type="dxa"/>
            <w:noWrap/>
            <w:hideMark/>
          </w:tcPr>
          <w:p w:rsidR="00D96292" w:rsidRPr="00D96292" w:rsidRDefault="00D96292" w:rsidP="00D96292">
            <w:pPr>
              <w:contextualSpacing/>
              <w:jc w:val="center"/>
              <w:rPr>
                <w:sz w:val="16"/>
                <w:szCs w:val="16"/>
              </w:rPr>
            </w:pPr>
          </w:p>
        </w:tc>
        <w:tc>
          <w:tcPr>
            <w:tcW w:w="1297" w:type="dxa"/>
            <w:noWrap/>
            <w:hideMark/>
          </w:tcPr>
          <w:p w:rsidR="00D96292" w:rsidRPr="00D96292" w:rsidRDefault="00D96292" w:rsidP="00D96292">
            <w:pPr>
              <w:contextualSpacing/>
              <w:jc w:val="center"/>
              <w:rPr>
                <w:sz w:val="16"/>
                <w:szCs w:val="16"/>
              </w:rPr>
            </w:pPr>
          </w:p>
        </w:tc>
        <w:tc>
          <w:tcPr>
            <w:tcW w:w="960" w:type="dxa"/>
            <w:noWrap/>
            <w:hideMark/>
          </w:tcPr>
          <w:p w:rsidR="00D96292" w:rsidRPr="00D96292" w:rsidRDefault="00D96292" w:rsidP="00D96292">
            <w:pPr>
              <w:contextualSpacing/>
              <w:jc w:val="center"/>
              <w:rPr>
                <w:sz w:val="16"/>
                <w:szCs w:val="16"/>
              </w:rPr>
            </w:pPr>
          </w:p>
        </w:tc>
        <w:tc>
          <w:tcPr>
            <w:tcW w:w="852" w:type="dxa"/>
            <w:noWrap/>
            <w:hideMark/>
          </w:tcPr>
          <w:p w:rsidR="00D96292" w:rsidRPr="00D96292" w:rsidRDefault="00D96292" w:rsidP="00D96292">
            <w:pPr>
              <w:contextualSpacing/>
              <w:jc w:val="center"/>
              <w:rPr>
                <w:sz w:val="16"/>
                <w:szCs w:val="16"/>
              </w:rPr>
            </w:pPr>
          </w:p>
        </w:tc>
        <w:tc>
          <w:tcPr>
            <w:tcW w:w="940" w:type="dxa"/>
            <w:noWrap/>
            <w:hideMark/>
          </w:tcPr>
          <w:p w:rsidR="00D96292" w:rsidRPr="00D96292" w:rsidRDefault="00D96292" w:rsidP="00D96292">
            <w:pPr>
              <w:contextualSpacing/>
              <w:jc w:val="center"/>
              <w:rPr>
                <w:sz w:val="16"/>
                <w:szCs w:val="16"/>
              </w:rPr>
            </w:pPr>
          </w:p>
        </w:tc>
        <w:tc>
          <w:tcPr>
            <w:tcW w:w="920" w:type="dxa"/>
            <w:noWrap/>
            <w:hideMark/>
          </w:tcPr>
          <w:p w:rsidR="00D96292" w:rsidRPr="00D96292" w:rsidRDefault="00D96292" w:rsidP="00D96292">
            <w:pPr>
              <w:contextualSpacing/>
              <w:jc w:val="center"/>
              <w:rPr>
                <w:sz w:val="16"/>
                <w:szCs w:val="16"/>
              </w:rPr>
            </w:pPr>
          </w:p>
        </w:tc>
        <w:tc>
          <w:tcPr>
            <w:tcW w:w="1114" w:type="dxa"/>
            <w:noWrap/>
            <w:hideMark/>
          </w:tcPr>
          <w:p w:rsidR="00D96292" w:rsidRPr="00D96292" w:rsidRDefault="00D96292" w:rsidP="00D96292">
            <w:pPr>
              <w:contextualSpacing/>
              <w:jc w:val="center"/>
              <w:rPr>
                <w:sz w:val="16"/>
                <w:szCs w:val="16"/>
              </w:rPr>
            </w:pPr>
          </w:p>
        </w:tc>
        <w:tc>
          <w:tcPr>
            <w:tcW w:w="1828"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731"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1650" w:type="dxa"/>
            <w:noWrap/>
            <w:hideMark/>
          </w:tcPr>
          <w:p w:rsidR="00D96292" w:rsidRPr="00D96292" w:rsidRDefault="00D96292" w:rsidP="00D96292">
            <w:pPr>
              <w:contextualSpacing/>
              <w:jc w:val="center"/>
              <w:rPr>
                <w:sz w:val="16"/>
                <w:szCs w:val="16"/>
              </w:rPr>
            </w:pPr>
          </w:p>
        </w:tc>
        <w:tc>
          <w:tcPr>
            <w:tcW w:w="2040" w:type="dxa"/>
            <w:noWrap/>
            <w:hideMark/>
          </w:tcPr>
          <w:p w:rsidR="00D96292" w:rsidRPr="00D96292" w:rsidRDefault="00D96292" w:rsidP="00D96292">
            <w:pPr>
              <w:contextualSpacing/>
              <w:jc w:val="center"/>
              <w:rPr>
                <w:sz w:val="16"/>
                <w:szCs w:val="16"/>
              </w:rPr>
            </w:pPr>
          </w:p>
        </w:tc>
        <w:tc>
          <w:tcPr>
            <w:tcW w:w="260" w:type="dxa"/>
            <w:noWrap/>
            <w:hideMark/>
          </w:tcPr>
          <w:p w:rsidR="00D96292" w:rsidRPr="00D96292" w:rsidRDefault="00D96292" w:rsidP="00D96292">
            <w:pPr>
              <w:contextualSpacing/>
              <w:jc w:val="center"/>
              <w:rPr>
                <w:sz w:val="16"/>
                <w:szCs w:val="16"/>
              </w:rPr>
            </w:pPr>
          </w:p>
        </w:tc>
      </w:tr>
    </w:tbl>
    <w:p w:rsidR="00D96292" w:rsidRDefault="00D96292" w:rsidP="00DF26AE">
      <w:pPr>
        <w:contextualSpacing/>
        <w:jc w:val="center"/>
        <w:rPr>
          <w:sz w:val="16"/>
          <w:szCs w:val="16"/>
        </w:rPr>
      </w:pPr>
    </w:p>
    <w:tbl>
      <w:tblPr>
        <w:tblStyle w:val="af4"/>
        <w:tblW w:w="0" w:type="auto"/>
        <w:tblLook w:val="04A0" w:firstRow="1" w:lastRow="0" w:firstColumn="1" w:lastColumn="0" w:noHBand="0" w:noVBand="1"/>
      </w:tblPr>
      <w:tblGrid>
        <w:gridCol w:w="588"/>
        <w:gridCol w:w="2853"/>
        <w:gridCol w:w="727"/>
        <w:gridCol w:w="685"/>
        <w:gridCol w:w="713"/>
        <w:gridCol w:w="699"/>
        <w:gridCol w:w="905"/>
        <w:gridCol w:w="1468"/>
        <w:gridCol w:w="1468"/>
        <w:gridCol w:w="1468"/>
        <w:gridCol w:w="1468"/>
        <w:gridCol w:w="1468"/>
        <w:gridCol w:w="1468"/>
        <w:gridCol w:w="261"/>
      </w:tblGrid>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bookmarkStart w:id="3" w:name="RANGE!A1:N80"/>
            <w:r w:rsidRPr="00D333FD">
              <w:rPr>
                <w:sz w:val="16"/>
                <w:szCs w:val="16"/>
              </w:rPr>
              <w:t>Приложение № 4</w:t>
            </w:r>
            <w:bookmarkEnd w:id="3"/>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к решению Совета Атирского сельского поселения</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"О внесении изменений в решение</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Совета Атирского сельского поселения</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"О бюджете поселения на 2024 год</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и на плановый период 2025 и 2026 годов"</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noWrap/>
            <w:hideMark/>
          </w:tcPr>
          <w:p w:rsidR="00D333FD" w:rsidRPr="00D333FD" w:rsidRDefault="00D333FD" w:rsidP="00D333FD">
            <w:pPr>
              <w:contextualSpacing/>
              <w:jc w:val="center"/>
              <w:rPr>
                <w:sz w:val="16"/>
                <w:szCs w:val="16"/>
              </w:rPr>
            </w:pPr>
          </w:p>
        </w:tc>
        <w:tc>
          <w:tcPr>
            <w:tcW w:w="4060" w:type="dxa"/>
            <w:noWrap/>
            <w:hideMark/>
          </w:tcPr>
          <w:p w:rsidR="00D333FD" w:rsidRPr="00D333FD" w:rsidRDefault="00D333FD" w:rsidP="00D333FD">
            <w:pPr>
              <w:contextualSpacing/>
              <w:jc w:val="center"/>
              <w:rPr>
                <w:sz w:val="16"/>
                <w:szCs w:val="16"/>
              </w:rPr>
            </w:pPr>
          </w:p>
        </w:tc>
        <w:tc>
          <w:tcPr>
            <w:tcW w:w="960" w:type="dxa"/>
            <w:noWrap/>
            <w:hideMark/>
          </w:tcPr>
          <w:p w:rsidR="00D333FD" w:rsidRPr="00D333FD" w:rsidRDefault="00D333FD" w:rsidP="00D333FD">
            <w:pPr>
              <w:contextualSpacing/>
              <w:jc w:val="center"/>
              <w:rPr>
                <w:sz w:val="16"/>
                <w:szCs w:val="16"/>
              </w:rPr>
            </w:pPr>
          </w:p>
        </w:tc>
        <w:tc>
          <w:tcPr>
            <w:tcW w:w="900" w:type="dxa"/>
            <w:noWrap/>
            <w:hideMark/>
          </w:tcPr>
          <w:p w:rsidR="00D333FD" w:rsidRPr="00D333FD" w:rsidRDefault="00D333FD" w:rsidP="00D333FD">
            <w:pPr>
              <w:contextualSpacing/>
              <w:jc w:val="center"/>
              <w:rPr>
                <w:sz w:val="16"/>
                <w:szCs w:val="16"/>
              </w:rPr>
            </w:pPr>
          </w:p>
        </w:tc>
        <w:tc>
          <w:tcPr>
            <w:tcW w:w="940" w:type="dxa"/>
            <w:noWrap/>
            <w:hideMark/>
          </w:tcPr>
          <w:p w:rsidR="00D333FD" w:rsidRPr="00D333FD" w:rsidRDefault="00D333FD" w:rsidP="00D333FD">
            <w:pPr>
              <w:contextualSpacing/>
              <w:jc w:val="center"/>
              <w:rPr>
                <w:sz w:val="16"/>
                <w:szCs w:val="16"/>
              </w:rPr>
            </w:pPr>
          </w:p>
        </w:tc>
        <w:tc>
          <w:tcPr>
            <w:tcW w:w="920" w:type="dxa"/>
            <w:noWrap/>
            <w:hideMark/>
          </w:tcPr>
          <w:p w:rsidR="00D333FD" w:rsidRPr="00D333FD" w:rsidRDefault="00D333FD" w:rsidP="00D333FD">
            <w:pPr>
              <w:contextualSpacing/>
              <w:jc w:val="center"/>
              <w:rPr>
                <w:sz w:val="16"/>
                <w:szCs w:val="16"/>
              </w:rPr>
            </w:pPr>
          </w:p>
        </w:tc>
        <w:tc>
          <w:tcPr>
            <w:tcW w:w="122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bookmarkStart w:id="4" w:name="RANGE!A8:M22"/>
            <w:r w:rsidRPr="00D333FD">
              <w:rPr>
                <w:sz w:val="16"/>
                <w:szCs w:val="16"/>
              </w:rPr>
              <w:t>"Приложение № 5</w:t>
            </w:r>
            <w:bookmarkEnd w:id="4"/>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к решению Совета Атирского сельского поселения</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rsidP="00D333FD">
            <w:pPr>
              <w:contextualSpacing/>
              <w:jc w:val="center"/>
              <w:rPr>
                <w:sz w:val="16"/>
                <w:szCs w:val="16"/>
              </w:rPr>
            </w:pPr>
            <w:r w:rsidRPr="00D333FD">
              <w:rPr>
                <w:sz w:val="16"/>
                <w:szCs w:val="16"/>
              </w:rPr>
              <w:t>"О бюджете поселения на 2024 год</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hideMark/>
          </w:tcPr>
          <w:p w:rsidR="00D333FD" w:rsidRPr="00D333FD" w:rsidRDefault="00D333FD" w:rsidP="00D333FD">
            <w:pPr>
              <w:contextualSpacing/>
              <w:jc w:val="center"/>
              <w:rPr>
                <w:sz w:val="16"/>
                <w:szCs w:val="16"/>
              </w:rPr>
            </w:pPr>
            <w:r w:rsidRPr="00D333FD">
              <w:rPr>
                <w:sz w:val="16"/>
                <w:szCs w:val="16"/>
              </w:rPr>
              <w:t>и на плановый период 2025 и 2026 годов"</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rsidP="00D333FD">
            <w:pPr>
              <w:contextualSpacing/>
              <w:jc w:val="center"/>
              <w:rPr>
                <w:sz w:val="16"/>
                <w:szCs w:val="16"/>
              </w:rPr>
            </w:pPr>
          </w:p>
        </w:tc>
        <w:tc>
          <w:tcPr>
            <w:tcW w:w="4060" w:type="dxa"/>
            <w:hideMark/>
          </w:tcPr>
          <w:p w:rsidR="00D333FD" w:rsidRPr="00D333FD" w:rsidRDefault="00D333FD" w:rsidP="00D333FD">
            <w:pPr>
              <w:contextualSpacing/>
              <w:jc w:val="center"/>
              <w:rPr>
                <w:sz w:val="16"/>
                <w:szCs w:val="16"/>
              </w:rPr>
            </w:pPr>
          </w:p>
        </w:tc>
        <w:tc>
          <w:tcPr>
            <w:tcW w:w="960" w:type="dxa"/>
            <w:hideMark/>
          </w:tcPr>
          <w:p w:rsidR="00D333FD" w:rsidRPr="00D333FD" w:rsidRDefault="00D333FD" w:rsidP="00D333FD">
            <w:pPr>
              <w:contextualSpacing/>
              <w:jc w:val="center"/>
              <w:rPr>
                <w:sz w:val="16"/>
                <w:szCs w:val="16"/>
              </w:rPr>
            </w:pPr>
          </w:p>
        </w:tc>
        <w:tc>
          <w:tcPr>
            <w:tcW w:w="900" w:type="dxa"/>
            <w:hideMark/>
          </w:tcPr>
          <w:p w:rsidR="00D333FD" w:rsidRPr="00D333FD" w:rsidRDefault="00D333FD" w:rsidP="00D333FD">
            <w:pPr>
              <w:contextualSpacing/>
              <w:jc w:val="center"/>
              <w:rPr>
                <w:sz w:val="16"/>
                <w:szCs w:val="16"/>
              </w:rPr>
            </w:pPr>
          </w:p>
        </w:tc>
        <w:tc>
          <w:tcPr>
            <w:tcW w:w="940" w:type="dxa"/>
            <w:hideMark/>
          </w:tcPr>
          <w:p w:rsidR="00D333FD" w:rsidRPr="00D333FD" w:rsidRDefault="00D333FD" w:rsidP="00D333FD">
            <w:pPr>
              <w:contextualSpacing/>
              <w:jc w:val="center"/>
              <w:rPr>
                <w:sz w:val="16"/>
                <w:szCs w:val="16"/>
              </w:rPr>
            </w:pPr>
          </w:p>
        </w:tc>
        <w:tc>
          <w:tcPr>
            <w:tcW w:w="920" w:type="dxa"/>
            <w:hideMark/>
          </w:tcPr>
          <w:p w:rsidR="00D333FD" w:rsidRPr="00D333FD" w:rsidRDefault="00D333FD" w:rsidP="00D333FD">
            <w:pPr>
              <w:contextualSpacing/>
              <w:jc w:val="center"/>
              <w:rPr>
                <w:sz w:val="16"/>
                <w:szCs w:val="16"/>
              </w:rPr>
            </w:pPr>
          </w:p>
        </w:tc>
        <w:tc>
          <w:tcPr>
            <w:tcW w:w="122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040" w:type="dxa"/>
            <w:hideMark/>
          </w:tcPr>
          <w:p w:rsidR="00D333FD" w:rsidRPr="00D333FD" w:rsidRDefault="00D333FD" w:rsidP="00D333FD">
            <w:pPr>
              <w:contextualSpacing/>
              <w:jc w:val="center"/>
              <w:rPr>
                <w:sz w:val="16"/>
                <w:szCs w:val="16"/>
              </w:rPr>
            </w:pP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pPr>
              <w:contextualSpacing/>
              <w:jc w:val="center"/>
              <w:rPr>
                <w:sz w:val="16"/>
                <w:szCs w:val="16"/>
              </w:rPr>
            </w:pPr>
            <w:r w:rsidRPr="00D333FD">
              <w:rPr>
                <w:sz w:val="16"/>
                <w:szCs w:val="16"/>
              </w:rPr>
              <w:t>РАСПРЕДЕЛЕНИЕ</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pPr>
              <w:contextualSpacing/>
              <w:jc w:val="center"/>
              <w:rPr>
                <w:sz w:val="16"/>
                <w:szCs w:val="16"/>
              </w:rPr>
            </w:pPr>
            <w:r w:rsidRPr="00D333FD">
              <w:rPr>
                <w:sz w:val="16"/>
                <w:szCs w:val="16"/>
              </w:rPr>
              <w:t>бюджетных ассигнований местного бюджета по целевым статьям</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pPr>
              <w:contextualSpacing/>
              <w:jc w:val="center"/>
              <w:rPr>
                <w:sz w:val="16"/>
                <w:szCs w:val="16"/>
              </w:rPr>
            </w:pPr>
            <w:r w:rsidRPr="00D333FD">
              <w:rPr>
                <w:sz w:val="16"/>
                <w:szCs w:val="16"/>
              </w:rPr>
              <w:t>(муниципальным программам и непрограммным направлениям деятельности),</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pPr>
              <w:contextualSpacing/>
              <w:jc w:val="center"/>
              <w:rPr>
                <w:sz w:val="16"/>
                <w:szCs w:val="16"/>
              </w:rPr>
            </w:pPr>
            <w:r w:rsidRPr="00D333FD">
              <w:rPr>
                <w:sz w:val="16"/>
                <w:szCs w:val="16"/>
              </w:rPr>
              <w:t>группам и подгруппам видов расходов классификации расходов бюджетов</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22000" w:type="dxa"/>
            <w:gridSpan w:val="13"/>
            <w:noWrap/>
            <w:hideMark/>
          </w:tcPr>
          <w:p w:rsidR="00D333FD" w:rsidRPr="00D333FD" w:rsidRDefault="00D333FD">
            <w:pPr>
              <w:contextualSpacing/>
              <w:jc w:val="center"/>
              <w:rPr>
                <w:sz w:val="16"/>
                <w:szCs w:val="16"/>
              </w:rPr>
            </w:pPr>
            <w:r w:rsidRPr="00D333FD">
              <w:rPr>
                <w:sz w:val="16"/>
                <w:szCs w:val="16"/>
              </w:rPr>
              <w:t>на 2024 год и на плановый период 2025 и 2026 годов</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noWrap/>
            <w:hideMark/>
          </w:tcPr>
          <w:p w:rsidR="00D333FD" w:rsidRPr="00D333FD" w:rsidRDefault="00D333FD" w:rsidP="00D333FD">
            <w:pPr>
              <w:contextualSpacing/>
              <w:jc w:val="center"/>
              <w:rPr>
                <w:sz w:val="16"/>
                <w:szCs w:val="16"/>
              </w:rPr>
            </w:pPr>
          </w:p>
        </w:tc>
        <w:tc>
          <w:tcPr>
            <w:tcW w:w="4060" w:type="dxa"/>
            <w:noWrap/>
            <w:hideMark/>
          </w:tcPr>
          <w:p w:rsidR="00D333FD" w:rsidRPr="00D333FD" w:rsidRDefault="00D333FD" w:rsidP="00D333FD">
            <w:pPr>
              <w:contextualSpacing/>
              <w:jc w:val="center"/>
              <w:rPr>
                <w:sz w:val="16"/>
                <w:szCs w:val="16"/>
              </w:rPr>
            </w:pPr>
          </w:p>
        </w:tc>
        <w:tc>
          <w:tcPr>
            <w:tcW w:w="960" w:type="dxa"/>
            <w:noWrap/>
            <w:hideMark/>
          </w:tcPr>
          <w:p w:rsidR="00D333FD" w:rsidRPr="00D333FD" w:rsidRDefault="00D333FD" w:rsidP="00D333FD">
            <w:pPr>
              <w:contextualSpacing/>
              <w:jc w:val="center"/>
              <w:rPr>
                <w:sz w:val="16"/>
                <w:szCs w:val="16"/>
              </w:rPr>
            </w:pPr>
          </w:p>
        </w:tc>
        <w:tc>
          <w:tcPr>
            <w:tcW w:w="900" w:type="dxa"/>
            <w:noWrap/>
            <w:hideMark/>
          </w:tcPr>
          <w:p w:rsidR="00D333FD" w:rsidRPr="00D333FD" w:rsidRDefault="00D333FD" w:rsidP="00D333FD">
            <w:pPr>
              <w:contextualSpacing/>
              <w:jc w:val="center"/>
              <w:rPr>
                <w:sz w:val="16"/>
                <w:szCs w:val="16"/>
              </w:rPr>
            </w:pPr>
          </w:p>
        </w:tc>
        <w:tc>
          <w:tcPr>
            <w:tcW w:w="940" w:type="dxa"/>
            <w:noWrap/>
            <w:hideMark/>
          </w:tcPr>
          <w:p w:rsidR="00D333FD" w:rsidRPr="00D333FD" w:rsidRDefault="00D333FD" w:rsidP="00D333FD">
            <w:pPr>
              <w:contextualSpacing/>
              <w:jc w:val="center"/>
              <w:rPr>
                <w:sz w:val="16"/>
                <w:szCs w:val="16"/>
              </w:rPr>
            </w:pPr>
          </w:p>
        </w:tc>
        <w:tc>
          <w:tcPr>
            <w:tcW w:w="920" w:type="dxa"/>
            <w:noWrap/>
            <w:hideMark/>
          </w:tcPr>
          <w:p w:rsidR="00D333FD" w:rsidRPr="00D333FD" w:rsidRDefault="00D333FD" w:rsidP="00D333FD">
            <w:pPr>
              <w:contextualSpacing/>
              <w:jc w:val="center"/>
              <w:rPr>
                <w:sz w:val="16"/>
                <w:szCs w:val="16"/>
              </w:rPr>
            </w:pPr>
          </w:p>
        </w:tc>
        <w:tc>
          <w:tcPr>
            <w:tcW w:w="122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75"/>
        </w:trPr>
        <w:tc>
          <w:tcPr>
            <w:tcW w:w="760" w:type="dxa"/>
            <w:vMerge w:val="restart"/>
            <w:hideMark/>
          </w:tcPr>
          <w:p w:rsidR="00D333FD" w:rsidRPr="00D333FD" w:rsidRDefault="00D333FD">
            <w:pPr>
              <w:contextualSpacing/>
              <w:jc w:val="center"/>
              <w:rPr>
                <w:sz w:val="16"/>
                <w:szCs w:val="16"/>
              </w:rPr>
            </w:pPr>
            <w:r w:rsidRPr="00D333FD">
              <w:rPr>
                <w:sz w:val="16"/>
                <w:szCs w:val="16"/>
              </w:rPr>
              <w:t>№ п/п</w:t>
            </w:r>
          </w:p>
        </w:tc>
        <w:tc>
          <w:tcPr>
            <w:tcW w:w="4060" w:type="dxa"/>
            <w:vMerge w:val="restart"/>
            <w:hideMark/>
          </w:tcPr>
          <w:p w:rsidR="00D333FD" w:rsidRPr="00D333FD" w:rsidRDefault="00D333FD">
            <w:pPr>
              <w:contextualSpacing/>
              <w:jc w:val="center"/>
              <w:rPr>
                <w:sz w:val="16"/>
                <w:szCs w:val="16"/>
              </w:rPr>
            </w:pPr>
            <w:r w:rsidRPr="00D333FD">
              <w:rPr>
                <w:sz w:val="16"/>
                <w:szCs w:val="16"/>
              </w:rPr>
              <w:t>Наименование кодов классификации расходов местного бюджета</w:t>
            </w:r>
          </w:p>
        </w:tc>
        <w:tc>
          <w:tcPr>
            <w:tcW w:w="4940" w:type="dxa"/>
            <w:gridSpan w:val="5"/>
            <w:hideMark/>
          </w:tcPr>
          <w:p w:rsidR="00D333FD" w:rsidRPr="00D333FD" w:rsidRDefault="00D333FD">
            <w:pPr>
              <w:contextualSpacing/>
              <w:jc w:val="center"/>
              <w:rPr>
                <w:sz w:val="16"/>
                <w:szCs w:val="16"/>
              </w:rPr>
            </w:pPr>
            <w:r w:rsidRPr="00D333FD">
              <w:rPr>
                <w:sz w:val="16"/>
                <w:szCs w:val="16"/>
              </w:rPr>
              <w:t>Коды классификации расходов местного бюджета</w:t>
            </w:r>
          </w:p>
        </w:tc>
        <w:tc>
          <w:tcPr>
            <w:tcW w:w="12240" w:type="dxa"/>
            <w:gridSpan w:val="6"/>
            <w:hideMark/>
          </w:tcPr>
          <w:p w:rsidR="00D333FD" w:rsidRPr="00D333FD" w:rsidRDefault="00D333FD">
            <w:pPr>
              <w:contextualSpacing/>
              <w:jc w:val="center"/>
              <w:rPr>
                <w:sz w:val="16"/>
                <w:szCs w:val="16"/>
              </w:rPr>
            </w:pPr>
            <w:r w:rsidRPr="00D333FD">
              <w:rPr>
                <w:sz w:val="16"/>
                <w:szCs w:val="16"/>
              </w:rPr>
              <w:t>Сумма, рублей</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75"/>
        </w:trPr>
        <w:tc>
          <w:tcPr>
            <w:tcW w:w="760" w:type="dxa"/>
            <w:vMerge/>
            <w:hideMark/>
          </w:tcPr>
          <w:p w:rsidR="00D333FD" w:rsidRPr="00D333FD" w:rsidRDefault="00D333FD" w:rsidP="00D333FD">
            <w:pPr>
              <w:contextualSpacing/>
              <w:jc w:val="center"/>
              <w:rPr>
                <w:sz w:val="16"/>
                <w:szCs w:val="16"/>
              </w:rPr>
            </w:pPr>
          </w:p>
        </w:tc>
        <w:tc>
          <w:tcPr>
            <w:tcW w:w="4060" w:type="dxa"/>
            <w:vMerge/>
            <w:hideMark/>
          </w:tcPr>
          <w:p w:rsidR="00D333FD" w:rsidRPr="00D333FD" w:rsidRDefault="00D333FD" w:rsidP="00D333FD">
            <w:pPr>
              <w:contextualSpacing/>
              <w:jc w:val="center"/>
              <w:rPr>
                <w:sz w:val="16"/>
                <w:szCs w:val="16"/>
              </w:rPr>
            </w:pPr>
          </w:p>
        </w:tc>
        <w:tc>
          <w:tcPr>
            <w:tcW w:w="3720" w:type="dxa"/>
            <w:gridSpan w:val="4"/>
            <w:vMerge w:val="restart"/>
            <w:hideMark/>
          </w:tcPr>
          <w:p w:rsidR="00D333FD" w:rsidRPr="00D333FD" w:rsidRDefault="00D333FD">
            <w:pPr>
              <w:contextualSpacing/>
              <w:jc w:val="center"/>
              <w:rPr>
                <w:sz w:val="16"/>
                <w:szCs w:val="16"/>
              </w:rPr>
            </w:pPr>
            <w:r w:rsidRPr="00D333FD">
              <w:rPr>
                <w:sz w:val="16"/>
                <w:szCs w:val="16"/>
              </w:rPr>
              <w:t>Целевая статья</w:t>
            </w:r>
          </w:p>
        </w:tc>
        <w:tc>
          <w:tcPr>
            <w:tcW w:w="1220" w:type="dxa"/>
            <w:vMerge w:val="restart"/>
            <w:hideMark/>
          </w:tcPr>
          <w:p w:rsidR="00D333FD" w:rsidRPr="00D333FD" w:rsidRDefault="00D333FD">
            <w:pPr>
              <w:contextualSpacing/>
              <w:jc w:val="center"/>
              <w:rPr>
                <w:sz w:val="16"/>
                <w:szCs w:val="16"/>
              </w:rPr>
            </w:pPr>
            <w:r w:rsidRPr="00D333FD">
              <w:rPr>
                <w:sz w:val="16"/>
                <w:szCs w:val="16"/>
              </w:rPr>
              <w:t>Вид расходов</w:t>
            </w:r>
          </w:p>
        </w:tc>
        <w:tc>
          <w:tcPr>
            <w:tcW w:w="4080" w:type="dxa"/>
            <w:gridSpan w:val="2"/>
            <w:hideMark/>
          </w:tcPr>
          <w:p w:rsidR="00D333FD" w:rsidRPr="00D333FD" w:rsidRDefault="00D333FD">
            <w:pPr>
              <w:contextualSpacing/>
              <w:jc w:val="center"/>
              <w:rPr>
                <w:sz w:val="16"/>
                <w:szCs w:val="16"/>
              </w:rPr>
            </w:pPr>
            <w:r w:rsidRPr="00D333FD">
              <w:rPr>
                <w:sz w:val="16"/>
                <w:szCs w:val="16"/>
              </w:rPr>
              <w:t>2024 год</w:t>
            </w:r>
          </w:p>
        </w:tc>
        <w:tc>
          <w:tcPr>
            <w:tcW w:w="4080" w:type="dxa"/>
            <w:gridSpan w:val="2"/>
            <w:hideMark/>
          </w:tcPr>
          <w:p w:rsidR="00D333FD" w:rsidRPr="00D333FD" w:rsidRDefault="00D333FD">
            <w:pPr>
              <w:contextualSpacing/>
              <w:jc w:val="center"/>
              <w:rPr>
                <w:sz w:val="16"/>
                <w:szCs w:val="16"/>
              </w:rPr>
            </w:pPr>
            <w:r w:rsidRPr="00D333FD">
              <w:rPr>
                <w:sz w:val="16"/>
                <w:szCs w:val="16"/>
              </w:rPr>
              <w:t>2025 год</w:t>
            </w:r>
          </w:p>
        </w:tc>
        <w:tc>
          <w:tcPr>
            <w:tcW w:w="4080" w:type="dxa"/>
            <w:gridSpan w:val="2"/>
            <w:hideMark/>
          </w:tcPr>
          <w:p w:rsidR="00D333FD" w:rsidRPr="00D333FD" w:rsidRDefault="00D333FD">
            <w:pPr>
              <w:contextualSpacing/>
              <w:jc w:val="center"/>
              <w:rPr>
                <w:sz w:val="16"/>
                <w:szCs w:val="16"/>
              </w:rPr>
            </w:pPr>
            <w:r w:rsidRPr="00D333FD">
              <w:rPr>
                <w:sz w:val="16"/>
                <w:szCs w:val="16"/>
              </w:rPr>
              <w:t>2026 год</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800"/>
        </w:trPr>
        <w:tc>
          <w:tcPr>
            <w:tcW w:w="760" w:type="dxa"/>
            <w:vMerge/>
            <w:hideMark/>
          </w:tcPr>
          <w:p w:rsidR="00D333FD" w:rsidRPr="00D333FD" w:rsidRDefault="00D333FD" w:rsidP="00D333FD">
            <w:pPr>
              <w:contextualSpacing/>
              <w:jc w:val="center"/>
              <w:rPr>
                <w:sz w:val="16"/>
                <w:szCs w:val="16"/>
              </w:rPr>
            </w:pPr>
          </w:p>
        </w:tc>
        <w:tc>
          <w:tcPr>
            <w:tcW w:w="4060" w:type="dxa"/>
            <w:vMerge/>
            <w:hideMark/>
          </w:tcPr>
          <w:p w:rsidR="00D333FD" w:rsidRPr="00D333FD" w:rsidRDefault="00D333FD" w:rsidP="00D333FD">
            <w:pPr>
              <w:contextualSpacing/>
              <w:jc w:val="center"/>
              <w:rPr>
                <w:sz w:val="16"/>
                <w:szCs w:val="16"/>
              </w:rPr>
            </w:pPr>
          </w:p>
        </w:tc>
        <w:tc>
          <w:tcPr>
            <w:tcW w:w="3720" w:type="dxa"/>
            <w:gridSpan w:val="4"/>
            <w:vMerge/>
            <w:hideMark/>
          </w:tcPr>
          <w:p w:rsidR="00D333FD" w:rsidRPr="00D333FD" w:rsidRDefault="00D333FD" w:rsidP="00D333FD">
            <w:pPr>
              <w:contextualSpacing/>
              <w:jc w:val="center"/>
              <w:rPr>
                <w:sz w:val="16"/>
                <w:szCs w:val="16"/>
              </w:rPr>
            </w:pPr>
          </w:p>
        </w:tc>
        <w:tc>
          <w:tcPr>
            <w:tcW w:w="1220" w:type="dxa"/>
            <w:vMerge/>
            <w:hideMark/>
          </w:tcPr>
          <w:p w:rsidR="00D333FD" w:rsidRPr="00D333FD" w:rsidRDefault="00D333FD" w:rsidP="00D333FD">
            <w:pPr>
              <w:contextualSpacing/>
              <w:jc w:val="center"/>
              <w:rPr>
                <w:sz w:val="16"/>
                <w:szCs w:val="16"/>
              </w:rPr>
            </w:pPr>
          </w:p>
        </w:tc>
        <w:tc>
          <w:tcPr>
            <w:tcW w:w="2040" w:type="dxa"/>
            <w:hideMark/>
          </w:tcPr>
          <w:p w:rsidR="00D333FD" w:rsidRPr="00D333FD" w:rsidRDefault="00D333FD">
            <w:pPr>
              <w:contextualSpacing/>
              <w:jc w:val="center"/>
              <w:rPr>
                <w:sz w:val="16"/>
                <w:szCs w:val="16"/>
              </w:rPr>
            </w:pPr>
            <w:r w:rsidRPr="00D333FD">
              <w:rPr>
                <w:sz w:val="16"/>
                <w:szCs w:val="16"/>
              </w:rPr>
              <w:t>Всего</w:t>
            </w:r>
          </w:p>
        </w:tc>
        <w:tc>
          <w:tcPr>
            <w:tcW w:w="2040" w:type="dxa"/>
            <w:hideMark/>
          </w:tcPr>
          <w:p w:rsidR="00D333FD" w:rsidRPr="00D333FD" w:rsidRDefault="00D333FD">
            <w:pPr>
              <w:contextualSpacing/>
              <w:jc w:val="center"/>
              <w:rPr>
                <w:sz w:val="16"/>
                <w:szCs w:val="16"/>
              </w:rPr>
            </w:pPr>
            <w:r w:rsidRPr="00D333FD">
              <w:rPr>
                <w:sz w:val="16"/>
                <w:szCs w:val="16"/>
              </w:rPr>
              <w:t>в том числе за счет поступлений целевого характера</w:t>
            </w:r>
          </w:p>
        </w:tc>
        <w:tc>
          <w:tcPr>
            <w:tcW w:w="2040" w:type="dxa"/>
            <w:hideMark/>
          </w:tcPr>
          <w:p w:rsidR="00D333FD" w:rsidRPr="00D333FD" w:rsidRDefault="00D333FD">
            <w:pPr>
              <w:contextualSpacing/>
              <w:jc w:val="center"/>
              <w:rPr>
                <w:sz w:val="16"/>
                <w:szCs w:val="16"/>
              </w:rPr>
            </w:pPr>
            <w:r w:rsidRPr="00D333FD">
              <w:rPr>
                <w:sz w:val="16"/>
                <w:szCs w:val="16"/>
              </w:rPr>
              <w:t>Всего</w:t>
            </w:r>
          </w:p>
        </w:tc>
        <w:tc>
          <w:tcPr>
            <w:tcW w:w="2040" w:type="dxa"/>
            <w:hideMark/>
          </w:tcPr>
          <w:p w:rsidR="00D333FD" w:rsidRPr="00D333FD" w:rsidRDefault="00D333FD">
            <w:pPr>
              <w:contextualSpacing/>
              <w:jc w:val="center"/>
              <w:rPr>
                <w:sz w:val="16"/>
                <w:szCs w:val="16"/>
              </w:rPr>
            </w:pPr>
            <w:r w:rsidRPr="00D333FD">
              <w:rPr>
                <w:sz w:val="16"/>
                <w:szCs w:val="16"/>
              </w:rPr>
              <w:t>в том числе за счет поступлений целевого характера</w:t>
            </w:r>
          </w:p>
        </w:tc>
        <w:tc>
          <w:tcPr>
            <w:tcW w:w="2040" w:type="dxa"/>
            <w:hideMark/>
          </w:tcPr>
          <w:p w:rsidR="00D333FD" w:rsidRPr="00D333FD" w:rsidRDefault="00D333FD">
            <w:pPr>
              <w:contextualSpacing/>
              <w:jc w:val="center"/>
              <w:rPr>
                <w:sz w:val="16"/>
                <w:szCs w:val="16"/>
              </w:rPr>
            </w:pPr>
            <w:r w:rsidRPr="00D333FD">
              <w:rPr>
                <w:sz w:val="16"/>
                <w:szCs w:val="16"/>
              </w:rPr>
              <w:t>Всего</w:t>
            </w:r>
          </w:p>
        </w:tc>
        <w:tc>
          <w:tcPr>
            <w:tcW w:w="2040" w:type="dxa"/>
            <w:hideMark/>
          </w:tcPr>
          <w:p w:rsidR="00D333FD" w:rsidRPr="00D333FD" w:rsidRDefault="00D333FD">
            <w:pPr>
              <w:contextualSpacing/>
              <w:jc w:val="center"/>
              <w:rPr>
                <w:sz w:val="16"/>
                <w:szCs w:val="16"/>
              </w:rPr>
            </w:pPr>
            <w:r w:rsidRPr="00D333FD">
              <w:rPr>
                <w:sz w:val="16"/>
                <w:szCs w:val="16"/>
              </w:rPr>
              <w:t>в том числе за счет поступлений целевого характера</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1</w:t>
            </w:r>
          </w:p>
        </w:tc>
        <w:tc>
          <w:tcPr>
            <w:tcW w:w="4060" w:type="dxa"/>
            <w:hideMark/>
          </w:tcPr>
          <w:p w:rsidR="00D333FD" w:rsidRPr="00D333FD" w:rsidRDefault="00D333FD">
            <w:pPr>
              <w:contextualSpacing/>
              <w:jc w:val="center"/>
              <w:rPr>
                <w:sz w:val="16"/>
                <w:szCs w:val="16"/>
              </w:rPr>
            </w:pPr>
            <w:r w:rsidRPr="00D333FD">
              <w:rPr>
                <w:sz w:val="16"/>
                <w:szCs w:val="16"/>
              </w:rPr>
              <w:t>2</w:t>
            </w:r>
          </w:p>
        </w:tc>
        <w:tc>
          <w:tcPr>
            <w:tcW w:w="3720" w:type="dxa"/>
            <w:gridSpan w:val="4"/>
            <w:hideMark/>
          </w:tcPr>
          <w:p w:rsidR="00D333FD" w:rsidRPr="00D333FD" w:rsidRDefault="00D333FD">
            <w:pPr>
              <w:contextualSpacing/>
              <w:jc w:val="center"/>
              <w:rPr>
                <w:sz w:val="16"/>
                <w:szCs w:val="16"/>
              </w:rPr>
            </w:pPr>
            <w:r w:rsidRPr="00D333FD">
              <w:rPr>
                <w:sz w:val="16"/>
                <w:szCs w:val="16"/>
              </w:rPr>
              <w:t>3</w:t>
            </w:r>
          </w:p>
        </w:tc>
        <w:tc>
          <w:tcPr>
            <w:tcW w:w="1220" w:type="dxa"/>
            <w:hideMark/>
          </w:tcPr>
          <w:p w:rsidR="00D333FD" w:rsidRPr="00D333FD" w:rsidRDefault="00D333FD">
            <w:pPr>
              <w:contextualSpacing/>
              <w:jc w:val="center"/>
              <w:rPr>
                <w:sz w:val="16"/>
                <w:szCs w:val="16"/>
              </w:rPr>
            </w:pPr>
            <w:r w:rsidRPr="00D333FD">
              <w:rPr>
                <w:sz w:val="16"/>
                <w:szCs w:val="16"/>
              </w:rPr>
              <w:t>4</w:t>
            </w:r>
          </w:p>
        </w:tc>
        <w:tc>
          <w:tcPr>
            <w:tcW w:w="2040" w:type="dxa"/>
            <w:hideMark/>
          </w:tcPr>
          <w:p w:rsidR="00D333FD" w:rsidRPr="00D333FD" w:rsidRDefault="00D333FD">
            <w:pPr>
              <w:contextualSpacing/>
              <w:jc w:val="center"/>
              <w:rPr>
                <w:sz w:val="16"/>
                <w:szCs w:val="16"/>
              </w:rPr>
            </w:pPr>
            <w:r w:rsidRPr="00D333FD">
              <w:rPr>
                <w:sz w:val="16"/>
                <w:szCs w:val="16"/>
              </w:rPr>
              <w:t>5</w:t>
            </w:r>
          </w:p>
        </w:tc>
        <w:tc>
          <w:tcPr>
            <w:tcW w:w="2040" w:type="dxa"/>
            <w:hideMark/>
          </w:tcPr>
          <w:p w:rsidR="00D333FD" w:rsidRPr="00D333FD" w:rsidRDefault="00D333FD">
            <w:pPr>
              <w:contextualSpacing/>
              <w:jc w:val="center"/>
              <w:rPr>
                <w:sz w:val="16"/>
                <w:szCs w:val="16"/>
              </w:rPr>
            </w:pPr>
            <w:r w:rsidRPr="00D333FD">
              <w:rPr>
                <w:sz w:val="16"/>
                <w:szCs w:val="16"/>
              </w:rPr>
              <w:t>6</w:t>
            </w:r>
          </w:p>
        </w:tc>
        <w:tc>
          <w:tcPr>
            <w:tcW w:w="2040" w:type="dxa"/>
            <w:hideMark/>
          </w:tcPr>
          <w:p w:rsidR="00D333FD" w:rsidRPr="00D333FD" w:rsidRDefault="00D333FD">
            <w:pPr>
              <w:contextualSpacing/>
              <w:jc w:val="center"/>
              <w:rPr>
                <w:sz w:val="16"/>
                <w:szCs w:val="16"/>
              </w:rPr>
            </w:pPr>
            <w:r w:rsidRPr="00D333FD">
              <w:rPr>
                <w:sz w:val="16"/>
                <w:szCs w:val="16"/>
              </w:rPr>
              <w:t>7</w:t>
            </w:r>
          </w:p>
        </w:tc>
        <w:tc>
          <w:tcPr>
            <w:tcW w:w="2040" w:type="dxa"/>
            <w:hideMark/>
          </w:tcPr>
          <w:p w:rsidR="00D333FD" w:rsidRPr="00D333FD" w:rsidRDefault="00D333FD">
            <w:pPr>
              <w:contextualSpacing/>
              <w:jc w:val="center"/>
              <w:rPr>
                <w:sz w:val="16"/>
                <w:szCs w:val="16"/>
              </w:rPr>
            </w:pPr>
            <w:r w:rsidRPr="00D333FD">
              <w:rPr>
                <w:sz w:val="16"/>
                <w:szCs w:val="16"/>
              </w:rPr>
              <w:t>8</w:t>
            </w:r>
          </w:p>
        </w:tc>
        <w:tc>
          <w:tcPr>
            <w:tcW w:w="2040" w:type="dxa"/>
            <w:hideMark/>
          </w:tcPr>
          <w:p w:rsidR="00D333FD" w:rsidRPr="00D333FD" w:rsidRDefault="00D333FD">
            <w:pPr>
              <w:contextualSpacing/>
              <w:jc w:val="center"/>
              <w:rPr>
                <w:sz w:val="16"/>
                <w:szCs w:val="16"/>
              </w:rPr>
            </w:pPr>
            <w:r w:rsidRPr="00D333FD">
              <w:rPr>
                <w:sz w:val="16"/>
                <w:szCs w:val="16"/>
              </w:rPr>
              <w:t>9</w:t>
            </w:r>
          </w:p>
        </w:tc>
        <w:tc>
          <w:tcPr>
            <w:tcW w:w="2040" w:type="dxa"/>
            <w:hideMark/>
          </w:tcPr>
          <w:p w:rsidR="00D333FD" w:rsidRPr="00D333FD" w:rsidRDefault="00D333FD">
            <w:pPr>
              <w:contextualSpacing/>
              <w:jc w:val="center"/>
              <w:rPr>
                <w:sz w:val="16"/>
                <w:szCs w:val="16"/>
              </w:rPr>
            </w:pPr>
            <w:r w:rsidRPr="00D333FD">
              <w:rPr>
                <w:sz w:val="16"/>
                <w:szCs w:val="16"/>
              </w:rPr>
              <w:t>10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160"/>
        </w:trPr>
        <w:tc>
          <w:tcPr>
            <w:tcW w:w="760" w:type="dxa"/>
            <w:hideMark/>
          </w:tcPr>
          <w:p w:rsidR="00D333FD" w:rsidRPr="00D333FD" w:rsidRDefault="00D333FD">
            <w:pPr>
              <w:contextualSpacing/>
              <w:jc w:val="center"/>
              <w:rPr>
                <w:sz w:val="16"/>
                <w:szCs w:val="16"/>
              </w:rPr>
            </w:pPr>
            <w:r w:rsidRPr="00D333FD">
              <w:rPr>
                <w:sz w:val="16"/>
                <w:szCs w:val="16"/>
              </w:rPr>
              <w:t>1</w:t>
            </w:r>
          </w:p>
        </w:tc>
        <w:tc>
          <w:tcPr>
            <w:tcW w:w="4060" w:type="dxa"/>
            <w:hideMark/>
          </w:tcPr>
          <w:p w:rsidR="00D333FD" w:rsidRPr="00D333FD" w:rsidRDefault="00D333FD" w:rsidP="00D333FD">
            <w:pPr>
              <w:contextualSpacing/>
              <w:jc w:val="center"/>
              <w:rPr>
                <w:sz w:val="16"/>
                <w:szCs w:val="16"/>
              </w:rPr>
            </w:pPr>
            <w:r w:rsidRPr="00D333FD">
              <w:rPr>
                <w:sz w:val="16"/>
                <w:szCs w:val="16"/>
              </w:rPr>
              <w:t>Муниципальная программа "Развитие социально-экономического потенциала Атирского сельского поселения Тарского муниципального района Омской области"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0</w:t>
            </w:r>
          </w:p>
        </w:tc>
        <w:tc>
          <w:tcPr>
            <w:tcW w:w="940" w:type="dxa"/>
            <w:hideMark/>
          </w:tcPr>
          <w:p w:rsidR="00D333FD" w:rsidRPr="00D333FD" w:rsidRDefault="00D333FD">
            <w:pPr>
              <w:contextualSpacing/>
              <w:jc w:val="center"/>
              <w:rPr>
                <w:sz w:val="16"/>
                <w:szCs w:val="16"/>
              </w:rPr>
            </w:pPr>
            <w:r w:rsidRPr="00D333FD">
              <w:rPr>
                <w:sz w:val="16"/>
                <w:szCs w:val="16"/>
              </w:rPr>
              <w:t>00</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10 594 579,21</w:t>
            </w:r>
          </w:p>
        </w:tc>
        <w:tc>
          <w:tcPr>
            <w:tcW w:w="2040" w:type="dxa"/>
            <w:hideMark/>
          </w:tcPr>
          <w:p w:rsidR="00D333FD" w:rsidRPr="00D333FD" w:rsidRDefault="00D333FD" w:rsidP="00D333FD">
            <w:pPr>
              <w:contextualSpacing/>
              <w:jc w:val="center"/>
              <w:rPr>
                <w:sz w:val="16"/>
                <w:szCs w:val="16"/>
              </w:rPr>
            </w:pPr>
            <w:r w:rsidRPr="00D333FD">
              <w:rPr>
                <w:sz w:val="16"/>
                <w:szCs w:val="16"/>
              </w:rPr>
              <w:t>658 875,17</w:t>
            </w:r>
          </w:p>
        </w:tc>
        <w:tc>
          <w:tcPr>
            <w:tcW w:w="2040" w:type="dxa"/>
            <w:hideMark/>
          </w:tcPr>
          <w:p w:rsidR="00D333FD" w:rsidRPr="00D333FD" w:rsidRDefault="00D333FD" w:rsidP="00D333FD">
            <w:pPr>
              <w:contextualSpacing/>
              <w:jc w:val="center"/>
              <w:rPr>
                <w:sz w:val="16"/>
                <w:szCs w:val="16"/>
              </w:rPr>
            </w:pPr>
            <w:r w:rsidRPr="00D333FD">
              <w:rPr>
                <w:sz w:val="16"/>
                <w:szCs w:val="16"/>
              </w:rPr>
              <w:t>7 388 607,05</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7 159 581,98</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520"/>
        </w:trPr>
        <w:tc>
          <w:tcPr>
            <w:tcW w:w="760" w:type="dxa"/>
            <w:hideMark/>
          </w:tcPr>
          <w:p w:rsidR="00D333FD" w:rsidRPr="00D333FD" w:rsidRDefault="00D333FD">
            <w:pPr>
              <w:contextualSpacing/>
              <w:jc w:val="center"/>
              <w:rPr>
                <w:sz w:val="16"/>
                <w:szCs w:val="16"/>
              </w:rPr>
            </w:pPr>
            <w:r w:rsidRPr="00D333FD">
              <w:rPr>
                <w:sz w:val="16"/>
                <w:szCs w:val="16"/>
              </w:rPr>
              <w:t>1.1</w:t>
            </w:r>
          </w:p>
        </w:tc>
        <w:tc>
          <w:tcPr>
            <w:tcW w:w="4060" w:type="dxa"/>
            <w:hideMark/>
          </w:tcPr>
          <w:p w:rsidR="00D333FD" w:rsidRPr="00D333FD" w:rsidRDefault="00D333FD" w:rsidP="00D333FD">
            <w:pPr>
              <w:contextualSpacing/>
              <w:jc w:val="center"/>
              <w:rPr>
                <w:sz w:val="16"/>
                <w:szCs w:val="16"/>
              </w:rPr>
            </w:pPr>
            <w:r w:rsidRPr="00D333FD">
              <w:rPr>
                <w:sz w:val="16"/>
                <w:szCs w:val="16"/>
              </w:rPr>
              <w:t>Подпрограмма "Муниципальное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00</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6 803 504,68</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4 756 807,05</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4 594 781,98</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Повышение эффективности деятельности Администрации Атирского сельского поселения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4 051 900,20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3 503 267,05</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3 335 795,00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Резервный фонд Администрации Атирского сельского поселения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29970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бюджетные ассигнования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29970</w:t>
            </w:r>
          </w:p>
        </w:tc>
        <w:tc>
          <w:tcPr>
            <w:tcW w:w="1220" w:type="dxa"/>
            <w:hideMark/>
          </w:tcPr>
          <w:p w:rsidR="00D333FD" w:rsidRPr="00D333FD" w:rsidRDefault="00D333FD">
            <w:pPr>
              <w:contextualSpacing/>
              <w:jc w:val="center"/>
              <w:rPr>
                <w:sz w:val="16"/>
                <w:szCs w:val="16"/>
              </w:rPr>
            </w:pPr>
            <w:r w:rsidRPr="00D333FD">
              <w:rPr>
                <w:sz w:val="16"/>
                <w:szCs w:val="16"/>
              </w:rPr>
              <w:t>800</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Резервные средства</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29970</w:t>
            </w:r>
          </w:p>
        </w:tc>
        <w:tc>
          <w:tcPr>
            <w:tcW w:w="1220" w:type="dxa"/>
            <w:hideMark/>
          </w:tcPr>
          <w:p w:rsidR="00D333FD" w:rsidRPr="00D333FD" w:rsidRDefault="00D333FD">
            <w:pPr>
              <w:contextualSpacing/>
              <w:jc w:val="center"/>
              <w:rPr>
                <w:sz w:val="16"/>
                <w:szCs w:val="16"/>
              </w:rPr>
            </w:pPr>
            <w:r w:rsidRPr="00D333FD">
              <w:rPr>
                <w:sz w:val="16"/>
                <w:szCs w:val="16"/>
              </w:rPr>
              <w:t>870</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Руководство и управление в сфере установленных функций органов местного самоуправления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2 991 281,00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2 981 304,05</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3 047 839,00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88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100</w:t>
            </w:r>
          </w:p>
        </w:tc>
        <w:tc>
          <w:tcPr>
            <w:tcW w:w="2040" w:type="dxa"/>
            <w:hideMark/>
          </w:tcPr>
          <w:p w:rsidR="00D333FD" w:rsidRPr="00D333FD" w:rsidRDefault="00D333FD" w:rsidP="00D333FD">
            <w:pPr>
              <w:contextualSpacing/>
              <w:jc w:val="center"/>
              <w:rPr>
                <w:sz w:val="16"/>
                <w:szCs w:val="16"/>
              </w:rPr>
            </w:pPr>
            <w:r w:rsidRPr="00D333FD">
              <w:rPr>
                <w:sz w:val="16"/>
                <w:szCs w:val="16"/>
              </w:rPr>
              <w:t>2 742 000,00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2 775 374,05</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2 835 109,00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государственных (муниципальных) органов</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120</w:t>
            </w:r>
          </w:p>
        </w:tc>
        <w:tc>
          <w:tcPr>
            <w:tcW w:w="2040" w:type="dxa"/>
            <w:hideMark/>
          </w:tcPr>
          <w:p w:rsidR="00D333FD" w:rsidRPr="00D333FD" w:rsidRDefault="00D333FD" w:rsidP="00D333FD">
            <w:pPr>
              <w:contextualSpacing/>
              <w:jc w:val="center"/>
              <w:rPr>
                <w:sz w:val="16"/>
                <w:szCs w:val="16"/>
              </w:rPr>
            </w:pPr>
            <w:r w:rsidRPr="00D333FD">
              <w:rPr>
                <w:sz w:val="16"/>
                <w:szCs w:val="16"/>
              </w:rPr>
              <w:t>2 742 000,00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2 775 374,05</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2 835 109,00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212 281,00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205 930,00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212 730,00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212 281,00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205 930,00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212 730,00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бюджетные ассигнования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800</w:t>
            </w:r>
          </w:p>
        </w:tc>
        <w:tc>
          <w:tcPr>
            <w:tcW w:w="2040" w:type="dxa"/>
            <w:hideMark/>
          </w:tcPr>
          <w:p w:rsidR="00D333FD" w:rsidRPr="00D333FD" w:rsidRDefault="00D333FD" w:rsidP="00D333FD">
            <w:pPr>
              <w:contextualSpacing/>
              <w:jc w:val="center"/>
              <w:rPr>
                <w:sz w:val="16"/>
                <w:szCs w:val="16"/>
              </w:rPr>
            </w:pPr>
            <w:r w:rsidRPr="00D333FD">
              <w:rPr>
                <w:sz w:val="16"/>
                <w:szCs w:val="16"/>
              </w:rPr>
              <w:t>37 000,00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Уплата налогов, сборов и иных платежей</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29980</w:t>
            </w:r>
          </w:p>
        </w:tc>
        <w:tc>
          <w:tcPr>
            <w:tcW w:w="1220" w:type="dxa"/>
            <w:hideMark/>
          </w:tcPr>
          <w:p w:rsidR="00D333FD" w:rsidRPr="00D333FD" w:rsidRDefault="00D333FD">
            <w:pPr>
              <w:contextualSpacing/>
              <w:jc w:val="center"/>
              <w:rPr>
                <w:sz w:val="16"/>
                <w:szCs w:val="16"/>
              </w:rPr>
            </w:pPr>
            <w:r w:rsidRPr="00D333FD">
              <w:rPr>
                <w:sz w:val="16"/>
                <w:szCs w:val="16"/>
              </w:rPr>
              <w:t>850</w:t>
            </w:r>
          </w:p>
        </w:tc>
        <w:tc>
          <w:tcPr>
            <w:tcW w:w="2040" w:type="dxa"/>
            <w:hideMark/>
          </w:tcPr>
          <w:p w:rsidR="00D333FD" w:rsidRPr="00D333FD" w:rsidRDefault="00D333FD" w:rsidP="00D333FD">
            <w:pPr>
              <w:contextualSpacing/>
              <w:jc w:val="center"/>
              <w:rPr>
                <w:sz w:val="16"/>
                <w:szCs w:val="16"/>
              </w:rPr>
            </w:pPr>
            <w:r w:rsidRPr="00D333FD">
              <w:rPr>
                <w:sz w:val="16"/>
                <w:szCs w:val="16"/>
              </w:rPr>
              <w:t>37 000,00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Прочие мероприятия направленные на повышение эффективности деятельности Администрации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542 732,20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346 800,00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99 000,00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542 732,20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346 800,00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99 000,00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542 732,20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346 800,00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99 000,00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51182</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8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51182</w:t>
            </w:r>
          </w:p>
        </w:tc>
        <w:tc>
          <w:tcPr>
            <w:tcW w:w="1220" w:type="dxa"/>
            <w:hideMark/>
          </w:tcPr>
          <w:p w:rsidR="00D333FD" w:rsidRPr="00D333FD" w:rsidRDefault="00D333FD">
            <w:pPr>
              <w:contextualSpacing/>
              <w:jc w:val="center"/>
              <w:rPr>
                <w:sz w:val="16"/>
                <w:szCs w:val="16"/>
              </w:rPr>
            </w:pPr>
            <w:r w:rsidRPr="00D333FD">
              <w:rPr>
                <w:sz w:val="16"/>
                <w:szCs w:val="16"/>
              </w:rPr>
              <w:t>100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государственных (муниципальных) органов</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51182</w:t>
            </w:r>
          </w:p>
        </w:tc>
        <w:tc>
          <w:tcPr>
            <w:tcW w:w="1220" w:type="dxa"/>
            <w:hideMark/>
          </w:tcPr>
          <w:p w:rsidR="00D333FD" w:rsidRPr="00D333FD" w:rsidRDefault="00D333FD">
            <w:pPr>
              <w:contextualSpacing/>
              <w:jc w:val="center"/>
              <w:rPr>
                <w:sz w:val="16"/>
                <w:szCs w:val="16"/>
              </w:rPr>
            </w:pPr>
            <w:r w:rsidRPr="00D333FD">
              <w:rPr>
                <w:sz w:val="16"/>
                <w:szCs w:val="16"/>
              </w:rPr>
              <w:t>120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131 606,00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8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Предоставление межбюджетных трансфертов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60020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55 543,00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Межбюджетные трансферты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60020</w:t>
            </w:r>
          </w:p>
        </w:tc>
        <w:tc>
          <w:tcPr>
            <w:tcW w:w="1220" w:type="dxa"/>
            <w:hideMark/>
          </w:tcPr>
          <w:p w:rsidR="00D333FD" w:rsidRPr="00D333FD" w:rsidRDefault="00D333FD">
            <w:pPr>
              <w:contextualSpacing/>
              <w:jc w:val="center"/>
              <w:rPr>
                <w:sz w:val="16"/>
                <w:szCs w:val="16"/>
              </w:rPr>
            </w:pPr>
            <w:r w:rsidRPr="00D333FD">
              <w:rPr>
                <w:sz w:val="16"/>
                <w:szCs w:val="16"/>
              </w:rPr>
              <w:t>500</w:t>
            </w:r>
          </w:p>
        </w:tc>
        <w:tc>
          <w:tcPr>
            <w:tcW w:w="2040" w:type="dxa"/>
            <w:hideMark/>
          </w:tcPr>
          <w:p w:rsidR="00D333FD" w:rsidRPr="00D333FD" w:rsidRDefault="00D333FD" w:rsidP="00D333FD">
            <w:pPr>
              <w:contextualSpacing/>
              <w:jc w:val="center"/>
              <w:rPr>
                <w:sz w:val="16"/>
                <w:szCs w:val="16"/>
              </w:rPr>
            </w:pPr>
            <w:r w:rsidRPr="00D333FD">
              <w:rPr>
                <w:sz w:val="16"/>
                <w:szCs w:val="16"/>
              </w:rPr>
              <w:t>55 543,00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межбюджетные трансферты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60020</w:t>
            </w:r>
          </w:p>
        </w:tc>
        <w:tc>
          <w:tcPr>
            <w:tcW w:w="1220" w:type="dxa"/>
            <w:hideMark/>
          </w:tcPr>
          <w:p w:rsidR="00D333FD" w:rsidRPr="00D333FD" w:rsidRDefault="00D333FD">
            <w:pPr>
              <w:contextualSpacing/>
              <w:jc w:val="center"/>
              <w:rPr>
                <w:sz w:val="16"/>
                <w:szCs w:val="16"/>
              </w:rPr>
            </w:pPr>
            <w:r w:rsidRPr="00D333FD">
              <w:rPr>
                <w:sz w:val="16"/>
                <w:szCs w:val="16"/>
              </w:rPr>
              <w:t>540</w:t>
            </w:r>
          </w:p>
        </w:tc>
        <w:tc>
          <w:tcPr>
            <w:tcW w:w="2040" w:type="dxa"/>
            <w:hideMark/>
          </w:tcPr>
          <w:p w:rsidR="00D333FD" w:rsidRPr="00D333FD" w:rsidRDefault="00D333FD" w:rsidP="00D333FD">
            <w:pPr>
              <w:contextualSpacing/>
              <w:jc w:val="center"/>
              <w:rPr>
                <w:sz w:val="16"/>
                <w:szCs w:val="16"/>
              </w:rPr>
            </w:pPr>
            <w:r w:rsidRPr="00D333FD">
              <w:rPr>
                <w:sz w:val="16"/>
                <w:szCs w:val="16"/>
              </w:rPr>
              <w:t>55 543,00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24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Предоставление межбюджетных трансфертов на осуществление части полномочий по решению вопросов местного значения по исполнению бюджета поселения, составлению отчета об исполнении бюджета поселения в соответствии с заключенным соглашением</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60060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300 738,00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Межбюджетные трансферты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60060</w:t>
            </w:r>
          </w:p>
        </w:tc>
        <w:tc>
          <w:tcPr>
            <w:tcW w:w="1220" w:type="dxa"/>
            <w:hideMark/>
          </w:tcPr>
          <w:p w:rsidR="00D333FD" w:rsidRPr="00D333FD" w:rsidRDefault="00D333FD">
            <w:pPr>
              <w:contextualSpacing/>
              <w:jc w:val="center"/>
              <w:rPr>
                <w:sz w:val="16"/>
                <w:szCs w:val="16"/>
              </w:rPr>
            </w:pPr>
            <w:r w:rsidRPr="00D333FD">
              <w:rPr>
                <w:sz w:val="16"/>
                <w:szCs w:val="16"/>
              </w:rPr>
              <w:t>500</w:t>
            </w:r>
          </w:p>
        </w:tc>
        <w:tc>
          <w:tcPr>
            <w:tcW w:w="2040" w:type="dxa"/>
            <w:hideMark/>
          </w:tcPr>
          <w:p w:rsidR="00D333FD" w:rsidRPr="00D333FD" w:rsidRDefault="00D333FD" w:rsidP="00D333FD">
            <w:pPr>
              <w:contextualSpacing/>
              <w:jc w:val="center"/>
              <w:rPr>
                <w:sz w:val="16"/>
                <w:szCs w:val="16"/>
              </w:rPr>
            </w:pPr>
            <w:r w:rsidRPr="00D333FD">
              <w:rPr>
                <w:sz w:val="16"/>
                <w:szCs w:val="16"/>
              </w:rPr>
              <w:t>300 738,00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межбюджетные трансферты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60060</w:t>
            </w:r>
          </w:p>
        </w:tc>
        <w:tc>
          <w:tcPr>
            <w:tcW w:w="1220" w:type="dxa"/>
            <w:hideMark/>
          </w:tcPr>
          <w:p w:rsidR="00D333FD" w:rsidRPr="00D333FD" w:rsidRDefault="00D333FD">
            <w:pPr>
              <w:contextualSpacing/>
              <w:jc w:val="center"/>
              <w:rPr>
                <w:sz w:val="16"/>
                <w:szCs w:val="16"/>
              </w:rPr>
            </w:pPr>
            <w:r w:rsidRPr="00D333FD">
              <w:rPr>
                <w:sz w:val="16"/>
                <w:szCs w:val="16"/>
              </w:rPr>
              <w:t>540</w:t>
            </w:r>
          </w:p>
        </w:tc>
        <w:tc>
          <w:tcPr>
            <w:tcW w:w="2040" w:type="dxa"/>
            <w:hideMark/>
          </w:tcPr>
          <w:p w:rsidR="00D333FD" w:rsidRPr="00D333FD" w:rsidRDefault="00D333FD" w:rsidP="00D333FD">
            <w:pPr>
              <w:contextualSpacing/>
              <w:jc w:val="center"/>
              <w:rPr>
                <w:sz w:val="16"/>
                <w:szCs w:val="16"/>
              </w:rPr>
            </w:pPr>
            <w:r w:rsidRPr="00D333FD">
              <w:rPr>
                <w:sz w:val="16"/>
                <w:szCs w:val="16"/>
              </w:rPr>
              <w:t>300 738,00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Мероприятия в области приватизации и управления муниципальной собственности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03</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2 751 604,48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1 253 540,00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1 258 986,98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Прочие мероприятия в области приватизации и управления муниципальной собственности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03</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2 751 604,48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1 253 540,00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1 258 986,98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03</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2 751 604,48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1 253 540,00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1 258 986,98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1</w:t>
            </w:r>
          </w:p>
        </w:tc>
        <w:tc>
          <w:tcPr>
            <w:tcW w:w="940" w:type="dxa"/>
            <w:hideMark/>
          </w:tcPr>
          <w:p w:rsidR="00D333FD" w:rsidRPr="00D333FD" w:rsidRDefault="00D333FD">
            <w:pPr>
              <w:contextualSpacing/>
              <w:jc w:val="center"/>
              <w:rPr>
                <w:sz w:val="16"/>
                <w:szCs w:val="16"/>
              </w:rPr>
            </w:pPr>
            <w:r w:rsidRPr="00D333FD">
              <w:rPr>
                <w:sz w:val="16"/>
                <w:szCs w:val="16"/>
              </w:rPr>
              <w:t>03</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2 751 604,48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1 253 540,00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1 258 986,98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800"/>
        </w:trPr>
        <w:tc>
          <w:tcPr>
            <w:tcW w:w="760" w:type="dxa"/>
            <w:hideMark/>
          </w:tcPr>
          <w:p w:rsidR="00D333FD" w:rsidRPr="00D333FD" w:rsidRDefault="00D333FD">
            <w:pPr>
              <w:contextualSpacing/>
              <w:jc w:val="center"/>
              <w:rPr>
                <w:sz w:val="16"/>
                <w:szCs w:val="16"/>
              </w:rPr>
            </w:pPr>
            <w:r w:rsidRPr="00D333FD">
              <w:rPr>
                <w:sz w:val="16"/>
                <w:szCs w:val="16"/>
              </w:rPr>
              <w:t>1.2</w:t>
            </w:r>
          </w:p>
        </w:tc>
        <w:tc>
          <w:tcPr>
            <w:tcW w:w="4060" w:type="dxa"/>
            <w:hideMark/>
          </w:tcPr>
          <w:p w:rsidR="00D333FD" w:rsidRPr="00D333FD" w:rsidRDefault="00D333FD" w:rsidP="00D333FD">
            <w:pPr>
              <w:contextualSpacing/>
              <w:jc w:val="center"/>
              <w:rPr>
                <w:sz w:val="16"/>
                <w:szCs w:val="16"/>
              </w:rPr>
            </w:pPr>
            <w:r w:rsidRPr="00D333FD">
              <w:rPr>
                <w:sz w:val="16"/>
                <w:szCs w:val="16"/>
              </w:rPr>
              <w:t>Подпрограмма "Развитие инфраструктуры Атирского сельского поселения Тарского муниципального района Омской области"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00</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2 718 218,85</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1 991 800,00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1 924 800,00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Развитие жилищно-коммунального хозяйства в Атирском сельском поселении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400 000,00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Прочие мероприятия направленные на развитие жилищно-коммунального хозяйства</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400 000,00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400 000,00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400 000,00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Модернизация и развитие автомобильных дорог и инженерных сооружений на них в Атирском сельском поселении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2 318 218,85</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1 791 800,00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1 724 800,00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1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Реконструкция подъезда к с. Атирка в Тарском муниципальном районе Омской области «на участке ПК15+00-ПК17+52,64 протяженностью 252,64 м»</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20001</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1 110 000,00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Капитальные вложения в объекты государственной (муниципальной) собственности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20001</w:t>
            </w:r>
          </w:p>
        </w:tc>
        <w:tc>
          <w:tcPr>
            <w:tcW w:w="1220" w:type="dxa"/>
            <w:hideMark/>
          </w:tcPr>
          <w:p w:rsidR="00D333FD" w:rsidRPr="00D333FD" w:rsidRDefault="00D333FD">
            <w:pPr>
              <w:contextualSpacing/>
              <w:jc w:val="center"/>
              <w:rPr>
                <w:sz w:val="16"/>
                <w:szCs w:val="16"/>
              </w:rPr>
            </w:pPr>
            <w:r w:rsidRPr="00D333FD">
              <w:rPr>
                <w:sz w:val="16"/>
                <w:szCs w:val="16"/>
              </w:rPr>
              <w:t>400</w:t>
            </w:r>
          </w:p>
        </w:tc>
        <w:tc>
          <w:tcPr>
            <w:tcW w:w="2040" w:type="dxa"/>
            <w:hideMark/>
          </w:tcPr>
          <w:p w:rsidR="00D333FD" w:rsidRPr="00D333FD" w:rsidRDefault="00D333FD" w:rsidP="00D333FD">
            <w:pPr>
              <w:contextualSpacing/>
              <w:jc w:val="center"/>
              <w:rPr>
                <w:sz w:val="16"/>
                <w:szCs w:val="16"/>
              </w:rPr>
            </w:pPr>
            <w:r w:rsidRPr="00D333FD">
              <w:rPr>
                <w:sz w:val="16"/>
                <w:szCs w:val="16"/>
              </w:rPr>
              <w:t>1 110 000,00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Бюджетные инвестиции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20001</w:t>
            </w:r>
          </w:p>
        </w:tc>
        <w:tc>
          <w:tcPr>
            <w:tcW w:w="1220" w:type="dxa"/>
            <w:hideMark/>
          </w:tcPr>
          <w:p w:rsidR="00D333FD" w:rsidRPr="00D333FD" w:rsidRDefault="00D333FD">
            <w:pPr>
              <w:contextualSpacing/>
              <w:jc w:val="center"/>
              <w:rPr>
                <w:sz w:val="16"/>
                <w:szCs w:val="16"/>
              </w:rPr>
            </w:pPr>
            <w:r w:rsidRPr="00D333FD">
              <w:rPr>
                <w:sz w:val="16"/>
                <w:szCs w:val="16"/>
              </w:rPr>
              <w:t>410</w:t>
            </w:r>
          </w:p>
        </w:tc>
        <w:tc>
          <w:tcPr>
            <w:tcW w:w="2040" w:type="dxa"/>
            <w:hideMark/>
          </w:tcPr>
          <w:p w:rsidR="00D333FD" w:rsidRPr="00D333FD" w:rsidRDefault="00D333FD" w:rsidP="00D333FD">
            <w:pPr>
              <w:contextualSpacing/>
              <w:jc w:val="center"/>
              <w:rPr>
                <w:sz w:val="16"/>
                <w:szCs w:val="16"/>
              </w:rPr>
            </w:pPr>
            <w:r w:rsidRPr="00D333FD">
              <w:rPr>
                <w:sz w:val="16"/>
                <w:szCs w:val="16"/>
              </w:rPr>
              <w:t>1 110 000,00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80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Прочие мероприятия направленные на модернизацию и развитие автомобильных дорог и инженерных сооружений на них</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680 949,68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1 791 800,00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1 724 800,00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680 949,68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1 791 800,00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1 724 800,00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680 949,68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1 791 800,00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1 724 800,00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Содержание дорог общего пользования муниципального значения</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80010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80010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2</w:t>
            </w:r>
          </w:p>
        </w:tc>
        <w:tc>
          <w:tcPr>
            <w:tcW w:w="940" w:type="dxa"/>
            <w:hideMark/>
          </w:tcPr>
          <w:p w:rsidR="00D333FD" w:rsidRPr="00D333FD" w:rsidRDefault="00D333FD">
            <w:pPr>
              <w:contextualSpacing/>
              <w:jc w:val="center"/>
              <w:rPr>
                <w:sz w:val="16"/>
                <w:szCs w:val="16"/>
              </w:rPr>
            </w:pPr>
            <w:r w:rsidRPr="00D333FD">
              <w:rPr>
                <w:sz w:val="16"/>
                <w:szCs w:val="16"/>
              </w:rPr>
              <w:t>02</w:t>
            </w:r>
          </w:p>
        </w:tc>
        <w:tc>
          <w:tcPr>
            <w:tcW w:w="920" w:type="dxa"/>
            <w:hideMark/>
          </w:tcPr>
          <w:p w:rsidR="00D333FD" w:rsidRPr="00D333FD" w:rsidRDefault="00D333FD">
            <w:pPr>
              <w:contextualSpacing/>
              <w:jc w:val="center"/>
              <w:rPr>
                <w:sz w:val="16"/>
                <w:szCs w:val="16"/>
              </w:rPr>
            </w:pPr>
            <w:r w:rsidRPr="00D333FD">
              <w:rPr>
                <w:sz w:val="16"/>
                <w:szCs w:val="16"/>
              </w:rPr>
              <w:t>80010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527 269,17</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520"/>
        </w:trPr>
        <w:tc>
          <w:tcPr>
            <w:tcW w:w="760" w:type="dxa"/>
            <w:hideMark/>
          </w:tcPr>
          <w:p w:rsidR="00D333FD" w:rsidRPr="00D333FD" w:rsidRDefault="00D333FD">
            <w:pPr>
              <w:contextualSpacing/>
              <w:jc w:val="center"/>
              <w:rPr>
                <w:sz w:val="16"/>
                <w:szCs w:val="16"/>
              </w:rPr>
            </w:pPr>
            <w:r w:rsidRPr="00D333FD">
              <w:rPr>
                <w:sz w:val="16"/>
                <w:szCs w:val="16"/>
              </w:rPr>
              <w:t>1.3</w:t>
            </w:r>
          </w:p>
        </w:tc>
        <w:tc>
          <w:tcPr>
            <w:tcW w:w="4060" w:type="dxa"/>
            <w:hideMark/>
          </w:tcPr>
          <w:p w:rsidR="00D333FD" w:rsidRPr="00D333FD" w:rsidRDefault="00D333FD" w:rsidP="00D333FD">
            <w:pPr>
              <w:contextualSpacing/>
              <w:jc w:val="center"/>
              <w:rPr>
                <w:sz w:val="16"/>
                <w:szCs w:val="16"/>
              </w:rPr>
            </w:pPr>
            <w:r w:rsidRPr="00D333FD">
              <w:rPr>
                <w:sz w:val="16"/>
                <w:szCs w:val="16"/>
              </w:rPr>
              <w:t>Подпрограмма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00</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1 072 855,68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640 000,00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640 000,00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80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Развитие физической культуры, спорта и реализация мероприятий в области молодежной политики и культуры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780 000,00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16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Прочие мероприятия направленные на развитие физической культуры, спорта и реализация мероприятий в области молодежной политики и культуры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780 000,00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28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100</w:t>
            </w:r>
          </w:p>
        </w:tc>
        <w:tc>
          <w:tcPr>
            <w:tcW w:w="2040" w:type="dxa"/>
            <w:hideMark/>
          </w:tcPr>
          <w:p w:rsidR="00D333FD" w:rsidRPr="00D333FD" w:rsidRDefault="00D333FD" w:rsidP="00D333FD">
            <w:pPr>
              <w:contextualSpacing/>
              <w:jc w:val="center"/>
              <w:rPr>
                <w:sz w:val="16"/>
                <w:szCs w:val="16"/>
              </w:rPr>
            </w:pPr>
            <w:r w:rsidRPr="00D333FD">
              <w:rPr>
                <w:sz w:val="16"/>
                <w:szCs w:val="16"/>
              </w:rPr>
              <w:t>15 000,00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08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Расходы на выплаты персоналу государственных (муниципальных) органов</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120</w:t>
            </w:r>
          </w:p>
        </w:tc>
        <w:tc>
          <w:tcPr>
            <w:tcW w:w="2040" w:type="dxa"/>
            <w:hideMark/>
          </w:tcPr>
          <w:p w:rsidR="00D333FD" w:rsidRPr="00D333FD" w:rsidRDefault="00D333FD" w:rsidP="00D333FD">
            <w:pPr>
              <w:contextualSpacing/>
              <w:jc w:val="center"/>
              <w:rPr>
                <w:sz w:val="16"/>
                <w:szCs w:val="16"/>
              </w:rPr>
            </w:pPr>
            <w:r w:rsidRPr="00D333FD">
              <w:rPr>
                <w:sz w:val="16"/>
                <w:szCs w:val="16"/>
              </w:rPr>
              <w:t>15 000,00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Закупка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200</w:t>
            </w:r>
          </w:p>
        </w:tc>
        <w:tc>
          <w:tcPr>
            <w:tcW w:w="2040" w:type="dxa"/>
            <w:hideMark/>
          </w:tcPr>
          <w:p w:rsidR="00D333FD" w:rsidRPr="00D333FD" w:rsidRDefault="00D333FD" w:rsidP="00D333FD">
            <w:pPr>
              <w:contextualSpacing/>
              <w:jc w:val="center"/>
              <w:rPr>
                <w:sz w:val="16"/>
                <w:szCs w:val="16"/>
              </w:rPr>
            </w:pPr>
            <w:r w:rsidRPr="00D333FD">
              <w:rPr>
                <w:sz w:val="16"/>
                <w:szCs w:val="16"/>
              </w:rPr>
              <w:t>700 000,00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Иные закупки товаров, работ и услуг для обеспечения государственных (муниципальных) нужд</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240</w:t>
            </w:r>
          </w:p>
        </w:tc>
        <w:tc>
          <w:tcPr>
            <w:tcW w:w="2040" w:type="dxa"/>
            <w:hideMark/>
          </w:tcPr>
          <w:p w:rsidR="00D333FD" w:rsidRPr="00D333FD" w:rsidRDefault="00D333FD" w:rsidP="00D333FD">
            <w:pPr>
              <w:contextualSpacing/>
              <w:jc w:val="center"/>
              <w:rPr>
                <w:sz w:val="16"/>
                <w:szCs w:val="16"/>
              </w:rPr>
            </w:pPr>
            <w:r w:rsidRPr="00D333FD">
              <w:rPr>
                <w:sz w:val="16"/>
                <w:szCs w:val="16"/>
              </w:rPr>
              <w:t>700 000,00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350 000,00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Социальное обеспечение и иные выплаты населению</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300</w:t>
            </w:r>
          </w:p>
        </w:tc>
        <w:tc>
          <w:tcPr>
            <w:tcW w:w="2040" w:type="dxa"/>
            <w:hideMark/>
          </w:tcPr>
          <w:p w:rsidR="00D333FD" w:rsidRPr="00D333FD" w:rsidRDefault="00D333FD" w:rsidP="00D333FD">
            <w:pPr>
              <w:contextualSpacing/>
              <w:jc w:val="center"/>
              <w:rPr>
                <w:sz w:val="16"/>
                <w:szCs w:val="16"/>
              </w:rPr>
            </w:pPr>
            <w:r w:rsidRPr="00D333FD">
              <w:rPr>
                <w:sz w:val="16"/>
                <w:szCs w:val="16"/>
              </w:rPr>
              <w:t>65 000,00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Премии и гранты</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01</w:t>
            </w:r>
          </w:p>
        </w:tc>
        <w:tc>
          <w:tcPr>
            <w:tcW w:w="920" w:type="dxa"/>
            <w:hideMark/>
          </w:tcPr>
          <w:p w:rsidR="00D333FD" w:rsidRPr="00D333FD" w:rsidRDefault="00D333FD">
            <w:pPr>
              <w:contextualSpacing/>
              <w:jc w:val="center"/>
              <w:rPr>
                <w:sz w:val="16"/>
                <w:szCs w:val="16"/>
              </w:rPr>
            </w:pPr>
            <w:r w:rsidRPr="00D333FD">
              <w:rPr>
                <w:sz w:val="16"/>
                <w:szCs w:val="16"/>
              </w:rPr>
              <w:t>29990</w:t>
            </w:r>
          </w:p>
        </w:tc>
        <w:tc>
          <w:tcPr>
            <w:tcW w:w="1220" w:type="dxa"/>
            <w:hideMark/>
          </w:tcPr>
          <w:p w:rsidR="00D333FD" w:rsidRPr="00D333FD" w:rsidRDefault="00D333FD">
            <w:pPr>
              <w:contextualSpacing/>
              <w:jc w:val="center"/>
              <w:rPr>
                <w:sz w:val="16"/>
                <w:szCs w:val="16"/>
              </w:rPr>
            </w:pPr>
            <w:r w:rsidRPr="00D333FD">
              <w:rPr>
                <w:sz w:val="16"/>
                <w:szCs w:val="16"/>
              </w:rPr>
              <w:t>350</w:t>
            </w:r>
          </w:p>
        </w:tc>
        <w:tc>
          <w:tcPr>
            <w:tcW w:w="2040" w:type="dxa"/>
            <w:hideMark/>
          </w:tcPr>
          <w:p w:rsidR="00D333FD" w:rsidRPr="00D333FD" w:rsidRDefault="00D333FD" w:rsidP="00D333FD">
            <w:pPr>
              <w:contextualSpacing/>
              <w:jc w:val="center"/>
              <w:rPr>
                <w:sz w:val="16"/>
                <w:szCs w:val="16"/>
              </w:rPr>
            </w:pPr>
            <w:r w:rsidRPr="00D333FD">
              <w:rPr>
                <w:sz w:val="16"/>
                <w:szCs w:val="16"/>
              </w:rPr>
              <w:t>65 000,00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Обеспечение доступности и качества предоставления мер социальной поддержки отдельным категориям граждан</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04</w:t>
            </w:r>
          </w:p>
        </w:tc>
        <w:tc>
          <w:tcPr>
            <w:tcW w:w="920" w:type="dxa"/>
            <w:hideMark/>
          </w:tcPr>
          <w:p w:rsidR="00D333FD" w:rsidRPr="00D333FD" w:rsidRDefault="00D333FD">
            <w:pPr>
              <w:contextualSpacing/>
              <w:jc w:val="center"/>
              <w:rPr>
                <w:sz w:val="16"/>
                <w:szCs w:val="16"/>
              </w:rPr>
            </w:pPr>
            <w:r w:rsidRPr="00D333FD">
              <w:rPr>
                <w:sz w:val="16"/>
                <w:szCs w:val="16"/>
              </w:rPr>
              <w:t>00000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292 855,68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Доплаты к пенсиям муниципальных служащих</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04</w:t>
            </w:r>
          </w:p>
        </w:tc>
        <w:tc>
          <w:tcPr>
            <w:tcW w:w="920" w:type="dxa"/>
            <w:hideMark/>
          </w:tcPr>
          <w:p w:rsidR="00D333FD" w:rsidRPr="00D333FD" w:rsidRDefault="00D333FD">
            <w:pPr>
              <w:contextualSpacing/>
              <w:jc w:val="center"/>
              <w:rPr>
                <w:sz w:val="16"/>
                <w:szCs w:val="16"/>
              </w:rPr>
            </w:pPr>
            <w:r w:rsidRPr="00D333FD">
              <w:rPr>
                <w:sz w:val="16"/>
                <w:szCs w:val="16"/>
              </w:rPr>
              <w:t>20010</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292 855,68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720"/>
        </w:trPr>
        <w:tc>
          <w:tcPr>
            <w:tcW w:w="760" w:type="dxa"/>
            <w:hideMark/>
          </w:tcPr>
          <w:p w:rsidR="00D333FD" w:rsidRPr="00D333FD" w:rsidRDefault="00D333FD">
            <w:pPr>
              <w:contextualSpacing/>
              <w:jc w:val="center"/>
              <w:rPr>
                <w:sz w:val="16"/>
                <w:szCs w:val="16"/>
              </w:rPr>
            </w:pPr>
            <w:r w:rsidRPr="00D333FD">
              <w:rPr>
                <w:sz w:val="16"/>
                <w:szCs w:val="16"/>
              </w:rPr>
              <w:lastRenderedPageBreak/>
              <w:t> </w:t>
            </w:r>
          </w:p>
        </w:tc>
        <w:tc>
          <w:tcPr>
            <w:tcW w:w="4060" w:type="dxa"/>
            <w:hideMark/>
          </w:tcPr>
          <w:p w:rsidR="00D333FD" w:rsidRPr="00D333FD" w:rsidRDefault="00D333FD" w:rsidP="00D333FD">
            <w:pPr>
              <w:contextualSpacing/>
              <w:jc w:val="center"/>
              <w:rPr>
                <w:sz w:val="16"/>
                <w:szCs w:val="16"/>
              </w:rPr>
            </w:pPr>
            <w:r w:rsidRPr="00D333FD">
              <w:rPr>
                <w:sz w:val="16"/>
                <w:szCs w:val="16"/>
              </w:rPr>
              <w:t>Социальное обеспечение и иные выплаты населению</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04</w:t>
            </w:r>
          </w:p>
        </w:tc>
        <w:tc>
          <w:tcPr>
            <w:tcW w:w="920" w:type="dxa"/>
            <w:hideMark/>
          </w:tcPr>
          <w:p w:rsidR="00D333FD" w:rsidRPr="00D333FD" w:rsidRDefault="00D333FD">
            <w:pPr>
              <w:contextualSpacing/>
              <w:jc w:val="center"/>
              <w:rPr>
                <w:sz w:val="16"/>
                <w:szCs w:val="16"/>
              </w:rPr>
            </w:pPr>
            <w:r w:rsidRPr="00D333FD">
              <w:rPr>
                <w:sz w:val="16"/>
                <w:szCs w:val="16"/>
              </w:rPr>
              <w:t>20010</w:t>
            </w:r>
          </w:p>
        </w:tc>
        <w:tc>
          <w:tcPr>
            <w:tcW w:w="1220" w:type="dxa"/>
            <w:hideMark/>
          </w:tcPr>
          <w:p w:rsidR="00D333FD" w:rsidRPr="00D333FD" w:rsidRDefault="00D333FD">
            <w:pPr>
              <w:contextualSpacing/>
              <w:jc w:val="center"/>
              <w:rPr>
                <w:sz w:val="16"/>
                <w:szCs w:val="16"/>
              </w:rPr>
            </w:pPr>
            <w:r w:rsidRPr="00D333FD">
              <w:rPr>
                <w:sz w:val="16"/>
                <w:szCs w:val="16"/>
              </w:rPr>
              <w:t>300</w:t>
            </w:r>
          </w:p>
        </w:tc>
        <w:tc>
          <w:tcPr>
            <w:tcW w:w="2040" w:type="dxa"/>
            <w:hideMark/>
          </w:tcPr>
          <w:p w:rsidR="00D333FD" w:rsidRPr="00D333FD" w:rsidRDefault="00D333FD" w:rsidP="00D333FD">
            <w:pPr>
              <w:contextualSpacing/>
              <w:jc w:val="center"/>
              <w:rPr>
                <w:sz w:val="16"/>
                <w:szCs w:val="16"/>
              </w:rPr>
            </w:pPr>
            <w:r w:rsidRPr="00D333FD">
              <w:rPr>
                <w:sz w:val="16"/>
                <w:szCs w:val="16"/>
              </w:rPr>
              <w:t>292 855,68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144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Социальные выплаты гражданам, кроме публичных нормативных социальных выплат</w:t>
            </w:r>
          </w:p>
        </w:tc>
        <w:tc>
          <w:tcPr>
            <w:tcW w:w="960" w:type="dxa"/>
            <w:hideMark/>
          </w:tcPr>
          <w:p w:rsidR="00D333FD" w:rsidRPr="00D333FD" w:rsidRDefault="00D333FD">
            <w:pPr>
              <w:contextualSpacing/>
              <w:jc w:val="center"/>
              <w:rPr>
                <w:sz w:val="16"/>
                <w:szCs w:val="16"/>
              </w:rPr>
            </w:pPr>
            <w:r w:rsidRPr="00D333FD">
              <w:rPr>
                <w:sz w:val="16"/>
                <w:szCs w:val="16"/>
              </w:rPr>
              <w:t>01</w:t>
            </w:r>
          </w:p>
        </w:tc>
        <w:tc>
          <w:tcPr>
            <w:tcW w:w="900" w:type="dxa"/>
            <w:hideMark/>
          </w:tcPr>
          <w:p w:rsidR="00D333FD" w:rsidRPr="00D333FD" w:rsidRDefault="00D333FD">
            <w:pPr>
              <w:contextualSpacing/>
              <w:jc w:val="center"/>
              <w:rPr>
                <w:sz w:val="16"/>
                <w:szCs w:val="16"/>
              </w:rPr>
            </w:pPr>
            <w:r w:rsidRPr="00D333FD">
              <w:rPr>
                <w:sz w:val="16"/>
                <w:szCs w:val="16"/>
              </w:rPr>
              <w:t>3</w:t>
            </w:r>
          </w:p>
        </w:tc>
        <w:tc>
          <w:tcPr>
            <w:tcW w:w="940" w:type="dxa"/>
            <w:hideMark/>
          </w:tcPr>
          <w:p w:rsidR="00D333FD" w:rsidRPr="00D333FD" w:rsidRDefault="00D333FD">
            <w:pPr>
              <w:contextualSpacing/>
              <w:jc w:val="center"/>
              <w:rPr>
                <w:sz w:val="16"/>
                <w:szCs w:val="16"/>
              </w:rPr>
            </w:pPr>
            <w:r w:rsidRPr="00D333FD">
              <w:rPr>
                <w:sz w:val="16"/>
                <w:szCs w:val="16"/>
              </w:rPr>
              <w:t>04</w:t>
            </w:r>
          </w:p>
        </w:tc>
        <w:tc>
          <w:tcPr>
            <w:tcW w:w="920" w:type="dxa"/>
            <w:hideMark/>
          </w:tcPr>
          <w:p w:rsidR="00D333FD" w:rsidRPr="00D333FD" w:rsidRDefault="00D333FD">
            <w:pPr>
              <w:contextualSpacing/>
              <w:jc w:val="center"/>
              <w:rPr>
                <w:sz w:val="16"/>
                <w:szCs w:val="16"/>
              </w:rPr>
            </w:pPr>
            <w:r w:rsidRPr="00D333FD">
              <w:rPr>
                <w:sz w:val="16"/>
                <w:szCs w:val="16"/>
              </w:rPr>
              <w:t>20010</w:t>
            </w:r>
          </w:p>
        </w:tc>
        <w:tc>
          <w:tcPr>
            <w:tcW w:w="1220" w:type="dxa"/>
            <w:hideMark/>
          </w:tcPr>
          <w:p w:rsidR="00D333FD" w:rsidRPr="00D333FD" w:rsidRDefault="00D333FD">
            <w:pPr>
              <w:contextualSpacing/>
              <w:jc w:val="center"/>
              <w:rPr>
                <w:sz w:val="16"/>
                <w:szCs w:val="16"/>
              </w:rPr>
            </w:pPr>
            <w:r w:rsidRPr="00D333FD">
              <w:rPr>
                <w:sz w:val="16"/>
                <w:szCs w:val="16"/>
              </w:rPr>
              <w:t>320</w:t>
            </w:r>
          </w:p>
        </w:tc>
        <w:tc>
          <w:tcPr>
            <w:tcW w:w="2040" w:type="dxa"/>
            <w:hideMark/>
          </w:tcPr>
          <w:p w:rsidR="00D333FD" w:rsidRPr="00D333FD" w:rsidRDefault="00D333FD" w:rsidP="00D333FD">
            <w:pPr>
              <w:contextualSpacing/>
              <w:jc w:val="center"/>
              <w:rPr>
                <w:sz w:val="16"/>
                <w:szCs w:val="16"/>
              </w:rPr>
            </w:pPr>
            <w:r w:rsidRPr="00D333FD">
              <w:rPr>
                <w:sz w:val="16"/>
                <w:szCs w:val="16"/>
              </w:rPr>
              <w:t>292 855,68</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040" w:type="dxa"/>
            <w:hideMark/>
          </w:tcPr>
          <w:p w:rsidR="00D333FD" w:rsidRPr="00D333FD" w:rsidRDefault="00D333FD" w:rsidP="00D333FD">
            <w:pPr>
              <w:contextualSpacing/>
              <w:jc w:val="center"/>
              <w:rPr>
                <w:sz w:val="16"/>
                <w:szCs w:val="16"/>
              </w:rPr>
            </w:pPr>
            <w:r w:rsidRPr="00D333FD">
              <w:rPr>
                <w:sz w:val="16"/>
                <w:szCs w:val="16"/>
              </w:rPr>
              <w:t>290 000,00</w:t>
            </w:r>
          </w:p>
        </w:tc>
        <w:tc>
          <w:tcPr>
            <w:tcW w:w="2040" w:type="dxa"/>
            <w:hideMark/>
          </w:tcPr>
          <w:p w:rsidR="00D333FD" w:rsidRPr="00D333FD" w:rsidRDefault="00D333FD" w:rsidP="00D333FD">
            <w:pPr>
              <w:contextualSpacing/>
              <w:jc w:val="center"/>
              <w:rPr>
                <w:sz w:val="16"/>
                <w:szCs w:val="16"/>
              </w:rPr>
            </w:pPr>
            <w:r w:rsidRPr="00D333FD">
              <w:rPr>
                <w:sz w:val="16"/>
                <w:szCs w:val="16"/>
              </w:rPr>
              <w:t xml:space="preserve"> </w:t>
            </w:r>
          </w:p>
        </w:tc>
        <w:tc>
          <w:tcPr>
            <w:tcW w:w="260" w:type="dxa"/>
            <w:noWrap/>
            <w:hideMark/>
          </w:tcPr>
          <w:p w:rsidR="00D333FD" w:rsidRPr="00D333FD" w:rsidRDefault="00D333FD" w:rsidP="00D333FD">
            <w:pPr>
              <w:contextualSpacing/>
              <w:jc w:val="center"/>
              <w:rPr>
                <w:sz w:val="16"/>
                <w:szCs w:val="16"/>
              </w:rPr>
            </w:pPr>
          </w:p>
        </w:tc>
      </w:tr>
      <w:tr w:rsidR="00D333FD" w:rsidRPr="00D333FD" w:rsidTr="00D333FD">
        <w:trPr>
          <w:trHeight w:val="360"/>
        </w:trPr>
        <w:tc>
          <w:tcPr>
            <w:tcW w:w="760" w:type="dxa"/>
            <w:hideMark/>
          </w:tcPr>
          <w:p w:rsidR="00D333FD" w:rsidRPr="00D333FD" w:rsidRDefault="00D333FD">
            <w:pPr>
              <w:contextualSpacing/>
              <w:jc w:val="center"/>
              <w:rPr>
                <w:sz w:val="16"/>
                <w:szCs w:val="16"/>
              </w:rPr>
            </w:pPr>
            <w:r w:rsidRPr="00D333FD">
              <w:rPr>
                <w:sz w:val="16"/>
                <w:szCs w:val="16"/>
              </w:rPr>
              <w:t> </w:t>
            </w:r>
          </w:p>
        </w:tc>
        <w:tc>
          <w:tcPr>
            <w:tcW w:w="4060" w:type="dxa"/>
            <w:hideMark/>
          </w:tcPr>
          <w:p w:rsidR="00D333FD" w:rsidRPr="00D333FD" w:rsidRDefault="00D333FD" w:rsidP="00D333FD">
            <w:pPr>
              <w:contextualSpacing/>
              <w:jc w:val="center"/>
              <w:rPr>
                <w:sz w:val="16"/>
                <w:szCs w:val="16"/>
              </w:rPr>
            </w:pPr>
            <w:r w:rsidRPr="00D333FD">
              <w:rPr>
                <w:sz w:val="16"/>
                <w:szCs w:val="16"/>
              </w:rPr>
              <w:t>Всего расходов</w:t>
            </w:r>
          </w:p>
        </w:tc>
        <w:tc>
          <w:tcPr>
            <w:tcW w:w="960" w:type="dxa"/>
            <w:hideMark/>
          </w:tcPr>
          <w:p w:rsidR="00D333FD" w:rsidRPr="00D333FD" w:rsidRDefault="00D333FD">
            <w:pPr>
              <w:contextualSpacing/>
              <w:jc w:val="center"/>
              <w:rPr>
                <w:sz w:val="16"/>
                <w:szCs w:val="16"/>
              </w:rPr>
            </w:pPr>
            <w:r w:rsidRPr="00D333FD">
              <w:rPr>
                <w:sz w:val="16"/>
                <w:szCs w:val="16"/>
              </w:rPr>
              <w:t> </w:t>
            </w:r>
          </w:p>
        </w:tc>
        <w:tc>
          <w:tcPr>
            <w:tcW w:w="900" w:type="dxa"/>
            <w:hideMark/>
          </w:tcPr>
          <w:p w:rsidR="00D333FD" w:rsidRPr="00D333FD" w:rsidRDefault="00D333FD">
            <w:pPr>
              <w:contextualSpacing/>
              <w:jc w:val="center"/>
              <w:rPr>
                <w:sz w:val="16"/>
                <w:szCs w:val="16"/>
              </w:rPr>
            </w:pPr>
            <w:r w:rsidRPr="00D333FD">
              <w:rPr>
                <w:sz w:val="16"/>
                <w:szCs w:val="16"/>
              </w:rPr>
              <w:t> </w:t>
            </w:r>
          </w:p>
        </w:tc>
        <w:tc>
          <w:tcPr>
            <w:tcW w:w="940" w:type="dxa"/>
            <w:hideMark/>
          </w:tcPr>
          <w:p w:rsidR="00D333FD" w:rsidRPr="00D333FD" w:rsidRDefault="00D333FD">
            <w:pPr>
              <w:contextualSpacing/>
              <w:jc w:val="center"/>
              <w:rPr>
                <w:sz w:val="16"/>
                <w:szCs w:val="16"/>
              </w:rPr>
            </w:pPr>
            <w:r w:rsidRPr="00D333FD">
              <w:rPr>
                <w:sz w:val="16"/>
                <w:szCs w:val="16"/>
              </w:rPr>
              <w:t> </w:t>
            </w:r>
          </w:p>
        </w:tc>
        <w:tc>
          <w:tcPr>
            <w:tcW w:w="920" w:type="dxa"/>
            <w:hideMark/>
          </w:tcPr>
          <w:p w:rsidR="00D333FD" w:rsidRPr="00D333FD" w:rsidRDefault="00D333FD">
            <w:pPr>
              <w:contextualSpacing/>
              <w:jc w:val="center"/>
              <w:rPr>
                <w:sz w:val="16"/>
                <w:szCs w:val="16"/>
              </w:rPr>
            </w:pPr>
            <w:r w:rsidRPr="00D333FD">
              <w:rPr>
                <w:sz w:val="16"/>
                <w:szCs w:val="16"/>
              </w:rPr>
              <w:t> </w:t>
            </w:r>
          </w:p>
        </w:tc>
        <w:tc>
          <w:tcPr>
            <w:tcW w:w="1220" w:type="dxa"/>
            <w:hideMark/>
          </w:tcPr>
          <w:p w:rsidR="00D333FD" w:rsidRPr="00D333FD" w:rsidRDefault="00D333FD">
            <w:pPr>
              <w:contextualSpacing/>
              <w:jc w:val="center"/>
              <w:rPr>
                <w:sz w:val="16"/>
                <w:szCs w:val="16"/>
              </w:rPr>
            </w:pPr>
            <w:r w:rsidRPr="00D333FD">
              <w:rPr>
                <w:sz w:val="16"/>
                <w:szCs w:val="16"/>
              </w:rPr>
              <w:t> </w:t>
            </w:r>
          </w:p>
        </w:tc>
        <w:tc>
          <w:tcPr>
            <w:tcW w:w="2040" w:type="dxa"/>
            <w:hideMark/>
          </w:tcPr>
          <w:p w:rsidR="00D333FD" w:rsidRPr="00D333FD" w:rsidRDefault="00D333FD" w:rsidP="00D333FD">
            <w:pPr>
              <w:contextualSpacing/>
              <w:jc w:val="center"/>
              <w:rPr>
                <w:sz w:val="16"/>
                <w:szCs w:val="16"/>
              </w:rPr>
            </w:pPr>
            <w:r w:rsidRPr="00D333FD">
              <w:rPr>
                <w:sz w:val="16"/>
                <w:szCs w:val="16"/>
              </w:rPr>
              <w:t>10 594 579,21</w:t>
            </w:r>
          </w:p>
        </w:tc>
        <w:tc>
          <w:tcPr>
            <w:tcW w:w="2040" w:type="dxa"/>
            <w:hideMark/>
          </w:tcPr>
          <w:p w:rsidR="00D333FD" w:rsidRPr="00D333FD" w:rsidRDefault="00D333FD" w:rsidP="00D333FD">
            <w:pPr>
              <w:contextualSpacing/>
              <w:jc w:val="center"/>
              <w:rPr>
                <w:sz w:val="16"/>
                <w:szCs w:val="16"/>
              </w:rPr>
            </w:pPr>
            <w:r w:rsidRPr="00D333FD">
              <w:rPr>
                <w:sz w:val="16"/>
                <w:szCs w:val="16"/>
              </w:rPr>
              <w:t>658 875,17</w:t>
            </w:r>
          </w:p>
        </w:tc>
        <w:tc>
          <w:tcPr>
            <w:tcW w:w="2040" w:type="dxa"/>
            <w:hideMark/>
          </w:tcPr>
          <w:p w:rsidR="00D333FD" w:rsidRPr="00D333FD" w:rsidRDefault="00D333FD" w:rsidP="00D333FD">
            <w:pPr>
              <w:contextualSpacing/>
              <w:jc w:val="center"/>
              <w:rPr>
                <w:sz w:val="16"/>
                <w:szCs w:val="16"/>
              </w:rPr>
            </w:pPr>
            <w:r w:rsidRPr="00D333FD">
              <w:rPr>
                <w:sz w:val="16"/>
                <w:szCs w:val="16"/>
              </w:rPr>
              <w:t>7 388 607,05</w:t>
            </w:r>
          </w:p>
        </w:tc>
        <w:tc>
          <w:tcPr>
            <w:tcW w:w="2040" w:type="dxa"/>
            <w:hideMark/>
          </w:tcPr>
          <w:p w:rsidR="00D333FD" w:rsidRPr="00D333FD" w:rsidRDefault="00D333FD" w:rsidP="00D333FD">
            <w:pPr>
              <w:contextualSpacing/>
              <w:jc w:val="center"/>
              <w:rPr>
                <w:sz w:val="16"/>
                <w:szCs w:val="16"/>
              </w:rPr>
            </w:pPr>
            <w:r w:rsidRPr="00D333FD">
              <w:rPr>
                <w:sz w:val="16"/>
                <w:szCs w:val="16"/>
              </w:rPr>
              <w:t>145 163,00</w:t>
            </w:r>
          </w:p>
        </w:tc>
        <w:tc>
          <w:tcPr>
            <w:tcW w:w="2040" w:type="dxa"/>
            <w:hideMark/>
          </w:tcPr>
          <w:p w:rsidR="00D333FD" w:rsidRPr="00D333FD" w:rsidRDefault="00D333FD" w:rsidP="00D333FD">
            <w:pPr>
              <w:contextualSpacing/>
              <w:jc w:val="center"/>
              <w:rPr>
                <w:sz w:val="16"/>
                <w:szCs w:val="16"/>
              </w:rPr>
            </w:pPr>
            <w:r w:rsidRPr="00D333FD">
              <w:rPr>
                <w:sz w:val="16"/>
                <w:szCs w:val="16"/>
              </w:rPr>
              <w:t>7 159 581,98</w:t>
            </w:r>
          </w:p>
        </w:tc>
        <w:tc>
          <w:tcPr>
            <w:tcW w:w="2040" w:type="dxa"/>
            <w:hideMark/>
          </w:tcPr>
          <w:p w:rsidR="00D333FD" w:rsidRPr="00D333FD" w:rsidRDefault="00D333FD" w:rsidP="00D333FD">
            <w:pPr>
              <w:contextualSpacing/>
              <w:jc w:val="center"/>
              <w:rPr>
                <w:sz w:val="16"/>
                <w:szCs w:val="16"/>
              </w:rPr>
            </w:pPr>
            <w:r w:rsidRPr="00D333FD">
              <w:rPr>
                <w:sz w:val="16"/>
                <w:szCs w:val="16"/>
              </w:rPr>
              <w:t>158 956,00</w:t>
            </w:r>
          </w:p>
        </w:tc>
        <w:tc>
          <w:tcPr>
            <w:tcW w:w="260" w:type="dxa"/>
            <w:noWrap/>
            <w:hideMark/>
          </w:tcPr>
          <w:p w:rsidR="00D333FD" w:rsidRPr="00D333FD" w:rsidRDefault="00D333FD" w:rsidP="00D333FD">
            <w:pPr>
              <w:contextualSpacing/>
              <w:jc w:val="center"/>
              <w:rPr>
                <w:sz w:val="16"/>
                <w:szCs w:val="16"/>
              </w:rPr>
            </w:pPr>
            <w:r w:rsidRPr="00D333FD">
              <w:rPr>
                <w:sz w:val="16"/>
                <w:szCs w:val="16"/>
              </w:rPr>
              <w:t>"</w:t>
            </w:r>
          </w:p>
        </w:tc>
      </w:tr>
      <w:tr w:rsidR="00D333FD" w:rsidRPr="00D333FD" w:rsidTr="00D333FD">
        <w:trPr>
          <w:trHeight w:val="360"/>
        </w:trPr>
        <w:tc>
          <w:tcPr>
            <w:tcW w:w="760" w:type="dxa"/>
            <w:noWrap/>
            <w:hideMark/>
          </w:tcPr>
          <w:p w:rsidR="00D333FD" w:rsidRPr="00D333FD" w:rsidRDefault="00D333FD" w:rsidP="00D333FD">
            <w:pPr>
              <w:contextualSpacing/>
              <w:jc w:val="center"/>
              <w:rPr>
                <w:sz w:val="16"/>
                <w:szCs w:val="16"/>
              </w:rPr>
            </w:pPr>
          </w:p>
        </w:tc>
        <w:tc>
          <w:tcPr>
            <w:tcW w:w="4060" w:type="dxa"/>
            <w:noWrap/>
            <w:hideMark/>
          </w:tcPr>
          <w:p w:rsidR="00D333FD" w:rsidRPr="00D333FD" w:rsidRDefault="00D333FD" w:rsidP="00D333FD">
            <w:pPr>
              <w:contextualSpacing/>
              <w:jc w:val="center"/>
              <w:rPr>
                <w:sz w:val="16"/>
                <w:szCs w:val="16"/>
              </w:rPr>
            </w:pPr>
          </w:p>
        </w:tc>
        <w:tc>
          <w:tcPr>
            <w:tcW w:w="960" w:type="dxa"/>
            <w:noWrap/>
            <w:hideMark/>
          </w:tcPr>
          <w:p w:rsidR="00D333FD" w:rsidRPr="00D333FD" w:rsidRDefault="00D333FD" w:rsidP="00D333FD">
            <w:pPr>
              <w:contextualSpacing/>
              <w:jc w:val="center"/>
              <w:rPr>
                <w:sz w:val="16"/>
                <w:szCs w:val="16"/>
              </w:rPr>
            </w:pPr>
          </w:p>
        </w:tc>
        <w:tc>
          <w:tcPr>
            <w:tcW w:w="900" w:type="dxa"/>
            <w:noWrap/>
            <w:hideMark/>
          </w:tcPr>
          <w:p w:rsidR="00D333FD" w:rsidRPr="00D333FD" w:rsidRDefault="00D333FD" w:rsidP="00D333FD">
            <w:pPr>
              <w:contextualSpacing/>
              <w:jc w:val="center"/>
              <w:rPr>
                <w:sz w:val="16"/>
                <w:szCs w:val="16"/>
              </w:rPr>
            </w:pPr>
          </w:p>
        </w:tc>
        <w:tc>
          <w:tcPr>
            <w:tcW w:w="940" w:type="dxa"/>
            <w:noWrap/>
            <w:hideMark/>
          </w:tcPr>
          <w:p w:rsidR="00D333FD" w:rsidRPr="00D333FD" w:rsidRDefault="00D333FD" w:rsidP="00D333FD">
            <w:pPr>
              <w:contextualSpacing/>
              <w:jc w:val="center"/>
              <w:rPr>
                <w:sz w:val="16"/>
                <w:szCs w:val="16"/>
              </w:rPr>
            </w:pPr>
          </w:p>
        </w:tc>
        <w:tc>
          <w:tcPr>
            <w:tcW w:w="920" w:type="dxa"/>
            <w:noWrap/>
            <w:hideMark/>
          </w:tcPr>
          <w:p w:rsidR="00D333FD" w:rsidRPr="00D333FD" w:rsidRDefault="00D333FD" w:rsidP="00D333FD">
            <w:pPr>
              <w:contextualSpacing/>
              <w:jc w:val="center"/>
              <w:rPr>
                <w:sz w:val="16"/>
                <w:szCs w:val="16"/>
              </w:rPr>
            </w:pPr>
          </w:p>
        </w:tc>
        <w:tc>
          <w:tcPr>
            <w:tcW w:w="122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040" w:type="dxa"/>
            <w:noWrap/>
            <w:hideMark/>
          </w:tcPr>
          <w:p w:rsidR="00D333FD" w:rsidRPr="00D333FD" w:rsidRDefault="00D333FD" w:rsidP="00D333FD">
            <w:pPr>
              <w:contextualSpacing/>
              <w:jc w:val="center"/>
              <w:rPr>
                <w:sz w:val="16"/>
                <w:szCs w:val="16"/>
              </w:rPr>
            </w:pPr>
          </w:p>
        </w:tc>
        <w:tc>
          <w:tcPr>
            <w:tcW w:w="260" w:type="dxa"/>
            <w:noWrap/>
            <w:hideMark/>
          </w:tcPr>
          <w:p w:rsidR="00D333FD" w:rsidRPr="00D333FD" w:rsidRDefault="00D333FD" w:rsidP="00D333FD">
            <w:pPr>
              <w:contextualSpacing/>
              <w:jc w:val="center"/>
              <w:rPr>
                <w:sz w:val="16"/>
                <w:szCs w:val="16"/>
              </w:rPr>
            </w:pPr>
          </w:p>
        </w:tc>
      </w:tr>
    </w:tbl>
    <w:p w:rsidR="00D96292" w:rsidRDefault="00D96292" w:rsidP="00DF26AE">
      <w:pPr>
        <w:contextualSpacing/>
        <w:jc w:val="center"/>
        <w:rPr>
          <w:sz w:val="16"/>
          <w:szCs w:val="16"/>
        </w:rPr>
      </w:pPr>
    </w:p>
    <w:tbl>
      <w:tblPr>
        <w:tblStyle w:val="af4"/>
        <w:tblW w:w="0" w:type="auto"/>
        <w:tblLook w:val="04A0" w:firstRow="1" w:lastRow="0" w:firstColumn="1" w:lastColumn="0" w:noHBand="0" w:noVBand="1"/>
      </w:tblPr>
      <w:tblGrid>
        <w:gridCol w:w="6042"/>
        <w:gridCol w:w="614"/>
        <w:gridCol w:w="614"/>
        <w:gridCol w:w="758"/>
        <w:gridCol w:w="511"/>
        <w:gridCol w:w="511"/>
        <w:gridCol w:w="1042"/>
        <w:gridCol w:w="1305"/>
        <w:gridCol w:w="1502"/>
        <w:gridCol w:w="1486"/>
        <w:gridCol w:w="1584"/>
        <w:gridCol w:w="270"/>
      </w:tblGrid>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bookmarkStart w:id="5" w:name="RANGE!A1:L32"/>
            <w:r w:rsidRPr="00717CCE">
              <w:rPr>
                <w:sz w:val="16"/>
                <w:szCs w:val="16"/>
              </w:rPr>
              <w:t>Приложение № 5</w:t>
            </w:r>
            <w:bookmarkEnd w:id="5"/>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к решению Совета Атирского сельского поселения</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"О внесении изменений в решение</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Совета Атирского сельского поселения</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"О бюджете поселения на 2024 год</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и на плановый период 2025 и 2026 годов"</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264"/>
        </w:trPr>
        <w:tc>
          <w:tcPr>
            <w:tcW w:w="73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8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1220" w:type="dxa"/>
            <w:noWrap/>
            <w:hideMark/>
          </w:tcPr>
          <w:p w:rsidR="00717CCE" w:rsidRPr="00717CCE" w:rsidRDefault="00717CCE" w:rsidP="00717CCE">
            <w:pPr>
              <w:contextualSpacing/>
              <w:jc w:val="center"/>
              <w:rPr>
                <w:sz w:val="16"/>
                <w:szCs w:val="16"/>
              </w:rPr>
            </w:pPr>
          </w:p>
        </w:tc>
        <w:tc>
          <w:tcPr>
            <w:tcW w:w="1540" w:type="dxa"/>
            <w:noWrap/>
            <w:hideMark/>
          </w:tcPr>
          <w:p w:rsidR="00717CCE" w:rsidRPr="00717CCE" w:rsidRDefault="00717CCE" w:rsidP="00717CCE">
            <w:pPr>
              <w:contextualSpacing/>
              <w:jc w:val="center"/>
              <w:rPr>
                <w:sz w:val="16"/>
                <w:szCs w:val="16"/>
              </w:rPr>
            </w:pPr>
          </w:p>
        </w:tc>
        <w:tc>
          <w:tcPr>
            <w:tcW w:w="1780" w:type="dxa"/>
            <w:noWrap/>
            <w:hideMark/>
          </w:tcPr>
          <w:p w:rsidR="00717CCE" w:rsidRPr="00717CCE" w:rsidRDefault="00717CCE" w:rsidP="00717CCE">
            <w:pPr>
              <w:contextualSpacing/>
              <w:jc w:val="center"/>
              <w:rPr>
                <w:sz w:val="16"/>
                <w:szCs w:val="16"/>
              </w:rPr>
            </w:pPr>
          </w:p>
        </w:tc>
        <w:tc>
          <w:tcPr>
            <w:tcW w:w="1760" w:type="dxa"/>
            <w:noWrap/>
            <w:hideMark/>
          </w:tcPr>
          <w:p w:rsidR="00717CCE" w:rsidRPr="00717CCE" w:rsidRDefault="00717CCE" w:rsidP="00717CCE">
            <w:pPr>
              <w:contextualSpacing/>
              <w:jc w:val="center"/>
              <w:rPr>
                <w:sz w:val="16"/>
                <w:szCs w:val="16"/>
              </w:rPr>
            </w:pPr>
          </w:p>
        </w:tc>
        <w:tc>
          <w:tcPr>
            <w:tcW w:w="1880" w:type="dxa"/>
            <w:noWrap/>
            <w:hideMark/>
          </w:tcPr>
          <w:p w:rsidR="00717CCE" w:rsidRPr="00717CCE" w:rsidRDefault="00717CCE" w:rsidP="00717CCE">
            <w:pPr>
              <w:contextualSpacing/>
              <w:jc w:val="center"/>
              <w:rPr>
                <w:sz w:val="16"/>
                <w:szCs w:val="16"/>
              </w:rPr>
            </w:pP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15"/>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"Приложение № 6</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15"/>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к решению Совета Атирского сельского поселения</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15"/>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"О бюджете поселения на 2024 год</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45"/>
        </w:trPr>
        <w:tc>
          <w:tcPr>
            <w:tcW w:w="18905" w:type="dxa"/>
            <w:gridSpan w:val="11"/>
            <w:noWrap/>
            <w:hideMark/>
          </w:tcPr>
          <w:p w:rsidR="00717CCE" w:rsidRPr="00717CCE" w:rsidRDefault="00717CCE" w:rsidP="00717CCE">
            <w:pPr>
              <w:contextualSpacing/>
              <w:jc w:val="center"/>
              <w:rPr>
                <w:sz w:val="16"/>
                <w:szCs w:val="16"/>
              </w:rPr>
            </w:pPr>
            <w:r w:rsidRPr="00717CCE">
              <w:rPr>
                <w:sz w:val="16"/>
                <w:szCs w:val="16"/>
              </w:rPr>
              <w:t>и на плановый период 2025 и 2026 годов"</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45"/>
        </w:trPr>
        <w:tc>
          <w:tcPr>
            <w:tcW w:w="73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8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1220" w:type="dxa"/>
            <w:noWrap/>
            <w:hideMark/>
          </w:tcPr>
          <w:p w:rsidR="00717CCE" w:rsidRPr="00717CCE" w:rsidRDefault="00717CCE" w:rsidP="00717CCE">
            <w:pPr>
              <w:contextualSpacing/>
              <w:jc w:val="center"/>
              <w:rPr>
                <w:sz w:val="16"/>
                <w:szCs w:val="16"/>
              </w:rPr>
            </w:pPr>
          </w:p>
        </w:tc>
        <w:tc>
          <w:tcPr>
            <w:tcW w:w="1540" w:type="dxa"/>
            <w:noWrap/>
            <w:hideMark/>
          </w:tcPr>
          <w:p w:rsidR="00717CCE" w:rsidRPr="00717CCE" w:rsidRDefault="00717CCE" w:rsidP="00717CCE">
            <w:pPr>
              <w:contextualSpacing/>
              <w:jc w:val="center"/>
              <w:rPr>
                <w:sz w:val="16"/>
                <w:szCs w:val="16"/>
              </w:rPr>
            </w:pPr>
          </w:p>
        </w:tc>
        <w:tc>
          <w:tcPr>
            <w:tcW w:w="1780" w:type="dxa"/>
            <w:noWrap/>
            <w:hideMark/>
          </w:tcPr>
          <w:p w:rsidR="00717CCE" w:rsidRPr="00717CCE" w:rsidRDefault="00717CCE" w:rsidP="00717CCE">
            <w:pPr>
              <w:contextualSpacing/>
              <w:jc w:val="center"/>
              <w:rPr>
                <w:sz w:val="16"/>
                <w:szCs w:val="16"/>
              </w:rPr>
            </w:pPr>
          </w:p>
        </w:tc>
        <w:tc>
          <w:tcPr>
            <w:tcW w:w="1760" w:type="dxa"/>
            <w:noWrap/>
            <w:hideMark/>
          </w:tcPr>
          <w:p w:rsidR="00717CCE" w:rsidRPr="00717CCE" w:rsidRDefault="00717CCE" w:rsidP="00717CCE">
            <w:pPr>
              <w:contextualSpacing/>
              <w:jc w:val="center"/>
              <w:rPr>
                <w:sz w:val="16"/>
                <w:szCs w:val="16"/>
              </w:rPr>
            </w:pPr>
          </w:p>
        </w:tc>
        <w:tc>
          <w:tcPr>
            <w:tcW w:w="1880" w:type="dxa"/>
            <w:noWrap/>
            <w:hideMark/>
          </w:tcPr>
          <w:p w:rsidR="00717CCE" w:rsidRPr="00717CCE" w:rsidRDefault="00717CCE" w:rsidP="00717CCE">
            <w:pPr>
              <w:contextualSpacing/>
              <w:jc w:val="center"/>
              <w:rPr>
                <w:sz w:val="16"/>
                <w:szCs w:val="16"/>
              </w:rPr>
            </w:pP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30"/>
        </w:trPr>
        <w:tc>
          <w:tcPr>
            <w:tcW w:w="18905" w:type="dxa"/>
            <w:gridSpan w:val="11"/>
            <w:noWrap/>
            <w:hideMark/>
          </w:tcPr>
          <w:p w:rsidR="00717CCE" w:rsidRPr="00717CCE" w:rsidRDefault="00717CCE">
            <w:pPr>
              <w:contextualSpacing/>
              <w:jc w:val="center"/>
              <w:rPr>
                <w:sz w:val="16"/>
                <w:szCs w:val="16"/>
              </w:rPr>
            </w:pPr>
            <w:r w:rsidRPr="00717CCE">
              <w:rPr>
                <w:sz w:val="16"/>
                <w:szCs w:val="16"/>
              </w:rPr>
              <w:t>ИСТОЧНИКИ</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30"/>
        </w:trPr>
        <w:tc>
          <w:tcPr>
            <w:tcW w:w="18905" w:type="dxa"/>
            <w:gridSpan w:val="11"/>
            <w:noWrap/>
            <w:hideMark/>
          </w:tcPr>
          <w:p w:rsidR="00717CCE" w:rsidRPr="00717CCE" w:rsidRDefault="00717CCE">
            <w:pPr>
              <w:contextualSpacing/>
              <w:jc w:val="center"/>
              <w:rPr>
                <w:sz w:val="16"/>
                <w:szCs w:val="16"/>
              </w:rPr>
            </w:pPr>
            <w:r w:rsidRPr="00717CCE">
              <w:rPr>
                <w:sz w:val="16"/>
                <w:szCs w:val="16"/>
              </w:rPr>
              <w:t xml:space="preserve">финансирования дефицита местного бюджета на 2024 год </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30"/>
        </w:trPr>
        <w:tc>
          <w:tcPr>
            <w:tcW w:w="18905" w:type="dxa"/>
            <w:gridSpan w:val="11"/>
            <w:noWrap/>
            <w:hideMark/>
          </w:tcPr>
          <w:p w:rsidR="00717CCE" w:rsidRPr="00717CCE" w:rsidRDefault="00717CCE">
            <w:pPr>
              <w:contextualSpacing/>
              <w:jc w:val="center"/>
              <w:rPr>
                <w:sz w:val="16"/>
                <w:szCs w:val="16"/>
              </w:rPr>
            </w:pPr>
            <w:r w:rsidRPr="00717CCE">
              <w:rPr>
                <w:sz w:val="16"/>
                <w:szCs w:val="16"/>
              </w:rPr>
              <w:t>и на плановый период 2025 и 2026 годов</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30"/>
        </w:trPr>
        <w:tc>
          <w:tcPr>
            <w:tcW w:w="7300" w:type="dxa"/>
            <w:noWrap/>
            <w:hideMark/>
          </w:tcPr>
          <w:p w:rsidR="00717CCE" w:rsidRPr="00717CCE" w:rsidRDefault="00717CCE">
            <w:pPr>
              <w:contextualSpacing/>
              <w:jc w:val="center"/>
              <w:rPr>
                <w:sz w:val="16"/>
                <w:szCs w:val="16"/>
              </w:rPr>
            </w:pPr>
            <w:r w:rsidRPr="00717CCE">
              <w:rPr>
                <w:sz w:val="16"/>
                <w:szCs w:val="16"/>
              </w:rPr>
              <w:t> </w:t>
            </w:r>
          </w:p>
        </w:tc>
        <w:tc>
          <w:tcPr>
            <w:tcW w:w="700" w:type="dxa"/>
            <w:noWrap/>
            <w:hideMark/>
          </w:tcPr>
          <w:p w:rsidR="00717CCE" w:rsidRPr="00717CCE" w:rsidRDefault="00717CCE">
            <w:pPr>
              <w:contextualSpacing/>
              <w:jc w:val="center"/>
              <w:rPr>
                <w:sz w:val="16"/>
                <w:szCs w:val="16"/>
              </w:rPr>
            </w:pPr>
            <w:r w:rsidRPr="00717CCE">
              <w:rPr>
                <w:sz w:val="16"/>
                <w:szCs w:val="16"/>
              </w:rPr>
              <w:t> </w:t>
            </w:r>
          </w:p>
        </w:tc>
        <w:tc>
          <w:tcPr>
            <w:tcW w:w="700" w:type="dxa"/>
            <w:noWrap/>
            <w:hideMark/>
          </w:tcPr>
          <w:p w:rsidR="00717CCE" w:rsidRPr="00717CCE" w:rsidRDefault="00717CCE">
            <w:pPr>
              <w:contextualSpacing/>
              <w:jc w:val="center"/>
              <w:rPr>
                <w:sz w:val="16"/>
                <w:szCs w:val="16"/>
              </w:rPr>
            </w:pPr>
            <w:r w:rsidRPr="00717CCE">
              <w:rPr>
                <w:sz w:val="16"/>
                <w:szCs w:val="16"/>
              </w:rPr>
              <w:t> </w:t>
            </w:r>
          </w:p>
        </w:tc>
        <w:tc>
          <w:tcPr>
            <w:tcW w:w="875" w:type="dxa"/>
            <w:noWrap/>
            <w:hideMark/>
          </w:tcPr>
          <w:p w:rsidR="00717CCE" w:rsidRPr="00717CCE" w:rsidRDefault="00717CCE">
            <w:pPr>
              <w:contextualSpacing/>
              <w:jc w:val="center"/>
              <w:rPr>
                <w:sz w:val="16"/>
                <w:szCs w:val="16"/>
              </w:rPr>
            </w:pPr>
            <w:r w:rsidRPr="00717CCE">
              <w:rPr>
                <w:sz w:val="16"/>
                <w:szCs w:val="16"/>
              </w:rPr>
              <w:t> </w:t>
            </w:r>
          </w:p>
        </w:tc>
        <w:tc>
          <w:tcPr>
            <w:tcW w:w="575" w:type="dxa"/>
            <w:noWrap/>
            <w:hideMark/>
          </w:tcPr>
          <w:p w:rsidR="00717CCE" w:rsidRPr="00717CCE" w:rsidRDefault="00717CCE">
            <w:pPr>
              <w:contextualSpacing/>
              <w:jc w:val="center"/>
              <w:rPr>
                <w:sz w:val="16"/>
                <w:szCs w:val="16"/>
              </w:rPr>
            </w:pPr>
            <w:r w:rsidRPr="00717CCE">
              <w:rPr>
                <w:sz w:val="16"/>
                <w:szCs w:val="16"/>
              </w:rPr>
              <w:t> </w:t>
            </w:r>
          </w:p>
        </w:tc>
        <w:tc>
          <w:tcPr>
            <w:tcW w:w="575" w:type="dxa"/>
            <w:noWrap/>
            <w:hideMark/>
          </w:tcPr>
          <w:p w:rsidR="00717CCE" w:rsidRPr="00717CCE" w:rsidRDefault="00717CCE">
            <w:pPr>
              <w:contextualSpacing/>
              <w:jc w:val="center"/>
              <w:rPr>
                <w:sz w:val="16"/>
                <w:szCs w:val="16"/>
              </w:rPr>
            </w:pPr>
            <w:r w:rsidRPr="00717CCE">
              <w:rPr>
                <w:sz w:val="16"/>
                <w:szCs w:val="16"/>
              </w:rPr>
              <w:t> </w:t>
            </w:r>
          </w:p>
        </w:tc>
        <w:tc>
          <w:tcPr>
            <w:tcW w:w="1220" w:type="dxa"/>
            <w:noWrap/>
            <w:hideMark/>
          </w:tcPr>
          <w:p w:rsidR="00717CCE" w:rsidRPr="00717CCE" w:rsidRDefault="00717CCE">
            <w:pPr>
              <w:contextualSpacing/>
              <w:jc w:val="center"/>
              <w:rPr>
                <w:sz w:val="16"/>
                <w:szCs w:val="16"/>
              </w:rPr>
            </w:pPr>
            <w:r w:rsidRPr="00717CCE">
              <w:rPr>
                <w:sz w:val="16"/>
                <w:szCs w:val="16"/>
              </w:rPr>
              <w:t> </w:t>
            </w:r>
          </w:p>
        </w:tc>
        <w:tc>
          <w:tcPr>
            <w:tcW w:w="1540" w:type="dxa"/>
            <w:noWrap/>
            <w:hideMark/>
          </w:tcPr>
          <w:p w:rsidR="00717CCE" w:rsidRPr="00717CCE" w:rsidRDefault="00717CCE">
            <w:pPr>
              <w:contextualSpacing/>
              <w:jc w:val="center"/>
              <w:rPr>
                <w:sz w:val="16"/>
                <w:szCs w:val="16"/>
              </w:rPr>
            </w:pPr>
            <w:r w:rsidRPr="00717CCE">
              <w:rPr>
                <w:sz w:val="16"/>
                <w:szCs w:val="16"/>
              </w:rPr>
              <w:t> </w:t>
            </w:r>
          </w:p>
        </w:tc>
        <w:tc>
          <w:tcPr>
            <w:tcW w:w="1780" w:type="dxa"/>
            <w:noWrap/>
            <w:hideMark/>
          </w:tcPr>
          <w:p w:rsidR="00717CCE" w:rsidRPr="00717CCE" w:rsidRDefault="00717CCE">
            <w:pPr>
              <w:contextualSpacing/>
              <w:jc w:val="center"/>
              <w:rPr>
                <w:sz w:val="16"/>
                <w:szCs w:val="16"/>
              </w:rPr>
            </w:pPr>
            <w:r w:rsidRPr="00717CCE">
              <w:rPr>
                <w:sz w:val="16"/>
                <w:szCs w:val="16"/>
              </w:rPr>
              <w:t> </w:t>
            </w:r>
          </w:p>
        </w:tc>
        <w:tc>
          <w:tcPr>
            <w:tcW w:w="1760" w:type="dxa"/>
            <w:noWrap/>
            <w:hideMark/>
          </w:tcPr>
          <w:p w:rsidR="00717CCE" w:rsidRPr="00717CCE" w:rsidRDefault="00717CCE">
            <w:pPr>
              <w:contextualSpacing/>
              <w:jc w:val="center"/>
              <w:rPr>
                <w:sz w:val="16"/>
                <w:szCs w:val="16"/>
              </w:rPr>
            </w:pPr>
            <w:r w:rsidRPr="00717CCE">
              <w:rPr>
                <w:sz w:val="16"/>
                <w:szCs w:val="16"/>
              </w:rPr>
              <w:t> </w:t>
            </w:r>
          </w:p>
        </w:tc>
        <w:tc>
          <w:tcPr>
            <w:tcW w:w="1880" w:type="dxa"/>
            <w:noWrap/>
            <w:hideMark/>
          </w:tcPr>
          <w:p w:rsidR="00717CCE" w:rsidRPr="00717CCE" w:rsidRDefault="00717CCE">
            <w:pPr>
              <w:contextualSpacing/>
              <w:jc w:val="center"/>
              <w:rPr>
                <w:sz w:val="16"/>
                <w:szCs w:val="16"/>
              </w:rPr>
            </w:pPr>
            <w:r w:rsidRPr="00717CCE">
              <w:rPr>
                <w:sz w:val="16"/>
                <w:szCs w:val="16"/>
              </w:rPr>
              <w:t> </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1125"/>
        </w:trPr>
        <w:tc>
          <w:tcPr>
            <w:tcW w:w="7300" w:type="dxa"/>
            <w:vMerge w:val="restart"/>
            <w:hideMark/>
          </w:tcPr>
          <w:p w:rsidR="00717CCE" w:rsidRPr="00717CCE" w:rsidRDefault="00717CCE">
            <w:pPr>
              <w:contextualSpacing/>
              <w:jc w:val="center"/>
              <w:rPr>
                <w:sz w:val="16"/>
                <w:szCs w:val="16"/>
              </w:rPr>
            </w:pPr>
            <w:r w:rsidRPr="00717CCE">
              <w:rPr>
                <w:sz w:val="16"/>
                <w:szCs w:val="16"/>
              </w:rPr>
              <w:t xml:space="preserve">Наименование кодов классификации источников финансирования дефицита местного бюджета </w:t>
            </w:r>
          </w:p>
        </w:tc>
        <w:tc>
          <w:tcPr>
            <w:tcW w:w="6185" w:type="dxa"/>
            <w:gridSpan w:val="7"/>
            <w:hideMark/>
          </w:tcPr>
          <w:p w:rsidR="00717CCE" w:rsidRPr="00717CCE" w:rsidRDefault="00717CCE">
            <w:pPr>
              <w:contextualSpacing/>
              <w:jc w:val="center"/>
              <w:rPr>
                <w:sz w:val="16"/>
                <w:szCs w:val="16"/>
              </w:rPr>
            </w:pPr>
            <w:r w:rsidRPr="00717CCE">
              <w:rPr>
                <w:sz w:val="16"/>
                <w:szCs w:val="16"/>
              </w:rPr>
              <w:t xml:space="preserve">Коды классификации источников финансирования дефицита местного бюджета </w:t>
            </w:r>
          </w:p>
        </w:tc>
        <w:tc>
          <w:tcPr>
            <w:tcW w:w="5420" w:type="dxa"/>
            <w:gridSpan w:val="3"/>
            <w:hideMark/>
          </w:tcPr>
          <w:p w:rsidR="00717CCE" w:rsidRPr="00717CCE" w:rsidRDefault="00717CCE">
            <w:pPr>
              <w:contextualSpacing/>
              <w:jc w:val="center"/>
              <w:rPr>
                <w:sz w:val="16"/>
                <w:szCs w:val="16"/>
              </w:rPr>
            </w:pPr>
            <w:r w:rsidRPr="00717CCE">
              <w:rPr>
                <w:sz w:val="16"/>
                <w:szCs w:val="16"/>
              </w:rPr>
              <w:t>Сумма, рублей</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2349"/>
        </w:trPr>
        <w:tc>
          <w:tcPr>
            <w:tcW w:w="7300" w:type="dxa"/>
            <w:vMerge/>
            <w:hideMark/>
          </w:tcPr>
          <w:p w:rsidR="00717CCE" w:rsidRPr="00717CCE" w:rsidRDefault="00717CCE" w:rsidP="00717CCE">
            <w:pPr>
              <w:contextualSpacing/>
              <w:jc w:val="center"/>
              <w:rPr>
                <w:sz w:val="16"/>
                <w:szCs w:val="16"/>
              </w:rPr>
            </w:pPr>
          </w:p>
        </w:tc>
        <w:tc>
          <w:tcPr>
            <w:tcW w:w="700" w:type="dxa"/>
            <w:vMerge w:val="restart"/>
            <w:textDirection w:val="btLr"/>
            <w:hideMark/>
          </w:tcPr>
          <w:p w:rsidR="00717CCE" w:rsidRPr="00717CCE" w:rsidRDefault="00717CCE">
            <w:pPr>
              <w:contextualSpacing/>
              <w:jc w:val="center"/>
              <w:rPr>
                <w:sz w:val="16"/>
                <w:szCs w:val="16"/>
              </w:rPr>
            </w:pPr>
            <w:r w:rsidRPr="00717CCE">
              <w:rPr>
                <w:sz w:val="16"/>
                <w:szCs w:val="16"/>
              </w:rPr>
              <w:t xml:space="preserve">Группа источников финансирования дефицита бюджета </w:t>
            </w:r>
          </w:p>
        </w:tc>
        <w:tc>
          <w:tcPr>
            <w:tcW w:w="700" w:type="dxa"/>
            <w:vMerge w:val="restart"/>
            <w:textDirection w:val="btLr"/>
            <w:hideMark/>
          </w:tcPr>
          <w:p w:rsidR="00717CCE" w:rsidRPr="00717CCE" w:rsidRDefault="00717CCE">
            <w:pPr>
              <w:contextualSpacing/>
              <w:jc w:val="center"/>
              <w:rPr>
                <w:sz w:val="16"/>
                <w:szCs w:val="16"/>
              </w:rPr>
            </w:pPr>
            <w:r w:rsidRPr="00717CCE">
              <w:rPr>
                <w:sz w:val="16"/>
                <w:szCs w:val="16"/>
              </w:rPr>
              <w:t xml:space="preserve">Подгруппа источников финансирования дефицита бюджета </w:t>
            </w:r>
          </w:p>
        </w:tc>
        <w:tc>
          <w:tcPr>
            <w:tcW w:w="2025" w:type="dxa"/>
            <w:gridSpan w:val="3"/>
            <w:hideMark/>
          </w:tcPr>
          <w:p w:rsidR="00717CCE" w:rsidRPr="00717CCE" w:rsidRDefault="00717CCE">
            <w:pPr>
              <w:contextualSpacing/>
              <w:jc w:val="center"/>
              <w:rPr>
                <w:sz w:val="16"/>
                <w:szCs w:val="16"/>
              </w:rPr>
            </w:pPr>
            <w:r w:rsidRPr="00717CCE">
              <w:rPr>
                <w:sz w:val="16"/>
                <w:szCs w:val="16"/>
              </w:rPr>
              <w:t xml:space="preserve">Статья источников финансирования дефицита бюджета </w:t>
            </w:r>
          </w:p>
        </w:tc>
        <w:tc>
          <w:tcPr>
            <w:tcW w:w="2760" w:type="dxa"/>
            <w:gridSpan w:val="2"/>
            <w:hideMark/>
          </w:tcPr>
          <w:p w:rsidR="00717CCE" w:rsidRPr="00717CCE" w:rsidRDefault="00717CCE">
            <w:pPr>
              <w:contextualSpacing/>
              <w:jc w:val="center"/>
              <w:rPr>
                <w:sz w:val="16"/>
                <w:szCs w:val="16"/>
              </w:rPr>
            </w:pPr>
            <w:r w:rsidRPr="00717CCE">
              <w:rPr>
                <w:sz w:val="16"/>
                <w:szCs w:val="16"/>
              </w:rPr>
              <w:t xml:space="preserve">Вид источников финансирования дефицита бюджета </w:t>
            </w:r>
          </w:p>
        </w:tc>
        <w:tc>
          <w:tcPr>
            <w:tcW w:w="1780" w:type="dxa"/>
            <w:vMerge w:val="restart"/>
            <w:hideMark/>
          </w:tcPr>
          <w:p w:rsidR="00717CCE" w:rsidRPr="00717CCE" w:rsidRDefault="00717CCE">
            <w:pPr>
              <w:contextualSpacing/>
              <w:jc w:val="center"/>
              <w:rPr>
                <w:sz w:val="16"/>
                <w:szCs w:val="16"/>
              </w:rPr>
            </w:pPr>
            <w:r w:rsidRPr="00717CCE">
              <w:rPr>
                <w:sz w:val="16"/>
                <w:szCs w:val="16"/>
              </w:rPr>
              <w:t>2024 год</w:t>
            </w:r>
          </w:p>
        </w:tc>
        <w:tc>
          <w:tcPr>
            <w:tcW w:w="1760" w:type="dxa"/>
            <w:vMerge w:val="restart"/>
            <w:noWrap/>
            <w:hideMark/>
          </w:tcPr>
          <w:p w:rsidR="00717CCE" w:rsidRPr="00717CCE" w:rsidRDefault="00717CCE">
            <w:pPr>
              <w:contextualSpacing/>
              <w:jc w:val="center"/>
              <w:rPr>
                <w:sz w:val="16"/>
                <w:szCs w:val="16"/>
              </w:rPr>
            </w:pPr>
            <w:r w:rsidRPr="00717CCE">
              <w:rPr>
                <w:sz w:val="16"/>
                <w:szCs w:val="16"/>
              </w:rPr>
              <w:t>2025 год</w:t>
            </w:r>
          </w:p>
        </w:tc>
        <w:tc>
          <w:tcPr>
            <w:tcW w:w="1880" w:type="dxa"/>
            <w:vMerge w:val="restart"/>
            <w:noWrap/>
            <w:hideMark/>
          </w:tcPr>
          <w:p w:rsidR="00717CCE" w:rsidRPr="00717CCE" w:rsidRDefault="00717CCE">
            <w:pPr>
              <w:contextualSpacing/>
              <w:jc w:val="center"/>
              <w:rPr>
                <w:sz w:val="16"/>
                <w:szCs w:val="16"/>
              </w:rPr>
            </w:pPr>
            <w:r w:rsidRPr="00717CCE">
              <w:rPr>
                <w:sz w:val="16"/>
                <w:szCs w:val="16"/>
              </w:rPr>
              <w:t>2026 год</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159"/>
        </w:trPr>
        <w:tc>
          <w:tcPr>
            <w:tcW w:w="7300" w:type="dxa"/>
            <w:vMerge/>
            <w:hideMark/>
          </w:tcPr>
          <w:p w:rsidR="00717CCE" w:rsidRPr="00717CCE" w:rsidRDefault="00717CCE" w:rsidP="00717CCE">
            <w:pPr>
              <w:contextualSpacing/>
              <w:jc w:val="center"/>
              <w:rPr>
                <w:sz w:val="16"/>
                <w:szCs w:val="16"/>
              </w:rPr>
            </w:pPr>
          </w:p>
        </w:tc>
        <w:tc>
          <w:tcPr>
            <w:tcW w:w="700" w:type="dxa"/>
            <w:vMerge/>
            <w:hideMark/>
          </w:tcPr>
          <w:p w:rsidR="00717CCE" w:rsidRPr="00717CCE" w:rsidRDefault="00717CCE" w:rsidP="00717CCE">
            <w:pPr>
              <w:contextualSpacing/>
              <w:jc w:val="center"/>
              <w:rPr>
                <w:sz w:val="16"/>
                <w:szCs w:val="16"/>
              </w:rPr>
            </w:pPr>
          </w:p>
        </w:tc>
        <w:tc>
          <w:tcPr>
            <w:tcW w:w="700" w:type="dxa"/>
            <w:vMerge/>
            <w:hideMark/>
          </w:tcPr>
          <w:p w:rsidR="00717CCE" w:rsidRPr="00717CCE" w:rsidRDefault="00717CCE" w:rsidP="00717CCE">
            <w:pPr>
              <w:contextualSpacing/>
              <w:jc w:val="center"/>
              <w:rPr>
                <w:sz w:val="16"/>
                <w:szCs w:val="16"/>
              </w:rPr>
            </w:pPr>
          </w:p>
        </w:tc>
        <w:tc>
          <w:tcPr>
            <w:tcW w:w="875" w:type="dxa"/>
            <w:hideMark/>
          </w:tcPr>
          <w:p w:rsidR="00717CCE" w:rsidRPr="00717CCE" w:rsidRDefault="00717CCE">
            <w:pPr>
              <w:contextualSpacing/>
              <w:jc w:val="center"/>
              <w:rPr>
                <w:sz w:val="16"/>
                <w:szCs w:val="16"/>
              </w:rPr>
            </w:pPr>
            <w:r w:rsidRPr="00717CCE">
              <w:rPr>
                <w:sz w:val="16"/>
                <w:szCs w:val="16"/>
              </w:rPr>
              <w:t> </w:t>
            </w:r>
          </w:p>
        </w:tc>
        <w:tc>
          <w:tcPr>
            <w:tcW w:w="575" w:type="dxa"/>
            <w:textDirection w:val="btLr"/>
            <w:hideMark/>
          </w:tcPr>
          <w:p w:rsidR="00717CCE" w:rsidRPr="00717CCE" w:rsidRDefault="00717CCE">
            <w:pPr>
              <w:contextualSpacing/>
              <w:jc w:val="center"/>
              <w:rPr>
                <w:sz w:val="16"/>
                <w:szCs w:val="16"/>
              </w:rPr>
            </w:pPr>
            <w:r w:rsidRPr="00717CCE">
              <w:rPr>
                <w:sz w:val="16"/>
                <w:szCs w:val="16"/>
              </w:rPr>
              <w:t>Подстатья</w:t>
            </w:r>
          </w:p>
        </w:tc>
        <w:tc>
          <w:tcPr>
            <w:tcW w:w="575" w:type="dxa"/>
            <w:textDirection w:val="btLr"/>
            <w:hideMark/>
          </w:tcPr>
          <w:p w:rsidR="00717CCE" w:rsidRPr="00717CCE" w:rsidRDefault="00717CCE">
            <w:pPr>
              <w:contextualSpacing/>
              <w:jc w:val="center"/>
              <w:rPr>
                <w:sz w:val="16"/>
                <w:szCs w:val="16"/>
              </w:rPr>
            </w:pPr>
            <w:r w:rsidRPr="00717CCE">
              <w:rPr>
                <w:sz w:val="16"/>
                <w:szCs w:val="16"/>
              </w:rPr>
              <w:t>Элемент</w:t>
            </w:r>
          </w:p>
        </w:tc>
        <w:tc>
          <w:tcPr>
            <w:tcW w:w="1220" w:type="dxa"/>
            <w:textDirection w:val="btLr"/>
            <w:hideMark/>
          </w:tcPr>
          <w:p w:rsidR="00717CCE" w:rsidRPr="00717CCE" w:rsidRDefault="00717CCE">
            <w:pPr>
              <w:contextualSpacing/>
              <w:jc w:val="center"/>
              <w:rPr>
                <w:sz w:val="16"/>
                <w:szCs w:val="16"/>
              </w:rPr>
            </w:pPr>
            <w:r w:rsidRPr="00717CCE">
              <w:rPr>
                <w:sz w:val="16"/>
                <w:szCs w:val="16"/>
              </w:rPr>
              <w:t xml:space="preserve">Подвид источников финансирования дефицита бюджета </w:t>
            </w:r>
          </w:p>
        </w:tc>
        <w:tc>
          <w:tcPr>
            <w:tcW w:w="1540" w:type="dxa"/>
            <w:textDirection w:val="btLr"/>
            <w:hideMark/>
          </w:tcPr>
          <w:p w:rsidR="00717CCE" w:rsidRPr="00717CCE" w:rsidRDefault="00717CCE">
            <w:pPr>
              <w:contextualSpacing/>
              <w:jc w:val="center"/>
              <w:rPr>
                <w:sz w:val="16"/>
                <w:szCs w:val="16"/>
              </w:rPr>
            </w:pPr>
            <w:r w:rsidRPr="00717CCE">
              <w:rPr>
                <w:sz w:val="16"/>
                <w:szCs w:val="16"/>
              </w:rPr>
              <w:t xml:space="preserve">Аналитическая группа вида источников финансирования дефицита бюджета </w:t>
            </w:r>
          </w:p>
        </w:tc>
        <w:tc>
          <w:tcPr>
            <w:tcW w:w="1780" w:type="dxa"/>
            <w:vMerge/>
            <w:hideMark/>
          </w:tcPr>
          <w:p w:rsidR="00717CCE" w:rsidRPr="00717CCE" w:rsidRDefault="00717CCE" w:rsidP="00717CCE">
            <w:pPr>
              <w:contextualSpacing/>
              <w:jc w:val="center"/>
              <w:rPr>
                <w:sz w:val="16"/>
                <w:szCs w:val="16"/>
              </w:rPr>
            </w:pPr>
          </w:p>
        </w:tc>
        <w:tc>
          <w:tcPr>
            <w:tcW w:w="1760" w:type="dxa"/>
            <w:vMerge/>
            <w:hideMark/>
          </w:tcPr>
          <w:p w:rsidR="00717CCE" w:rsidRPr="00717CCE" w:rsidRDefault="00717CCE" w:rsidP="00717CCE">
            <w:pPr>
              <w:contextualSpacing/>
              <w:jc w:val="center"/>
              <w:rPr>
                <w:sz w:val="16"/>
                <w:szCs w:val="16"/>
              </w:rPr>
            </w:pPr>
          </w:p>
        </w:tc>
        <w:tc>
          <w:tcPr>
            <w:tcW w:w="1880" w:type="dxa"/>
            <w:vMerge/>
            <w:hideMark/>
          </w:tcPr>
          <w:p w:rsidR="00717CCE" w:rsidRPr="00717CCE" w:rsidRDefault="00717CCE" w:rsidP="00717CCE">
            <w:pPr>
              <w:contextualSpacing/>
              <w:jc w:val="center"/>
              <w:rPr>
                <w:sz w:val="16"/>
                <w:szCs w:val="16"/>
              </w:rPr>
            </w:pP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noWrap/>
            <w:hideMark/>
          </w:tcPr>
          <w:p w:rsidR="00717CCE" w:rsidRPr="00717CCE" w:rsidRDefault="00717CCE">
            <w:pPr>
              <w:contextualSpacing/>
              <w:jc w:val="center"/>
              <w:rPr>
                <w:sz w:val="16"/>
                <w:szCs w:val="16"/>
              </w:rPr>
            </w:pPr>
            <w:r w:rsidRPr="00717CCE">
              <w:rPr>
                <w:sz w:val="16"/>
                <w:szCs w:val="16"/>
              </w:rPr>
              <w:t>1</w:t>
            </w:r>
          </w:p>
        </w:tc>
        <w:tc>
          <w:tcPr>
            <w:tcW w:w="700" w:type="dxa"/>
            <w:noWrap/>
            <w:hideMark/>
          </w:tcPr>
          <w:p w:rsidR="00717CCE" w:rsidRPr="00717CCE" w:rsidRDefault="00717CCE">
            <w:pPr>
              <w:contextualSpacing/>
              <w:jc w:val="center"/>
              <w:rPr>
                <w:sz w:val="16"/>
                <w:szCs w:val="16"/>
              </w:rPr>
            </w:pPr>
            <w:r w:rsidRPr="00717CCE">
              <w:rPr>
                <w:sz w:val="16"/>
                <w:szCs w:val="16"/>
              </w:rPr>
              <w:t>2</w:t>
            </w:r>
          </w:p>
        </w:tc>
        <w:tc>
          <w:tcPr>
            <w:tcW w:w="700" w:type="dxa"/>
            <w:noWrap/>
            <w:hideMark/>
          </w:tcPr>
          <w:p w:rsidR="00717CCE" w:rsidRPr="00717CCE" w:rsidRDefault="00717CCE">
            <w:pPr>
              <w:contextualSpacing/>
              <w:jc w:val="center"/>
              <w:rPr>
                <w:sz w:val="16"/>
                <w:szCs w:val="16"/>
              </w:rPr>
            </w:pPr>
            <w:r w:rsidRPr="00717CCE">
              <w:rPr>
                <w:sz w:val="16"/>
                <w:szCs w:val="16"/>
              </w:rPr>
              <w:t>3</w:t>
            </w:r>
          </w:p>
        </w:tc>
        <w:tc>
          <w:tcPr>
            <w:tcW w:w="875" w:type="dxa"/>
            <w:noWrap/>
            <w:hideMark/>
          </w:tcPr>
          <w:p w:rsidR="00717CCE" w:rsidRPr="00717CCE" w:rsidRDefault="00717CCE">
            <w:pPr>
              <w:contextualSpacing/>
              <w:jc w:val="center"/>
              <w:rPr>
                <w:sz w:val="16"/>
                <w:szCs w:val="16"/>
              </w:rPr>
            </w:pPr>
            <w:r w:rsidRPr="00717CCE">
              <w:rPr>
                <w:sz w:val="16"/>
                <w:szCs w:val="16"/>
              </w:rPr>
              <w:t>4</w:t>
            </w:r>
          </w:p>
        </w:tc>
        <w:tc>
          <w:tcPr>
            <w:tcW w:w="575" w:type="dxa"/>
            <w:noWrap/>
            <w:hideMark/>
          </w:tcPr>
          <w:p w:rsidR="00717CCE" w:rsidRPr="00717CCE" w:rsidRDefault="00717CCE">
            <w:pPr>
              <w:contextualSpacing/>
              <w:jc w:val="center"/>
              <w:rPr>
                <w:sz w:val="16"/>
                <w:szCs w:val="16"/>
              </w:rPr>
            </w:pPr>
            <w:r w:rsidRPr="00717CCE">
              <w:rPr>
                <w:sz w:val="16"/>
                <w:szCs w:val="16"/>
              </w:rPr>
              <w:t>5</w:t>
            </w:r>
          </w:p>
        </w:tc>
        <w:tc>
          <w:tcPr>
            <w:tcW w:w="575" w:type="dxa"/>
            <w:noWrap/>
            <w:hideMark/>
          </w:tcPr>
          <w:p w:rsidR="00717CCE" w:rsidRPr="00717CCE" w:rsidRDefault="00717CCE">
            <w:pPr>
              <w:contextualSpacing/>
              <w:jc w:val="center"/>
              <w:rPr>
                <w:sz w:val="16"/>
                <w:szCs w:val="16"/>
              </w:rPr>
            </w:pPr>
            <w:r w:rsidRPr="00717CCE">
              <w:rPr>
                <w:sz w:val="16"/>
                <w:szCs w:val="16"/>
              </w:rPr>
              <w:t>6</w:t>
            </w:r>
          </w:p>
        </w:tc>
        <w:tc>
          <w:tcPr>
            <w:tcW w:w="1220" w:type="dxa"/>
            <w:noWrap/>
            <w:hideMark/>
          </w:tcPr>
          <w:p w:rsidR="00717CCE" w:rsidRPr="00717CCE" w:rsidRDefault="00717CCE">
            <w:pPr>
              <w:contextualSpacing/>
              <w:jc w:val="center"/>
              <w:rPr>
                <w:sz w:val="16"/>
                <w:szCs w:val="16"/>
              </w:rPr>
            </w:pPr>
            <w:r w:rsidRPr="00717CCE">
              <w:rPr>
                <w:sz w:val="16"/>
                <w:szCs w:val="16"/>
              </w:rPr>
              <w:t>7</w:t>
            </w:r>
          </w:p>
        </w:tc>
        <w:tc>
          <w:tcPr>
            <w:tcW w:w="1540" w:type="dxa"/>
            <w:noWrap/>
            <w:hideMark/>
          </w:tcPr>
          <w:p w:rsidR="00717CCE" w:rsidRPr="00717CCE" w:rsidRDefault="00717CCE">
            <w:pPr>
              <w:contextualSpacing/>
              <w:jc w:val="center"/>
              <w:rPr>
                <w:sz w:val="16"/>
                <w:szCs w:val="16"/>
              </w:rPr>
            </w:pPr>
            <w:r w:rsidRPr="00717CCE">
              <w:rPr>
                <w:sz w:val="16"/>
                <w:szCs w:val="16"/>
              </w:rPr>
              <w:t>8</w:t>
            </w:r>
          </w:p>
        </w:tc>
        <w:tc>
          <w:tcPr>
            <w:tcW w:w="1780" w:type="dxa"/>
            <w:noWrap/>
            <w:hideMark/>
          </w:tcPr>
          <w:p w:rsidR="00717CCE" w:rsidRPr="00717CCE" w:rsidRDefault="00717CCE">
            <w:pPr>
              <w:contextualSpacing/>
              <w:jc w:val="center"/>
              <w:rPr>
                <w:sz w:val="16"/>
                <w:szCs w:val="16"/>
              </w:rPr>
            </w:pPr>
            <w:r w:rsidRPr="00717CCE">
              <w:rPr>
                <w:sz w:val="16"/>
                <w:szCs w:val="16"/>
              </w:rPr>
              <w:t>9</w:t>
            </w:r>
          </w:p>
        </w:tc>
        <w:tc>
          <w:tcPr>
            <w:tcW w:w="1760" w:type="dxa"/>
            <w:noWrap/>
            <w:hideMark/>
          </w:tcPr>
          <w:p w:rsidR="00717CCE" w:rsidRPr="00717CCE" w:rsidRDefault="00717CCE">
            <w:pPr>
              <w:contextualSpacing/>
              <w:jc w:val="center"/>
              <w:rPr>
                <w:sz w:val="16"/>
                <w:szCs w:val="16"/>
              </w:rPr>
            </w:pPr>
            <w:r w:rsidRPr="00717CCE">
              <w:rPr>
                <w:sz w:val="16"/>
                <w:szCs w:val="16"/>
              </w:rPr>
              <w:t>10</w:t>
            </w:r>
          </w:p>
        </w:tc>
        <w:tc>
          <w:tcPr>
            <w:tcW w:w="1880" w:type="dxa"/>
            <w:noWrap/>
            <w:hideMark/>
          </w:tcPr>
          <w:p w:rsidR="00717CCE" w:rsidRPr="00717CCE" w:rsidRDefault="00717CCE">
            <w:pPr>
              <w:contextualSpacing/>
              <w:jc w:val="center"/>
              <w:rPr>
                <w:sz w:val="16"/>
                <w:szCs w:val="16"/>
              </w:rPr>
            </w:pPr>
            <w:r w:rsidRPr="00717CCE">
              <w:rPr>
                <w:sz w:val="16"/>
                <w:szCs w:val="16"/>
              </w:rPr>
              <w:t>11</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720"/>
        </w:trPr>
        <w:tc>
          <w:tcPr>
            <w:tcW w:w="7300" w:type="dxa"/>
            <w:hideMark/>
          </w:tcPr>
          <w:p w:rsidR="00717CCE" w:rsidRPr="00717CCE" w:rsidRDefault="00717CCE" w:rsidP="00717CCE">
            <w:pPr>
              <w:contextualSpacing/>
              <w:jc w:val="center"/>
              <w:rPr>
                <w:sz w:val="16"/>
                <w:szCs w:val="16"/>
              </w:rPr>
            </w:pPr>
            <w:r w:rsidRPr="00717CCE">
              <w:rPr>
                <w:sz w:val="16"/>
                <w:szCs w:val="16"/>
              </w:rPr>
              <w:t>ИСТОЧНИКИ ВНУТРЕННЕГО ФИНАНСИРОВАНИЯ ДЕФИЦИТОВ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00</w:t>
            </w:r>
          </w:p>
        </w:tc>
        <w:tc>
          <w:tcPr>
            <w:tcW w:w="8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000</w:t>
            </w:r>
          </w:p>
        </w:tc>
        <w:tc>
          <w:tcPr>
            <w:tcW w:w="1780" w:type="dxa"/>
            <w:hideMark/>
          </w:tcPr>
          <w:p w:rsidR="00717CCE" w:rsidRPr="00717CCE" w:rsidRDefault="00717CCE" w:rsidP="00717CCE">
            <w:pPr>
              <w:contextualSpacing/>
              <w:jc w:val="center"/>
              <w:rPr>
                <w:sz w:val="16"/>
                <w:szCs w:val="16"/>
              </w:rPr>
            </w:pPr>
            <w:r w:rsidRPr="00717CCE">
              <w:rPr>
                <w:sz w:val="16"/>
                <w:szCs w:val="16"/>
              </w:rPr>
              <w:t>769 738,12</w:t>
            </w:r>
          </w:p>
        </w:tc>
        <w:tc>
          <w:tcPr>
            <w:tcW w:w="1760" w:type="dxa"/>
            <w:hideMark/>
          </w:tcPr>
          <w:p w:rsidR="00717CCE" w:rsidRPr="00717CCE" w:rsidRDefault="00717CCE" w:rsidP="00717CCE">
            <w:pPr>
              <w:contextualSpacing/>
              <w:jc w:val="center"/>
              <w:rPr>
                <w:sz w:val="16"/>
                <w:szCs w:val="16"/>
              </w:rPr>
            </w:pPr>
            <w:r w:rsidRPr="00717CCE">
              <w:rPr>
                <w:sz w:val="16"/>
                <w:szCs w:val="16"/>
              </w:rPr>
              <w:t>0,00</w:t>
            </w:r>
          </w:p>
        </w:tc>
        <w:tc>
          <w:tcPr>
            <w:tcW w:w="1880" w:type="dxa"/>
            <w:hideMark/>
          </w:tcPr>
          <w:p w:rsidR="00717CCE" w:rsidRPr="00717CCE" w:rsidRDefault="00717CCE" w:rsidP="00717CCE">
            <w:pPr>
              <w:contextualSpacing/>
              <w:jc w:val="center"/>
              <w:rPr>
                <w:sz w:val="16"/>
                <w:szCs w:val="16"/>
              </w:rPr>
            </w:pPr>
            <w:r w:rsidRPr="00717CCE">
              <w:rPr>
                <w:sz w:val="16"/>
                <w:szCs w:val="16"/>
              </w:rPr>
              <w:t>0,00</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720"/>
        </w:trPr>
        <w:tc>
          <w:tcPr>
            <w:tcW w:w="7300" w:type="dxa"/>
            <w:hideMark/>
          </w:tcPr>
          <w:p w:rsidR="00717CCE" w:rsidRPr="00717CCE" w:rsidRDefault="00717CCE" w:rsidP="00717CCE">
            <w:pPr>
              <w:contextualSpacing/>
              <w:jc w:val="center"/>
              <w:rPr>
                <w:sz w:val="16"/>
                <w:szCs w:val="16"/>
              </w:rPr>
            </w:pPr>
            <w:r w:rsidRPr="00717CCE">
              <w:rPr>
                <w:sz w:val="16"/>
                <w:szCs w:val="16"/>
              </w:rPr>
              <w:t>Изменение остатков средств на счетах по учету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000</w:t>
            </w:r>
          </w:p>
        </w:tc>
        <w:tc>
          <w:tcPr>
            <w:tcW w:w="1780" w:type="dxa"/>
            <w:hideMark/>
          </w:tcPr>
          <w:p w:rsidR="00717CCE" w:rsidRPr="00717CCE" w:rsidRDefault="00717CCE" w:rsidP="00717CCE">
            <w:pPr>
              <w:contextualSpacing/>
              <w:jc w:val="center"/>
              <w:rPr>
                <w:sz w:val="16"/>
                <w:szCs w:val="16"/>
              </w:rPr>
            </w:pPr>
            <w:r w:rsidRPr="00717CCE">
              <w:rPr>
                <w:sz w:val="16"/>
                <w:szCs w:val="16"/>
              </w:rPr>
              <w:t>769 738,12</w:t>
            </w:r>
          </w:p>
        </w:tc>
        <w:tc>
          <w:tcPr>
            <w:tcW w:w="1760" w:type="dxa"/>
            <w:hideMark/>
          </w:tcPr>
          <w:p w:rsidR="00717CCE" w:rsidRPr="00717CCE" w:rsidRDefault="00717CCE" w:rsidP="00717CCE">
            <w:pPr>
              <w:contextualSpacing/>
              <w:jc w:val="center"/>
              <w:rPr>
                <w:sz w:val="16"/>
                <w:szCs w:val="16"/>
              </w:rPr>
            </w:pPr>
            <w:r w:rsidRPr="00717CCE">
              <w:rPr>
                <w:sz w:val="16"/>
                <w:szCs w:val="16"/>
              </w:rPr>
              <w:t>0,00</w:t>
            </w:r>
          </w:p>
        </w:tc>
        <w:tc>
          <w:tcPr>
            <w:tcW w:w="1880" w:type="dxa"/>
            <w:hideMark/>
          </w:tcPr>
          <w:p w:rsidR="00717CCE" w:rsidRPr="00717CCE" w:rsidRDefault="00717CCE" w:rsidP="00717CCE">
            <w:pPr>
              <w:contextualSpacing/>
              <w:jc w:val="center"/>
              <w:rPr>
                <w:sz w:val="16"/>
                <w:szCs w:val="16"/>
              </w:rPr>
            </w:pPr>
            <w:r w:rsidRPr="00717CCE">
              <w:rPr>
                <w:sz w:val="16"/>
                <w:szCs w:val="16"/>
              </w:rPr>
              <w:t>0,00</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hideMark/>
          </w:tcPr>
          <w:p w:rsidR="00717CCE" w:rsidRPr="00717CCE" w:rsidRDefault="00717CCE" w:rsidP="00717CCE">
            <w:pPr>
              <w:contextualSpacing/>
              <w:jc w:val="center"/>
              <w:rPr>
                <w:sz w:val="16"/>
                <w:szCs w:val="16"/>
              </w:rPr>
            </w:pPr>
            <w:r w:rsidRPr="00717CCE">
              <w:rPr>
                <w:sz w:val="16"/>
                <w:szCs w:val="16"/>
              </w:rPr>
              <w:t>Увеличение остатков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500</w:t>
            </w:r>
          </w:p>
        </w:tc>
        <w:tc>
          <w:tcPr>
            <w:tcW w:w="1780" w:type="dxa"/>
            <w:hideMark/>
          </w:tcPr>
          <w:p w:rsidR="00717CCE" w:rsidRPr="00717CCE" w:rsidRDefault="00717CCE" w:rsidP="00717CCE">
            <w:pPr>
              <w:contextualSpacing/>
              <w:jc w:val="center"/>
              <w:rPr>
                <w:sz w:val="16"/>
                <w:szCs w:val="16"/>
              </w:rPr>
            </w:pPr>
            <w:r w:rsidRPr="00717CCE">
              <w:rPr>
                <w:sz w:val="16"/>
                <w:szCs w:val="16"/>
              </w:rPr>
              <w:t>-9 669 541,09</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hideMark/>
          </w:tcPr>
          <w:p w:rsidR="00717CCE" w:rsidRPr="00717CCE" w:rsidRDefault="00717CCE" w:rsidP="00717CCE">
            <w:pPr>
              <w:contextualSpacing/>
              <w:jc w:val="center"/>
              <w:rPr>
                <w:sz w:val="16"/>
                <w:szCs w:val="16"/>
              </w:rPr>
            </w:pPr>
            <w:r w:rsidRPr="00717CCE">
              <w:rPr>
                <w:sz w:val="16"/>
                <w:szCs w:val="16"/>
              </w:rPr>
              <w:t>Увеличение прочих остатков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500</w:t>
            </w:r>
          </w:p>
        </w:tc>
        <w:tc>
          <w:tcPr>
            <w:tcW w:w="1780" w:type="dxa"/>
            <w:hideMark/>
          </w:tcPr>
          <w:p w:rsidR="00717CCE" w:rsidRPr="00717CCE" w:rsidRDefault="00717CCE" w:rsidP="00717CCE">
            <w:pPr>
              <w:contextualSpacing/>
              <w:jc w:val="center"/>
              <w:rPr>
                <w:sz w:val="16"/>
                <w:szCs w:val="16"/>
              </w:rPr>
            </w:pPr>
            <w:r w:rsidRPr="00717CCE">
              <w:rPr>
                <w:sz w:val="16"/>
                <w:szCs w:val="16"/>
              </w:rPr>
              <w:t>-9 669 541,09</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hideMark/>
          </w:tcPr>
          <w:p w:rsidR="00717CCE" w:rsidRPr="00717CCE" w:rsidRDefault="00717CCE" w:rsidP="00717CCE">
            <w:pPr>
              <w:contextualSpacing/>
              <w:jc w:val="center"/>
              <w:rPr>
                <w:sz w:val="16"/>
                <w:szCs w:val="16"/>
              </w:rPr>
            </w:pPr>
            <w:r w:rsidRPr="00717CCE">
              <w:rPr>
                <w:sz w:val="16"/>
                <w:szCs w:val="16"/>
              </w:rPr>
              <w:t>Увеличение прочих остатков денежных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01</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510</w:t>
            </w:r>
          </w:p>
        </w:tc>
        <w:tc>
          <w:tcPr>
            <w:tcW w:w="1780" w:type="dxa"/>
            <w:hideMark/>
          </w:tcPr>
          <w:p w:rsidR="00717CCE" w:rsidRPr="00717CCE" w:rsidRDefault="00717CCE" w:rsidP="00717CCE">
            <w:pPr>
              <w:contextualSpacing/>
              <w:jc w:val="center"/>
              <w:rPr>
                <w:sz w:val="16"/>
                <w:szCs w:val="16"/>
              </w:rPr>
            </w:pPr>
            <w:r w:rsidRPr="00717CCE">
              <w:rPr>
                <w:sz w:val="16"/>
                <w:szCs w:val="16"/>
              </w:rPr>
              <w:t>-9 669 541,09</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720"/>
        </w:trPr>
        <w:tc>
          <w:tcPr>
            <w:tcW w:w="7300" w:type="dxa"/>
            <w:hideMark/>
          </w:tcPr>
          <w:p w:rsidR="00717CCE" w:rsidRPr="00717CCE" w:rsidRDefault="00717CCE" w:rsidP="00717CCE">
            <w:pPr>
              <w:contextualSpacing/>
              <w:jc w:val="center"/>
              <w:rPr>
                <w:sz w:val="16"/>
                <w:szCs w:val="16"/>
              </w:rPr>
            </w:pPr>
            <w:r w:rsidRPr="00717CCE">
              <w:rPr>
                <w:sz w:val="16"/>
                <w:szCs w:val="16"/>
              </w:rPr>
              <w:t>Увеличение прочих остатков денежных средств бюджетов сельских поселений</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01</w:t>
            </w:r>
          </w:p>
        </w:tc>
        <w:tc>
          <w:tcPr>
            <w:tcW w:w="575" w:type="dxa"/>
            <w:hideMark/>
          </w:tcPr>
          <w:p w:rsidR="00717CCE" w:rsidRPr="00717CCE" w:rsidRDefault="00717CCE">
            <w:pPr>
              <w:contextualSpacing/>
              <w:jc w:val="center"/>
              <w:rPr>
                <w:sz w:val="16"/>
                <w:szCs w:val="16"/>
              </w:rPr>
            </w:pPr>
            <w:r w:rsidRPr="00717CCE">
              <w:rPr>
                <w:sz w:val="16"/>
                <w:szCs w:val="16"/>
              </w:rPr>
              <w:t>10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510</w:t>
            </w:r>
          </w:p>
        </w:tc>
        <w:tc>
          <w:tcPr>
            <w:tcW w:w="1780" w:type="dxa"/>
            <w:hideMark/>
          </w:tcPr>
          <w:p w:rsidR="00717CCE" w:rsidRPr="00717CCE" w:rsidRDefault="00717CCE" w:rsidP="00717CCE">
            <w:pPr>
              <w:contextualSpacing/>
              <w:jc w:val="center"/>
              <w:rPr>
                <w:sz w:val="16"/>
                <w:szCs w:val="16"/>
              </w:rPr>
            </w:pPr>
            <w:r w:rsidRPr="00717CCE">
              <w:rPr>
                <w:sz w:val="16"/>
                <w:szCs w:val="16"/>
              </w:rPr>
              <w:t>-9 669 541,09</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hideMark/>
          </w:tcPr>
          <w:p w:rsidR="00717CCE" w:rsidRPr="00717CCE" w:rsidRDefault="00717CCE" w:rsidP="00717CCE">
            <w:pPr>
              <w:contextualSpacing/>
              <w:jc w:val="center"/>
              <w:rPr>
                <w:sz w:val="16"/>
                <w:szCs w:val="16"/>
              </w:rPr>
            </w:pPr>
            <w:r w:rsidRPr="00717CCE">
              <w:rPr>
                <w:sz w:val="16"/>
                <w:szCs w:val="16"/>
              </w:rPr>
              <w:t>Уменьшение остатков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600</w:t>
            </w:r>
          </w:p>
        </w:tc>
        <w:tc>
          <w:tcPr>
            <w:tcW w:w="1780" w:type="dxa"/>
            <w:hideMark/>
          </w:tcPr>
          <w:p w:rsidR="00717CCE" w:rsidRPr="00717CCE" w:rsidRDefault="00717CCE" w:rsidP="00717CCE">
            <w:pPr>
              <w:contextualSpacing/>
              <w:jc w:val="center"/>
              <w:rPr>
                <w:sz w:val="16"/>
                <w:szCs w:val="16"/>
              </w:rPr>
            </w:pPr>
            <w:r w:rsidRPr="00717CCE">
              <w:rPr>
                <w:sz w:val="16"/>
                <w:szCs w:val="16"/>
              </w:rPr>
              <w:t>10 594 579,21</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7300" w:type="dxa"/>
            <w:hideMark/>
          </w:tcPr>
          <w:p w:rsidR="00717CCE" w:rsidRPr="00717CCE" w:rsidRDefault="00717CCE" w:rsidP="00717CCE">
            <w:pPr>
              <w:contextualSpacing/>
              <w:jc w:val="center"/>
              <w:rPr>
                <w:sz w:val="16"/>
                <w:szCs w:val="16"/>
              </w:rPr>
            </w:pPr>
            <w:r w:rsidRPr="00717CCE">
              <w:rPr>
                <w:sz w:val="16"/>
                <w:szCs w:val="16"/>
              </w:rPr>
              <w:t>Уменьшение прочих остатков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600</w:t>
            </w:r>
          </w:p>
        </w:tc>
        <w:tc>
          <w:tcPr>
            <w:tcW w:w="1780" w:type="dxa"/>
            <w:hideMark/>
          </w:tcPr>
          <w:p w:rsidR="00717CCE" w:rsidRPr="00717CCE" w:rsidRDefault="00717CCE" w:rsidP="00717CCE">
            <w:pPr>
              <w:contextualSpacing/>
              <w:jc w:val="center"/>
              <w:rPr>
                <w:sz w:val="16"/>
                <w:szCs w:val="16"/>
              </w:rPr>
            </w:pPr>
            <w:r w:rsidRPr="00717CCE">
              <w:rPr>
                <w:sz w:val="16"/>
                <w:szCs w:val="16"/>
              </w:rPr>
              <w:t>10 594 579,21</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720"/>
        </w:trPr>
        <w:tc>
          <w:tcPr>
            <w:tcW w:w="7300" w:type="dxa"/>
            <w:hideMark/>
          </w:tcPr>
          <w:p w:rsidR="00717CCE" w:rsidRPr="00717CCE" w:rsidRDefault="00717CCE" w:rsidP="00717CCE">
            <w:pPr>
              <w:contextualSpacing/>
              <w:jc w:val="center"/>
              <w:rPr>
                <w:sz w:val="16"/>
                <w:szCs w:val="16"/>
              </w:rPr>
            </w:pPr>
            <w:r w:rsidRPr="00717CCE">
              <w:rPr>
                <w:sz w:val="16"/>
                <w:szCs w:val="16"/>
              </w:rPr>
              <w:t>Уменьшение прочих остатков денежных средств бюджетов</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01</w:t>
            </w:r>
          </w:p>
        </w:tc>
        <w:tc>
          <w:tcPr>
            <w:tcW w:w="575" w:type="dxa"/>
            <w:hideMark/>
          </w:tcPr>
          <w:p w:rsidR="00717CCE" w:rsidRPr="00717CCE" w:rsidRDefault="00717CCE">
            <w:pPr>
              <w:contextualSpacing/>
              <w:jc w:val="center"/>
              <w:rPr>
                <w:sz w:val="16"/>
                <w:szCs w:val="16"/>
              </w:rPr>
            </w:pPr>
            <w:r w:rsidRPr="00717CCE">
              <w:rPr>
                <w:sz w:val="16"/>
                <w:szCs w:val="16"/>
              </w:rPr>
              <w:t>00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610</w:t>
            </w:r>
          </w:p>
        </w:tc>
        <w:tc>
          <w:tcPr>
            <w:tcW w:w="1780" w:type="dxa"/>
            <w:hideMark/>
          </w:tcPr>
          <w:p w:rsidR="00717CCE" w:rsidRPr="00717CCE" w:rsidRDefault="00717CCE" w:rsidP="00717CCE">
            <w:pPr>
              <w:contextualSpacing/>
              <w:jc w:val="center"/>
              <w:rPr>
                <w:sz w:val="16"/>
                <w:szCs w:val="16"/>
              </w:rPr>
            </w:pPr>
            <w:r w:rsidRPr="00717CCE">
              <w:rPr>
                <w:sz w:val="16"/>
                <w:szCs w:val="16"/>
              </w:rPr>
              <w:t>10 594 579,21</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720"/>
        </w:trPr>
        <w:tc>
          <w:tcPr>
            <w:tcW w:w="7300" w:type="dxa"/>
            <w:hideMark/>
          </w:tcPr>
          <w:p w:rsidR="00717CCE" w:rsidRPr="00717CCE" w:rsidRDefault="00717CCE" w:rsidP="00717CCE">
            <w:pPr>
              <w:contextualSpacing/>
              <w:jc w:val="center"/>
              <w:rPr>
                <w:sz w:val="16"/>
                <w:szCs w:val="16"/>
              </w:rPr>
            </w:pPr>
            <w:r w:rsidRPr="00717CCE">
              <w:rPr>
                <w:sz w:val="16"/>
                <w:szCs w:val="16"/>
              </w:rPr>
              <w:t>Уменьшение прочих остатков денежных средств бюджетов сельских поселений</w:t>
            </w:r>
          </w:p>
        </w:tc>
        <w:tc>
          <w:tcPr>
            <w:tcW w:w="700" w:type="dxa"/>
            <w:hideMark/>
          </w:tcPr>
          <w:p w:rsidR="00717CCE" w:rsidRPr="00717CCE" w:rsidRDefault="00717CCE">
            <w:pPr>
              <w:contextualSpacing/>
              <w:jc w:val="center"/>
              <w:rPr>
                <w:sz w:val="16"/>
                <w:szCs w:val="16"/>
              </w:rPr>
            </w:pPr>
            <w:r w:rsidRPr="00717CCE">
              <w:rPr>
                <w:sz w:val="16"/>
                <w:szCs w:val="16"/>
              </w:rPr>
              <w:t>01</w:t>
            </w:r>
          </w:p>
        </w:tc>
        <w:tc>
          <w:tcPr>
            <w:tcW w:w="700" w:type="dxa"/>
            <w:hideMark/>
          </w:tcPr>
          <w:p w:rsidR="00717CCE" w:rsidRPr="00717CCE" w:rsidRDefault="00717CCE">
            <w:pPr>
              <w:contextualSpacing/>
              <w:jc w:val="center"/>
              <w:rPr>
                <w:sz w:val="16"/>
                <w:szCs w:val="16"/>
              </w:rPr>
            </w:pPr>
            <w:r w:rsidRPr="00717CCE">
              <w:rPr>
                <w:sz w:val="16"/>
                <w:szCs w:val="16"/>
              </w:rPr>
              <w:t>05</w:t>
            </w:r>
          </w:p>
        </w:tc>
        <w:tc>
          <w:tcPr>
            <w:tcW w:w="875" w:type="dxa"/>
            <w:hideMark/>
          </w:tcPr>
          <w:p w:rsidR="00717CCE" w:rsidRPr="00717CCE" w:rsidRDefault="00717CCE">
            <w:pPr>
              <w:contextualSpacing/>
              <w:jc w:val="center"/>
              <w:rPr>
                <w:sz w:val="16"/>
                <w:szCs w:val="16"/>
              </w:rPr>
            </w:pPr>
            <w:r w:rsidRPr="00717CCE">
              <w:rPr>
                <w:sz w:val="16"/>
                <w:szCs w:val="16"/>
              </w:rPr>
              <w:t>02</w:t>
            </w:r>
          </w:p>
        </w:tc>
        <w:tc>
          <w:tcPr>
            <w:tcW w:w="575" w:type="dxa"/>
            <w:hideMark/>
          </w:tcPr>
          <w:p w:rsidR="00717CCE" w:rsidRPr="00717CCE" w:rsidRDefault="00717CCE">
            <w:pPr>
              <w:contextualSpacing/>
              <w:jc w:val="center"/>
              <w:rPr>
                <w:sz w:val="16"/>
                <w:szCs w:val="16"/>
              </w:rPr>
            </w:pPr>
            <w:r w:rsidRPr="00717CCE">
              <w:rPr>
                <w:sz w:val="16"/>
                <w:szCs w:val="16"/>
              </w:rPr>
              <w:t>01</w:t>
            </w:r>
          </w:p>
        </w:tc>
        <w:tc>
          <w:tcPr>
            <w:tcW w:w="575" w:type="dxa"/>
            <w:hideMark/>
          </w:tcPr>
          <w:p w:rsidR="00717CCE" w:rsidRPr="00717CCE" w:rsidRDefault="00717CCE">
            <w:pPr>
              <w:contextualSpacing/>
              <w:jc w:val="center"/>
              <w:rPr>
                <w:sz w:val="16"/>
                <w:szCs w:val="16"/>
              </w:rPr>
            </w:pPr>
            <w:r w:rsidRPr="00717CCE">
              <w:rPr>
                <w:sz w:val="16"/>
                <w:szCs w:val="16"/>
              </w:rPr>
              <w:t>10</w:t>
            </w:r>
          </w:p>
        </w:tc>
        <w:tc>
          <w:tcPr>
            <w:tcW w:w="1220" w:type="dxa"/>
            <w:hideMark/>
          </w:tcPr>
          <w:p w:rsidR="00717CCE" w:rsidRPr="00717CCE" w:rsidRDefault="00717CCE">
            <w:pPr>
              <w:contextualSpacing/>
              <w:jc w:val="center"/>
              <w:rPr>
                <w:sz w:val="16"/>
                <w:szCs w:val="16"/>
              </w:rPr>
            </w:pPr>
            <w:r w:rsidRPr="00717CCE">
              <w:rPr>
                <w:sz w:val="16"/>
                <w:szCs w:val="16"/>
              </w:rPr>
              <w:t>0000</w:t>
            </w:r>
          </w:p>
        </w:tc>
        <w:tc>
          <w:tcPr>
            <w:tcW w:w="1540" w:type="dxa"/>
            <w:hideMark/>
          </w:tcPr>
          <w:p w:rsidR="00717CCE" w:rsidRPr="00717CCE" w:rsidRDefault="00717CCE">
            <w:pPr>
              <w:contextualSpacing/>
              <w:jc w:val="center"/>
              <w:rPr>
                <w:sz w:val="16"/>
                <w:szCs w:val="16"/>
              </w:rPr>
            </w:pPr>
            <w:r w:rsidRPr="00717CCE">
              <w:rPr>
                <w:sz w:val="16"/>
                <w:szCs w:val="16"/>
              </w:rPr>
              <w:t>610</w:t>
            </w:r>
          </w:p>
        </w:tc>
        <w:tc>
          <w:tcPr>
            <w:tcW w:w="1780" w:type="dxa"/>
            <w:hideMark/>
          </w:tcPr>
          <w:p w:rsidR="00717CCE" w:rsidRPr="00717CCE" w:rsidRDefault="00717CCE" w:rsidP="00717CCE">
            <w:pPr>
              <w:contextualSpacing/>
              <w:jc w:val="center"/>
              <w:rPr>
                <w:sz w:val="16"/>
                <w:szCs w:val="16"/>
              </w:rPr>
            </w:pPr>
            <w:r w:rsidRPr="00717CCE">
              <w:rPr>
                <w:sz w:val="16"/>
                <w:szCs w:val="16"/>
              </w:rPr>
              <w:t>10 594 579,21</w:t>
            </w:r>
          </w:p>
        </w:tc>
        <w:tc>
          <w:tcPr>
            <w:tcW w:w="1760" w:type="dxa"/>
            <w:hideMark/>
          </w:tcPr>
          <w:p w:rsidR="00717CCE" w:rsidRPr="00717CCE" w:rsidRDefault="00717CCE" w:rsidP="00717CCE">
            <w:pPr>
              <w:contextualSpacing/>
              <w:jc w:val="center"/>
              <w:rPr>
                <w:sz w:val="16"/>
                <w:szCs w:val="16"/>
              </w:rPr>
            </w:pPr>
            <w:r w:rsidRPr="00717CCE">
              <w:rPr>
                <w:sz w:val="16"/>
                <w:szCs w:val="16"/>
              </w:rPr>
              <w:t>7 574 407,05</w:t>
            </w:r>
          </w:p>
        </w:tc>
        <w:tc>
          <w:tcPr>
            <w:tcW w:w="1880" w:type="dxa"/>
            <w:hideMark/>
          </w:tcPr>
          <w:p w:rsidR="00717CCE" w:rsidRPr="00717CCE" w:rsidRDefault="00717CCE" w:rsidP="00717CCE">
            <w:pPr>
              <w:contextualSpacing/>
              <w:jc w:val="center"/>
              <w:rPr>
                <w:sz w:val="16"/>
                <w:szCs w:val="16"/>
              </w:rPr>
            </w:pPr>
            <w:r w:rsidRPr="00717CCE">
              <w:rPr>
                <w:sz w:val="16"/>
                <w:szCs w:val="16"/>
              </w:rPr>
              <w:t>7 528 081,98</w:t>
            </w:r>
          </w:p>
        </w:tc>
        <w:tc>
          <w:tcPr>
            <w:tcW w:w="180" w:type="dxa"/>
            <w:noWrap/>
            <w:hideMark/>
          </w:tcPr>
          <w:p w:rsidR="00717CCE" w:rsidRPr="00717CCE" w:rsidRDefault="00717CCE" w:rsidP="00717CCE">
            <w:pPr>
              <w:contextualSpacing/>
              <w:jc w:val="center"/>
              <w:rPr>
                <w:sz w:val="16"/>
                <w:szCs w:val="16"/>
              </w:rPr>
            </w:pPr>
          </w:p>
        </w:tc>
      </w:tr>
      <w:tr w:rsidR="00717CCE" w:rsidRPr="00717CCE" w:rsidTr="00717CCE">
        <w:trPr>
          <w:trHeight w:val="360"/>
        </w:trPr>
        <w:tc>
          <w:tcPr>
            <w:tcW w:w="13485" w:type="dxa"/>
            <w:gridSpan w:val="8"/>
            <w:hideMark/>
          </w:tcPr>
          <w:p w:rsidR="00717CCE" w:rsidRPr="00717CCE" w:rsidRDefault="00717CCE" w:rsidP="00717CCE">
            <w:pPr>
              <w:contextualSpacing/>
              <w:jc w:val="center"/>
              <w:rPr>
                <w:sz w:val="16"/>
                <w:szCs w:val="16"/>
              </w:rPr>
            </w:pPr>
            <w:r w:rsidRPr="00717CCE">
              <w:rPr>
                <w:sz w:val="16"/>
                <w:szCs w:val="16"/>
              </w:rPr>
              <w:t>Всего</w:t>
            </w:r>
          </w:p>
        </w:tc>
        <w:tc>
          <w:tcPr>
            <w:tcW w:w="1780" w:type="dxa"/>
            <w:hideMark/>
          </w:tcPr>
          <w:p w:rsidR="00717CCE" w:rsidRPr="00717CCE" w:rsidRDefault="00717CCE" w:rsidP="00717CCE">
            <w:pPr>
              <w:contextualSpacing/>
              <w:jc w:val="center"/>
              <w:rPr>
                <w:sz w:val="16"/>
                <w:szCs w:val="16"/>
              </w:rPr>
            </w:pPr>
            <w:r w:rsidRPr="00717CCE">
              <w:rPr>
                <w:sz w:val="16"/>
                <w:szCs w:val="16"/>
              </w:rPr>
              <w:t>925 038,12</w:t>
            </w:r>
          </w:p>
        </w:tc>
        <w:tc>
          <w:tcPr>
            <w:tcW w:w="1760" w:type="dxa"/>
            <w:hideMark/>
          </w:tcPr>
          <w:p w:rsidR="00717CCE" w:rsidRPr="00717CCE" w:rsidRDefault="00717CCE" w:rsidP="00717CCE">
            <w:pPr>
              <w:contextualSpacing/>
              <w:jc w:val="center"/>
              <w:rPr>
                <w:sz w:val="16"/>
                <w:szCs w:val="16"/>
              </w:rPr>
            </w:pPr>
            <w:r w:rsidRPr="00717CCE">
              <w:rPr>
                <w:sz w:val="16"/>
                <w:szCs w:val="16"/>
              </w:rPr>
              <w:t>0,00</w:t>
            </w:r>
          </w:p>
        </w:tc>
        <w:tc>
          <w:tcPr>
            <w:tcW w:w="1880" w:type="dxa"/>
            <w:hideMark/>
          </w:tcPr>
          <w:p w:rsidR="00717CCE" w:rsidRPr="00717CCE" w:rsidRDefault="00717CCE" w:rsidP="00717CCE">
            <w:pPr>
              <w:contextualSpacing/>
              <w:jc w:val="center"/>
              <w:rPr>
                <w:sz w:val="16"/>
                <w:szCs w:val="16"/>
              </w:rPr>
            </w:pPr>
            <w:r w:rsidRPr="00717CCE">
              <w:rPr>
                <w:sz w:val="16"/>
                <w:szCs w:val="16"/>
              </w:rPr>
              <w:t>0,00</w:t>
            </w:r>
          </w:p>
        </w:tc>
        <w:tc>
          <w:tcPr>
            <w:tcW w:w="180" w:type="dxa"/>
            <w:noWrap/>
            <w:hideMark/>
          </w:tcPr>
          <w:p w:rsidR="00717CCE" w:rsidRPr="00717CCE" w:rsidRDefault="00717CCE" w:rsidP="00717CCE">
            <w:pPr>
              <w:contextualSpacing/>
              <w:jc w:val="center"/>
              <w:rPr>
                <w:sz w:val="16"/>
                <w:szCs w:val="16"/>
              </w:rPr>
            </w:pPr>
            <w:r w:rsidRPr="00717CCE">
              <w:rPr>
                <w:sz w:val="16"/>
                <w:szCs w:val="16"/>
              </w:rPr>
              <w:t>"</w:t>
            </w:r>
          </w:p>
        </w:tc>
      </w:tr>
      <w:tr w:rsidR="00717CCE" w:rsidRPr="00717CCE" w:rsidTr="00717CCE">
        <w:trPr>
          <w:trHeight w:val="264"/>
        </w:trPr>
        <w:tc>
          <w:tcPr>
            <w:tcW w:w="73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700" w:type="dxa"/>
            <w:noWrap/>
            <w:hideMark/>
          </w:tcPr>
          <w:p w:rsidR="00717CCE" w:rsidRPr="00717CCE" w:rsidRDefault="00717CCE" w:rsidP="00717CCE">
            <w:pPr>
              <w:contextualSpacing/>
              <w:jc w:val="center"/>
              <w:rPr>
                <w:sz w:val="16"/>
                <w:szCs w:val="16"/>
              </w:rPr>
            </w:pPr>
          </w:p>
        </w:tc>
        <w:tc>
          <w:tcPr>
            <w:tcW w:w="8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575" w:type="dxa"/>
            <w:noWrap/>
            <w:hideMark/>
          </w:tcPr>
          <w:p w:rsidR="00717CCE" w:rsidRPr="00717CCE" w:rsidRDefault="00717CCE" w:rsidP="00717CCE">
            <w:pPr>
              <w:contextualSpacing/>
              <w:jc w:val="center"/>
              <w:rPr>
                <w:sz w:val="16"/>
                <w:szCs w:val="16"/>
              </w:rPr>
            </w:pPr>
          </w:p>
        </w:tc>
        <w:tc>
          <w:tcPr>
            <w:tcW w:w="1220" w:type="dxa"/>
            <w:noWrap/>
            <w:hideMark/>
          </w:tcPr>
          <w:p w:rsidR="00717CCE" w:rsidRPr="00717CCE" w:rsidRDefault="00717CCE" w:rsidP="00717CCE">
            <w:pPr>
              <w:contextualSpacing/>
              <w:jc w:val="center"/>
              <w:rPr>
                <w:sz w:val="16"/>
                <w:szCs w:val="16"/>
              </w:rPr>
            </w:pPr>
          </w:p>
        </w:tc>
        <w:tc>
          <w:tcPr>
            <w:tcW w:w="1540" w:type="dxa"/>
            <w:noWrap/>
            <w:hideMark/>
          </w:tcPr>
          <w:p w:rsidR="00717CCE" w:rsidRPr="00717CCE" w:rsidRDefault="00717CCE" w:rsidP="00717CCE">
            <w:pPr>
              <w:contextualSpacing/>
              <w:jc w:val="center"/>
              <w:rPr>
                <w:sz w:val="16"/>
                <w:szCs w:val="16"/>
              </w:rPr>
            </w:pPr>
          </w:p>
        </w:tc>
        <w:tc>
          <w:tcPr>
            <w:tcW w:w="1780" w:type="dxa"/>
            <w:noWrap/>
            <w:hideMark/>
          </w:tcPr>
          <w:p w:rsidR="00717CCE" w:rsidRPr="00717CCE" w:rsidRDefault="00717CCE" w:rsidP="00717CCE">
            <w:pPr>
              <w:contextualSpacing/>
              <w:jc w:val="center"/>
              <w:rPr>
                <w:sz w:val="16"/>
                <w:szCs w:val="16"/>
              </w:rPr>
            </w:pPr>
          </w:p>
        </w:tc>
        <w:tc>
          <w:tcPr>
            <w:tcW w:w="1760" w:type="dxa"/>
            <w:noWrap/>
            <w:hideMark/>
          </w:tcPr>
          <w:p w:rsidR="00717CCE" w:rsidRPr="00717CCE" w:rsidRDefault="00717CCE" w:rsidP="00717CCE">
            <w:pPr>
              <w:contextualSpacing/>
              <w:jc w:val="center"/>
              <w:rPr>
                <w:sz w:val="16"/>
                <w:szCs w:val="16"/>
              </w:rPr>
            </w:pPr>
          </w:p>
        </w:tc>
        <w:tc>
          <w:tcPr>
            <w:tcW w:w="1880" w:type="dxa"/>
            <w:noWrap/>
            <w:hideMark/>
          </w:tcPr>
          <w:p w:rsidR="00717CCE" w:rsidRPr="00717CCE" w:rsidRDefault="00717CCE" w:rsidP="00717CCE">
            <w:pPr>
              <w:contextualSpacing/>
              <w:jc w:val="center"/>
              <w:rPr>
                <w:sz w:val="16"/>
                <w:szCs w:val="16"/>
              </w:rPr>
            </w:pPr>
          </w:p>
        </w:tc>
        <w:tc>
          <w:tcPr>
            <w:tcW w:w="180" w:type="dxa"/>
            <w:noWrap/>
            <w:hideMark/>
          </w:tcPr>
          <w:p w:rsidR="00717CCE" w:rsidRPr="00717CCE" w:rsidRDefault="00717CCE" w:rsidP="00717CCE">
            <w:pPr>
              <w:contextualSpacing/>
              <w:jc w:val="center"/>
              <w:rPr>
                <w:sz w:val="16"/>
                <w:szCs w:val="16"/>
              </w:rPr>
            </w:pPr>
          </w:p>
        </w:tc>
      </w:tr>
    </w:tbl>
    <w:p w:rsidR="001F6D5A" w:rsidRDefault="001F6D5A" w:rsidP="00DF26AE">
      <w:pPr>
        <w:contextualSpacing/>
        <w:jc w:val="center"/>
        <w:rPr>
          <w:sz w:val="16"/>
          <w:szCs w:val="16"/>
        </w:rPr>
        <w:sectPr w:rsidR="001F6D5A" w:rsidSect="00D96292">
          <w:type w:val="continuous"/>
          <w:pgSz w:w="23814" w:h="16840" w:orient="landscape" w:code="8"/>
          <w:pgMar w:top="2710" w:right="567" w:bottom="1531" w:left="7224" w:header="709" w:footer="709" w:gutter="0"/>
          <w:pgNumType w:chapStyle="1"/>
          <w:cols w:space="709"/>
          <w:docGrid w:linePitch="360"/>
        </w:sectPr>
      </w:pPr>
    </w:p>
    <w:p w:rsidR="001F6D5A" w:rsidRDefault="001F6D5A" w:rsidP="003F5560">
      <w:pPr>
        <w:contextualSpacing/>
        <w:rPr>
          <w:sz w:val="16"/>
          <w:szCs w:val="16"/>
        </w:rPr>
      </w:pPr>
    </w:p>
    <w:p w:rsidR="00D36378" w:rsidRPr="00D36378" w:rsidRDefault="00D36378" w:rsidP="00D36378">
      <w:pPr>
        <w:jc w:val="center"/>
        <w:outlineLvl w:val="0"/>
        <w:rPr>
          <w:sz w:val="16"/>
          <w:szCs w:val="16"/>
        </w:rPr>
      </w:pPr>
      <w:r w:rsidRPr="00D36378">
        <w:rPr>
          <w:sz w:val="16"/>
          <w:szCs w:val="16"/>
        </w:rPr>
        <w:t>СОВЕТ АТИРСКОГО СЕЛЬСКОГО ПОСЕЛЕНИЯ</w:t>
      </w:r>
    </w:p>
    <w:p w:rsidR="00D36378" w:rsidRPr="00D36378" w:rsidRDefault="00D36378" w:rsidP="00D36378">
      <w:pPr>
        <w:jc w:val="center"/>
        <w:outlineLvl w:val="0"/>
        <w:rPr>
          <w:sz w:val="16"/>
          <w:szCs w:val="16"/>
        </w:rPr>
      </w:pPr>
      <w:r w:rsidRPr="00D36378">
        <w:rPr>
          <w:sz w:val="16"/>
          <w:szCs w:val="16"/>
        </w:rPr>
        <w:t>ТАРСКОГО МУНИЦИПАЛЬНОГО РАЙОНА ОМСКОЙ ОБЛАСТИ</w:t>
      </w:r>
    </w:p>
    <w:p w:rsidR="00D36378" w:rsidRPr="00D36378" w:rsidRDefault="00D36378" w:rsidP="003F5560">
      <w:pPr>
        <w:rPr>
          <w:b/>
          <w:sz w:val="16"/>
          <w:szCs w:val="16"/>
        </w:rPr>
      </w:pPr>
    </w:p>
    <w:p w:rsidR="00D36378" w:rsidRPr="00D36378" w:rsidRDefault="00D36378" w:rsidP="00D36378">
      <w:pPr>
        <w:shd w:val="clear" w:color="auto" w:fill="FFFFFF"/>
        <w:jc w:val="center"/>
        <w:rPr>
          <w:b/>
          <w:bCs/>
          <w:spacing w:val="-2"/>
          <w:sz w:val="16"/>
          <w:szCs w:val="16"/>
        </w:rPr>
      </w:pPr>
      <w:r w:rsidRPr="00D36378">
        <w:rPr>
          <w:b/>
          <w:bCs/>
          <w:spacing w:val="-2"/>
          <w:sz w:val="16"/>
          <w:szCs w:val="16"/>
        </w:rPr>
        <w:t xml:space="preserve">РЕШЕНИЕ </w:t>
      </w:r>
    </w:p>
    <w:p w:rsidR="00D36378" w:rsidRPr="00D36378" w:rsidRDefault="00D36378" w:rsidP="003F5560">
      <w:pPr>
        <w:shd w:val="clear" w:color="auto" w:fill="FFFFFF"/>
        <w:rPr>
          <w:b/>
          <w:bCs/>
          <w:spacing w:val="-2"/>
          <w:sz w:val="16"/>
          <w:szCs w:val="16"/>
        </w:rPr>
      </w:pPr>
    </w:p>
    <w:p w:rsidR="00D36378" w:rsidRPr="00D36378" w:rsidRDefault="00D36378" w:rsidP="00D36378">
      <w:pPr>
        <w:shd w:val="clear" w:color="auto" w:fill="FFFFFF"/>
        <w:jc w:val="both"/>
        <w:rPr>
          <w:b/>
          <w:sz w:val="16"/>
          <w:szCs w:val="16"/>
        </w:rPr>
      </w:pPr>
      <w:r w:rsidRPr="00D36378">
        <w:rPr>
          <w:sz w:val="16"/>
          <w:szCs w:val="16"/>
        </w:rPr>
        <w:t>21 февраля 2024 года                                                                            № 70/244</w:t>
      </w:r>
    </w:p>
    <w:p w:rsidR="00D36378" w:rsidRPr="00D36378" w:rsidRDefault="00D36378" w:rsidP="00D36378">
      <w:pPr>
        <w:rPr>
          <w:sz w:val="16"/>
          <w:szCs w:val="16"/>
        </w:rPr>
      </w:pPr>
    </w:p>
    <w:p w:rsidR="00D36378" w:rsidRPr="00D36378" w:rsidRDefault="00D36378" w:rsidP="00D36378">
      <w:pPr>
        <w:rPr>
          <w:sz w:val="16"/>
          <w:szCs w:val="16"/>
        </w:rPr>
      </w:pPr>
    </w:p>
    <w:p w:rsidR="00D36378" w:rsidRPr="00D36378" w:rsidRDefault="00D36378" w:rsidP="00D36378">
      <w:pPr>
        <w:jc w:val="center"/>
        <w:outlineLvl w:val="0"/>
        <w:rPr>
          <w:b/>
          <w:bCs/>
          <w:color w:val="000000"/>
          <w:sz w:val="16"/>
          <w:szCs w:val="16"/>
        </w:rPr>
      </w:pPr>
      <w:r w:rsidRPr="00D36378">
        <w:rPr>
          <w:sz w:val="16"/>
          <w:szCs w:val="16"/>
        </w:rPr>
        <w:t>Отчёт главы Атирского сельского поселения Тарского муниципального района Омской области «</w:t>
      </w:r>
      <w:r w:rsidRPr="00D36378">
        <w:rPr>
          <w:bCs/>
          <w:color w:val="000000"/>
          <w:sz w:val="16"/>
          <w:szCs w:val="16"/>
        </w:rPr>
        <w:t>Об итогах работы Администрации Атирского сельского поселения за 2023 год и о задачах на 2024 год»</w:t>
      </w:r>
      <w:r w:rsidRPr="00D36378">
        <w:rPr>
          <w:b/>
          <w:bCs/>
          <w:color w:val="000000"/>
          <w:sz w:val="16"/>
          <w:szCs w:val="16"/>
        </w:rPr>
        <w:t xml:space="preserve"> </w:t>
      </w:r>
    </w:p>
    <w:p w:rsidR="00D36378" w:rsidRPr="00D36378" w:rsidRDefault="00D36378" w:rsidP="00D36378">
      <w:pPr>
        <w:jc w:val="center"/>
        <w:outlineLvl w:val="0"/>
        <w:rPr>
          <w:sz w:val="16"/>
          <w:szCs w:val="16"/>
        </w:rPr>
      </w:pPr>
    </w:p>
    <w:p w:rsidR="00D36378" w:rsidRPr="00D36378" w:rsidRDefault="00D36378" w:rsidP="00D36378">
      <w:pPr>
        <w:jc w:val="center"/>
        <w:outlineLvl w:val="0"/>
        <w:rPr>
          <w:sz w:val="16"/>
          <w:szCs w:val="16"/>
        </w:rPr>
      </w:pPr>
    </w:p>
    <w:p w:rsidR="00D36378" w:rsidRPr="00D36378" w:rsidRDefault="00D36378" w:rsidP="00D36378">
      <w:pPr>
        <w:ind w:firstLine="709"/>
        <w:jc w:val="both"/>
        <w:rPr>
          <w:b/>
          <w:sz w:val="16"/>
          <w:szCs w:val="16"/>
        </w:rPr>
      </w:pPr>
      <w:r w:rsidRPr="00D36378">
        <w:rPr>
          <w:sz w:val="16"/>
          <w:szCs w:val="16"/>
        </w:rPr>
        <w:t>В соответствии с Уставом Атирского сельского поселения Тарского муниципального района Омской области, Совет Атирского сельского</w:t>
      </w:r>
      <w:r w:rsidRPr="00D36378">
        <w:rPr>
          <w:b/>
          <w:sz w:val="16"/>
          <w:szCs w:val="16"/>
        </w:rPr>
        <w:t xml:space="preserve"> </w:t>
      </w:r>
      <w:r w:rsidRPr="00D36378">
        <w:rPr>
          <w:sz w:val="16"/>
          <w:szCs w:val="16"/>
        </w:rPr>
        <w:t>поселения</w:t>
      </w:r>
      <w:r w:rsidRPr="00D36378">
        <w:rPr>
          <w:b/>
          <w:sz w:val="16"/>
          <w:szCs w:val="16"/>
        </w:rPr>
        <w:t xml:space="preserve"> </w:t>
      </w:r>
      <w:r w:rsidRPr="00D36378">
        <w:rPr>
          <w:sz w:val="16"/>
          <w:szCs w:val="16"/>
        </w:rPr>
        <w:t>Тарского муниципального района Омской области</w:t>
      </w:r>
      <w:r w:rsidRPr="00D36378">
        <w:rPr>
          <w:b/>
          <w:sz w:val="16"/>
          <w:szCs w:val="16"/>
        </w:rPr>
        <w:t xml:space="preserve"> решил:</w:t>
      </w:r>
    </w:p>
    <w:p w:rsidR="00D36378" w:rsidRPr="00D36378" w:rsidRDefault="00D36378" w:rsidP="00D36378">
      <w:pPr>
        <w:ind w:firstLine="709"/>
        <w:jc w:val="both"/>
        <w:rPr>
          <w:sz w:val="16"/>
          <w:szCs w:val="16"/>
        </w:rPr>
      </w:pPr>
      <w:r w:rsidRPr="00D36378">
        <w:rPr>
          <w:sz w:val="16"/>
          <w:szCs w:val="16"/>
        </w:rPr>
        <w:lastRenderedPageBreak/>
        <w:t xml:space="preserve">1. Отчёт главы Атирского сельского поселения Тарского муниципального района Омской области « Об итогах работы Администрации Атирского сельского поселения за </w:t>
      </w:r>
      <w:r w:rsidRPr="00D36378">
        <w:rPr>
          <w:bCs/>
          <w:sz w:val="16"/>
          <w:szCs w:val="16"/>
        </w:rPr>
        <w:t>2023</w:t>
      </w:r>
      <w:r w:rsidRPr="00D36378">
        <w:rPr>
          <w:b/>
          <w:bCs/>
          <w:sz w:val="16"/>
          <w:szCs w:val="16"/>
        </w:rPr>
        <w:t xml:space="preserve"> </w:t>
      </w:r>
      <w:r w:rsidRPr="00D36378">
        <w:rPr>
          <w:sz w:val="16"/>
          <w:szCs w:val="16"/>
        </w:rPr>
        <w:t>год и о задачах на 2024 год» принять к сведению (приложение №1 прилагается).</w:t>
      </w:r>
    </w:p>
    <w:p w:rsidR="00D36378" w:rsidRPr="00D36378" w:rsidRDefault="00D36378" w:rsidP="00D36378">
      <w:pPr>
        <w:ind w:left="705" w:hanging="705"/>
        <w:rPr>
          <w:sz w:val="16"/>
          <w:szCs w:val="16"/>
        </w:rPr>
      </w:pPr>
    </w:p>
    <w:p w:rsidR="00D36378" w:rsidRPr="00D36378" w:rsidRDefault="00D36378" w:rsidP="00D36378">
      <w:pPr>
        <w:jc w:val="both"/>
        <w:rPr>
          <w:sz w:val="16"/>
          <w:szCs w:val="16"/>
        </w:rPr>
      </w:pPr>
    </w:p>
    <w:p w:rsidR="00D36378" w:rsidRPr="00D36378" w:rsidRDefault="00D36378" w:rsidP="00D36378">
      <w:pPr>
        <w:jc w:val="both"/>
        <w:rPr>
          <w:sz w:val="16"/>
          <w:szCs w:val="16"/>
        </w:rPr>
      </w:pPr>
      <w:r w:rsidRPr="00D36378">
        <w:rPr>
          <w:sz w:val="16"/>
          <w:szCs w:val="16"/>
        </w:rPr>
        <w:t>Председатель Совета Атирского сельского поселения                    В.В Кипруш</w:t>
      </w:r>
    </w:p>
    <w:p w:rsidR="00D36378" w:rsidRPr="00D36378" w:rsidRDefault="00D36378" w:rsidP="00D36378">
      <w:pPr>
        <w:jc w:val="both"/>
        <w:rPr>
          <w:sz w:val="16"/>
          <w:szCs w:val="16"/>
        </w:rPr>
      </w:pPr>
    </w:p>
    <w:p w:rsidR="00D36378" w:rsidRPr="00D36378" w:rsidRDefault="00D36378" w:rsidP="00D36378">
      <w:pPr>
        <w:jc w:val="both"/>
        <w:outlineLvl w:val="0"/>
        <w:rPr>
          <w:sz w:val="16"/>
          <w:szCs w:val="16"/>
        </w:rPr>
      </w:pPr>
      <w:r w:rsidRPr="00D36378">
        <w:rPr>
          <w:sz w:val="16"/>
          <w:szCs w:val="16"/>
        </w:rPr>
        <w:t>Глава Атирского сельского поселения                                        И.И. Кириллов</w:t>
      </w:r>
    </w:p>
    <w:p w:rsidR="00D36378" w:rsidRPr="00D36378" w:rsidRDefault="00D36378" w:rsidP="00D36378">
      <w:pPr>
        <w:shd w:val="clear" w:color="auto" w:fill="FFFFFF"/>
        <w:tabs>
          <w:tab w:val="left" w:pos="389"/>
        </w:tabs>
        <w:spacing w:line="254" w:lineRule="exact"/>
        <w:ind w:left="53" w:right="48"/>
        <w:rPr>
          <w:spacing w:val="-14"/>
          <w:sz w:val="16"/>
          <w:szCs w:val="16"/>
        </w:rPr>
      </w:pPr>
    </w:p>
    <w:p w:rsidR="00D36378" w:rsidRPr="00D36378" w:rsidRDefault="00D36378" w:rsidP="00D36378">
      <w:pPr>
        <w:rPr>
          <w:b/>
          <w:sz w:val="16"/>
          <w:szCs w:val="16"/>
        </w:rPr>
      </w:pPr>
    </w:p>
    <w:p w:rsidR="00D36378" w:rsidRPr="00D36378" w:rsidRDefault="00D36378" w:rsidP="00D36378">
      <w:pPr>
        <w:rPr>
          <w:sz w:val="16"/>
          <w:szCs w:val="16"/>
        </w:rPr>
      </w:pPr>
    </w:p>
    <w:p w:rsidR="00D36378" w:rsidRPr="00D36378" w:rsidRDefault="00D36378" w:rsidP="00D36378">
      <w:pPr>
        <w:ind w:left="5400"/>
        <w:rPr>
          <w:sz w:val="16"/>
          <w:szCs w:val="16"/>
        </w:rPr>
      </w:pPr>
    </w:p>
    <w:p w:rsidR="00D36378" w:rsidRPr="00D36378" w:rsidRDefault="00D36378" w:rsidP="00D36378">
      <w:pPr>
        <w:rPr>
          <w:sz w:val="16"/>
          <w:szCs w:val="16"/>
        </w:rPr>
      </w:pPr>
    </w:p>
    <w:p w:rsidR="00D36378" w:rsidRPr="00D36378" w:rsidRDefault="00D36378" w:rsidP="00D36378">
      <w:pPr>
        <w:rPr>
          <w:sz w:val="16"/>
          <w:szCs w:val="16"/>
        </w:rPr>
      </w:pPr>
      <w:r w:rsidRPr="00D36378">
        <w:rPr>
          <w:sz w:val="16"/>
          <w:szCs w:val="16"/>
        </w:rPr>
        <w:t xml:space="preserve">                                                                                   Приложение №1 к решению</w:t>
      </w:r>
    </w:p>
    <w:p w:rsidR="00D36378" w:rsidRPr="00D36378" w:rsidRDefault="00D36378" w:rsidP="00D36378">
      <w:pPr>
        <w:rPr>
          <w:sz w:val="16"/>
          <w:szCs w:val="16"/>
        </w:rPr>
      </w:pPr>
      <w:r w:rsidRPr="00D36378">
        <w:rPr>
          <w:sz w:val="16"/>
          <w:szCs w:val="16"/>
        </w:rPr>
        <w:t xml:space="preserve">                                                                                   Совета Атирского сельского                   </w:t>
      </w:r>
    </w:p>
    <w:p w:rsidR="00D36378" w:rsidRPr="00D36378" w:rsidRDefault="00D36378" w:rsidP="00D36378">
      <w:pPr>
        <w:rPr>
          <w:sz w:val="16"/>
          <w:szCs w:val="16"/>
        </w:rPr>
      </w:pPr>
      <w:r w:rsidRPr="00D36378">
        <w:rPr>
          <w:sz w:val="16"/>
          <w:szCs w:val="16"/>
        </w:rPr>
        <w:lastRenderedPageBreak/>
        <w:t xml:space="preserve">                                                                                    поселения Тарского </w:t>
      </w:r>
    </w:p>
    <w:p w:rsidR="00D36378" w:rsidRPr="00D36378" w:rsidRDefault="00D36378" w:rsidP="00D36378">
      <w:pPr>
        <w:rPr>
          <w:sz w:val="16"/>
          <w:szCs w:val="16"/>
        </w:rPr>
      </w:pPr>
      <w:r w:rsidRPr="00D36378">
        <w:rPr>
          <w:sz w:val="16"/>
          <w:szCs w:val="16"/>
        </w:rPr>
        <w:t xml:space="preserve">                                                                                    муниципального района </w:t>
      </w:r>
    </w:p>
    <w:p w:rsidR="00D36378" w:rsidRPr="00D36378" w:rsidRDefault="00D36378" w:rsidP="00D36378">
      <w:pPr>
        <w:rPr>
          <w:sz w:val="16"/>
          <w:szCs w:val="16"/>
        </w:rPr>
      </w:pPr>
      <w:r w:rsidRPr="00D36378">
        <w:rPr>
          <w:sz w:val="16"/>
          <w:szCs w:val="16"/>
        </w:rPr>
        <w:t xml:space="preserve">                                                                                    Омской области</w:t>
      </w:r>
    </w:p>
    <w:p w:rsidR="00D36378" w:rsidRPr="00D36378" w:rsidRDefault="00D36378" w:rsidP="00D36378">
      <w:pPr>
        <w:rPr>
          <w:sz w:val="16"/>
          <w:szCs w:val="16"/>
        </w:rPr>
      </w:pPr>
      <w:r w:rsidRPr="00D36378">
        <w:rPr>
          <w:sz w:val="16"/>
          <w:szCs w:val="16"/>
        </w:rPr>
        <w:t xml:space="preserve">                                                                                    от 21.02.2024     № 70/244</w:t>
      </w:r>
    </w:p>
    <w:p w:rsidR="00D36378" w:rsidRPr="00D36378" w:rsidRDefault="00D36378" w:rsidP="00D36378">
      <w:pPr>
        <w:rPr>
          <w:sz w:val="16"/>
          <w:szCs w:val="16"/>
        </w:rPr>
      </w:pPr>
    </w:p>
    <w:p w:rsidR="00D36378" w:rsidRPr="00D36378" w:rsidRDefault="00D36378" w:rsidP="00D36378">
      <w:pPr>
        <w:shd w:val="clear" w:color="auto" w:fill="FFFFFF"/>
        <w:spacing w:after="225"/>
        <w:ind w:left="300" w:right="300" w:firstLine="375"/>
        <w:jc w:val="center"/>
        <w:rPr>
          <w:b/>
          <w:bCs/>
          <w:color w:val="000000"/>
          <w:sz w:val="16"/>
          <w:szCs w:val="16"/>
        </w:rPr>
      </w:pPr>
      <w:r w:rsidRPr="00D36378">
        <w:rPr>
          <w:b/>
          <w:bCs/>
          <w:color w:val="000000"/>
          <w:sz w:val="16"/>
          <w:szCs w:val="16"/>
        </w:rPr>
        <w:t>«Об итогах работы Администрации Атирского сельского поселения за 2023  год и о задачах на 2024 год»</w:t>
      </w:r>
    </w:p>
    <w:p w:rsidR="00D36378" w:rsidRPr="00D36378" w:rsidRDefault="00D36378" w:rsidP="00D36378">
      <w:pPr>
        <w:shd w:val="clear" w:color="auto" w:fill="FFFFFF"/>
        <w:spacing w:after="225"/>
        <w:ind w:left="300" w:right="300" w:firstLine="375"/>
        <w:jc w:val="center"/>
        <w:rPr>
          <w:b/>
          <w:bCs/>
          <w:color w:val="000000"/>
          <w:sz w:val="16"/>
          <w:szCs w:val="16"/>
        </w:rPr>
      </w:pPr>
      <w:r w:rsidRPr="00D36378">
        <w:rPr>
          <w:b/>
          <w:bCs/>
          <w:color w:val="000000"/>
          <w:sz w:val="16"/>
          <w:szCs w:val="16"/>
        </w:rPr>
        <w:t>Уважаемые односельчане!</w:t>
      </w:r>
    </w:p>
    <w:p w:rsidR="00D36378" w:rsidRPr="00D36378" w:rsidRDefault="00D36378" w:rsidP="00D36378">
      <w:pPr>
        <w:shd w:val="clear" w:color="auto" w:fill="FFFFFF"/>
        <w:ind w:firstLine="567"/>
        <w:jc w:val="both"/>
        <w:rPr>
          <w:bCs/>
          <w:sz w:val="16"/>
          <w:szCs w:val="16"/>
        </w:rPr>
      </w:pPr>
      <w:r w:rsidRPr="00D36378">
        <w:rPr>
          <w:bCs/>
          <w:sz w:val="16"/>
          <w:szCs w:val="16"/>
        </w:rPr>
        <w:t>Работа Главы поселения и администрации, прежде всего, направлена на решение вопросов местного значения, которые определяются ст.14 Федерального Закона № 131-ФЗ «Об общих принципах организации местного самоуправления в Российской Федерации», программой социально-экономического развития, Уставом Атирского сельского поселения</w:t>
      </w:r>
    </w:p>
    <w:p w:rsidR="00D36378" w:rsidRPr="00D36378" w:rsidRDefault="00D36378" w:rsidP="00D36378">
      <w:pPr>
        <w:shd w:val="clear" w:color="auto" w:fill="FFFFFF"/>
        <w:ind w:firstLine="567"/>
        <w:jc w:val="both"/>
        <w:rPr>
          <w:bCs/>
          <w:sz w:val="16"/>
          <w:szCs w:val="16"/>
          <w:highlight w:val="yellow"/>
        </w:rPr>
      </w:pPr>
    </w:p>
    <w:p w:rsidR="00D36378" w:rsidRPr="00D36378" w:rsidRDefault="00D36378" w:rsidP="00D36378">
      <w:pPr>
        <w:shd w:val="clear" w:color="auto" w:fill="FFFFFF"/>
        <w:ind w:firstLine="567"/>
        <w:jc w:val="both"/>
        <w:rPr>
          <w:bCs/>
          <w:sz w:val="16"/>
          <w:szCs w:val="16"/>
        </w:rPr>
      </w:pPr>
      <w:r w:rsidRPr="00D36378">
        <w:rPr>
          <w:bCs/>
          <w:sz w:val="16"/>
          <w:szCs w:val="16"/>
        </w:rPr>
        <w:t>Сегодня мы собрались здесь, чтобы проанализировать итоги работы поселения за 2023 год.</w:t>
      </w:r>
    </w:p>
    <w:p w:rsidR="00D36378" w:rsidRPr="00D36378" w:rsidRDefault="00D36378" w:rsidP="00D36378">
      <w:pPr>
        <w:widowControl w:val="0"/>
        <w:autoSpaceDE w:val="0"/>
        <w:autoSpaceDN w:val="0"/>
        <w:adjustRightInd w:val="0"/>
        <w:ind w:firstLine="680"/>
        <w:rPr>
          <w:sz w:val="16"/>
          <w:szCs w:val="16"/>
        </w:rPr>
      </w:pPr>
      <w:r w:rsidRPr="00D36378">
        <w:rPr>
          <w:sz w:val="16"/>
          <w:szCs w:val="16"/>
        </w:rPr>
        <w:t xml:space="preserve">Село Атирка образовалось в 1856 году. </w:t>
      </w:r>
    </w:p>
    <w:p w:rsidR="00D36378" w:rsidRPr="00D36378" w:rsidRDefault="00D36378" w:rsidP="00D36378">
      <w:pPr>
        <w:widowControl w:val="0"/>
        <w:autoSpaceDE w:val="0"/>
        <w:autoSpaceDN w:val="0"/>
        <w:adjustRightInd w:val="0"/>
        <w:ind w:firstLine="709"/>
        <w:jc w:val="both"/>
        <w:rPr>
          <w:sz w:val="16"/>
          <w:szCs w:val="16"/>
        </w:rPr>
      </w:pPr>
      <w:r w:rsidRPr="00D36378">
        <w:rPr>
          <w:sz w:val="16"/>
          <w:szCs w:val="16"/>
        </w:rPr>
        <w:t>Площадь поселения составляет 223357,70 га.. Сельскохозяйственные угодья - 14,1 тыс. га.. Лесной фонд составляет 61,58% площади поселения.</w:t>
      </w:r>
    </w:p>
    <w:p w:rsidR="00D36378" w:rsidRPr="00D36378" w:rsidRDefault="00D36378" w:rsidP="00D36378">
      <w:pPr>
        <w:widowControl w:val="0"/>
        <w:autoSpaceDE w:val="0"/>
        <w:autoSpaceDN w:val="0"/>
        <w:adjustRightInd w:val="0"/>
        <w:ind w:firstLine="709"/>
        <w:jc w:val="both"/>
        <w:rPr>
          <w:sz w:val="16"/>
          <w:szCs w:val="16"/>
        </w:rPr>
      </w:pPr>
      <w:r w:rsidRPr="00D36378">
        <w:rPr>
          <w:sz w:val="16"/>
          <w:szCs w:val="16"/>
        </w:rPr>
        <w:t xml:space="preserve">(До объединения </w:t>
      </w:r>
      <w:r w:rsidRPr="00D36378">
        <w:rPr>
          <w:iCs/>
          <w:sz w:val="16"/>
          <w:szCs w:val="16"/>
        </w:rPr>
        <w:t>общая площадь земельных ресурсов Атирского сельского поселения составляла -  71,2 тыс. га, из них 9,8 тыс. га – сельскохозяйственные угодья.</w:t>
      </w:r>
    </w:p>
    <w:p w:rsidR="00D36378" w:rsidRPr="00D36378" w:rsidRDefault="00D36378" w:rsidP="00D36378">
      <w:pPr>
        <w:widowControl w:val="0"/>
        <w:autoSpaceDE w:val="0"/>
        <w:autoSpaceDN w:val="0"/>
        <w:adjustRightInd w:val="0"/>
        <w:ind w:firstLine="709"/>
        <w:jc w:val="both"/>
        <w:rPr>
          <w:sz w:val="16"/>
          <w:szCs w:val="16"/>
        </w:rPr>
      </w:pPr>
      <w:r w:rsidRPr="00D36378">
        <w:rPr>
          <w:iCs/>
          <w:sz w:val="16"/>
          <w:szCs w:val="16"/>
        </w:rPr>
        <w:t xml:space="preserve">Общая площадь земельных ресурсов Имшегальского сельского поселения составляла 34,4 тыс. га, из них 4,3 тыс. га – сельскохозяйственные угодья.) </w:t>
      </w:r>
    </w:p>
    <w:p w:rsidR="00D36378" w:rsidRPr="00D36378" w:rsidRDefault="00D36378" w:rsidP="00D36378">
      <w:pPr>
        <w:widowControl w:val="0"/>
        <w:autoSpaceDE w:val="0"/>
        <w:autoSpaceDN w:val="0"/>
        <w:adjustRightInd w:val="0"/>
        <w:ind w:firstLine="680"/>
        <w:jc w:val="both"/>
        <w:rPr>
          <w:sz w:val="16"/>
          <w:szCs w:val="16"/>
        </w:rPr>
      </w:pPr>
      <w:r w:rsidRPr="00D36378">
        <w:rPr>
          <w:sz w:val="16"/>
          <w:szCs w:val="16"/>
        </w:rPr>
        <w:t xml:space="preserve">Атирское сельское поселение Тарского муниципального района Омской области имеет в своей структуре шесть населенных пунктов (с. Атирка, д. Гриневичи, д. Быган, д. Князевка, с. Имшегал, п. Пихтовое). </w:t>
      </w:r>
    </w:p>
    <w:p w:rsidR="00D36378" w:rsidRPr="00D36378" w:rsidRDefault="00D36378" w:rsidP="00D36378">
      <w:pPr>
        <w:widowControl w:val="0"/>
        <w:autoSpaceDE w:val="0"/>
        <w:autoSpaceDN w:val="0"/>
        <w:adjustRightInd w:val="0"/>
        <w:ind w:firstLine="680"/>
        <w:jc w:val="center"/>
        <w:rPr>
          <w:sz w:val="16"/>
          <w:szCs w:val="16"/>
        </w:rPr>
      </w:pPr>
      <w:r w:rsidRPr="00D36378">
        <w:rPr>
          <w:sz w:val="16"/>
          <w:szCs w:val="16"/>
        </w:rPr>
        <w:t>Население на 01.01.2024  год составило 955 человек.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417"/>
        <w:gridCol w:w="1276"/>
      </w:tblGrid>
      <w:tr w:rsidR="00D36378" w:rsidRPr="00D36378" w:rsidTr="002D0546">
        <w:trPr>
          <w:trHeight w:val="460"/>
        </w:trPr>
        <w:tc>
          <w:tcPr>
            <w:tcW w:w="2235" w:type="dxa"/>
            <w:vMerge w:val="restart"/>
            <w:shd w:val="clear" w:color="auto" w:fill="auto"/>
          </w:tcPr>
          <w:p w:rsidR="00D36378" w:rsidRPr="00D36378" w:rsidRDefault="00D36378" w:rsidP="00D36378">
            <w:pPr>
              <w:jc w:val="both"/>
              <w:rPr>
                <w:sz w:val="16"/>
                <w:szCs w:val="16"/>
              </w:rPr>
            </w:pPr>
            <w:r w:rsidRPr="00D36378">
              <w:rPr>
                <w:sz w:val="16"/>
                <w:szCs w:val="16"/>
              </w:rPr>
              <w:t>Наименование населённого пункта</w:t>
            </w:r>
          </w:p>
        </w:tc>
        <w:tc>
          <w:tcPr>
            <w:tcW w:w="1417" w:type="dxa"/>
            <w:vMerge w:val="restart"/>
            <w:shd w:val="clear" w:color="auto" w:fill="auto"/>
          </w:tcPr>
          <w:p w:rsidR="00D36378" w:rsidRPr="00D36378" w:rsidRDefault="00D36378" w:rsidP="00D36378">
            <w:pPr>
              <w:jc w:val="both"/>
              <w:rPr>
                <w:sz w:val="16"/>
                <w:szCs w:val="16"/>
              </w:rPr>
            </w:pPr>
            <w:r w:rsidRPr="00D36378">
              <w:rPr>
                <w:sz w:val="16"/>
                <w:szCs w:val="16"/>
              </w:rPr>
              <w:t xml:space="preserve">Численность населения </w:t>
            </w:r>
            <w:r w:rsidRPr="00D36378">
              <w:rPr>
                <w:b/>
                <w:sz w:val="16"/>
                <w:szCs w:val="16"/>
              </w:rPr>
              <w:t xml:space="preserve">по прописке </w:t>
            </w:r>
            <w:r w:rsidRPr="00D36378">
              <w:rPr>
                <w:sz w:val="16"/>
                <w:szCs w:val="16"/>
              </w:rPr>
              <w:t>на 1 января 2024 года</w:t>
            </w:r>
          </w:p>
        </w:tc>
        <w:tc>
          <w:tcPr>
            <w:tcW w:w="1276" w:type="dxa"/>
            <w:vMerge w:val="restart"/>
            <w:shd w:val="clear" w:color="auto" w:fill="auto"/>
          </w:tcPr>
          <w:p w:rsidR="00D36378" w:rsidRPr="00D36378" w:rsidRDefault="00D36378" w:rsidP="00D36378">
            <w:pPr>
              <w:jc w:val="both"/>
              <w:rPr>
                <w:sz w:val="16"/>
                <w:szCs w:val="16"/>
              </w:rPr>
            </w:pPr>
            <w:r w:rsidRPr="00D36378">
              <w:rPr>
                <w:sz w:val="16"/>
                <w:szCs w:val="16"/>
              </w:rPr>
              <w:t xml:space="preserve">Численность </w:t>
            </w:r>
            <w:r w:rsidRPr="00D36378">
              <w:rPr>
                <w:b/>
                <w:sz w:val="16"/>
                <w:szCs w:val="16"/>
              </w:rPr>
              <w:t xml:space="preserve">фактического </w:t>
            </w:r>
            <w:r w:rsidRPr="00D36378">
              <w:rPr>
                <w:sz w:val="16"/>
                <w:szCs w:val="16"/>
              </w:rPr>
              <w:t>населения на 1 января 2024 года</w:t>
            </w:r>
          </w:p>
        </w:tc>
      </w:tr>
      <w:tr w:rsidR="00D36378" w:rsidRPr="00D36378" w:rsidTr="002D0546">
        <w:trPr>
          <w:cantSplit/>
          <w:trHeight w:val="460"/>
        </w:trPr>
        <w:tc>
          <w:tcPr>
            <w:tcW w:w="2235" w:type="dxa"/>
            <w:vMerge/>
            <w:shd w:val="clear" w:color="auto" w:fill="auto"/>
          </w:tcPr>
          <w:p w:rsidR="00D36378" w:rsidRPr="00D36378" w:rsidRDefault="00D36378" w:rsidP="00D36378">
            <w:pPr>
              <w:jc w:val="both"/>
              <w:rPr>
                <w:sz w:val="16"/>
                <w:szCs w:val="16"/>
              </w:rPr>
            </w:pPr>
          </w:p>
        </w:tc>
        <w:tc>
          <w:tcPr>
            <w:tcW w:w="1417" w:type="dxa"/>
            <w:vMerge/>
            <w:shd w:val="clear" w:color="auto" w:fill="auto"/>
          </w:tcPr>
          <w:p w:rsidR="00D36378" w:rsidRPr="00D36378" w:rsidRDefault="00D36378" w:rsidP="00D36378">
            <w:pPr>
              <w:jc w:val="both"/>
              <w:rPr>
                <w:sz w:val="16"/>
                <w:szCs w:val="16"/>
              </w:rPr>
            </w:pPr>
          </w:p>
        </w:tc>
        <w:tc>
          <w:tcPr>
            <w:tcW w:w="1276" w:type="dxa"/>
            <w:vMerge/>
            <w:shd w:val="clear" w:color="auto" w:fill="auto"/>
          </w:tcPr>
          <w:p w:rsidR="00D36378" w:rsidRPr="00D36378" w:rsidRDefault="00D36378" w:rsidP="00D36378">
            <w:pPr>
              <w:jc w:val="both"/>
              <w:rPr>
                <w:sz w:val="16"/>
                <w:szCs w:val="16"/>
              </w:rPr>
            </w:pPr>
          </w:p>
        </w:tc>
      </w:tr>
      <w:tr w:rsidR="00D36378" w:rsidRPr="00D36378" w:rsidTr="002D0546">
        <w:trPr>
          <w:cantSplit/>
          <w:trHeight w:val="215"/>
        </w:trPr>
        <w:tc>
          <w:tcPr>
            <w:tcW w:w="2235" w:type="dxa"/>
            <w:shd w:val="clear" w:color="auto" w:fill="auto"/>
          </w:tcPr>
          <w:p w:rsidR="00D36378" w:rsidRPr="00D36378" w:rsidRDefault="00D36378" w:rsidP="00D36378">
            <w:pPr>
              <w:jc w:val="both"/>
              <w:rPr>
                <w:sz w:val="16"/>
                <w:szCs w:val="16"/>
              </w:rPr>
            </w:pPr>
            <w:r w:rsidRPr="00D36378">
              <w:rPr>
                <w:sz w:val="16"/>
                <w:szCs w:val="16"/>
              </w:rPr>
              <w:t>Атирка</w:t>
            </w:r>
          </w:p>
        </w:tc>
        <w:tc>
          <w:tcPr>
            <w:tcW w:w="1417" w:type="dxa"/>
            <w:shd w:val="clear" w:color="auto" w:fill="auto"/>
          </w:tcPr>
          <w:p w:rsidR="00D36378" w:rsidRPr="00D36378" w:rsidRDefault="00D36378" w:rsidP="00D36378">
            <w:pPr>
              <w:jc w:val="both"/>
              <w:rPr>
                <w:sz w:val="16"/>
                <w:szCs w:val="16"/>
              </w:rPr>
            </w:pPr>
            <w:r w:rsidRPr="00D36378">
              <w:rPr>
                <w:sz w:val="16"/>
                <w:szCs w:val="16"/>
              </w:rPr>
              <w:t>665</w:t>
            </w:r>
          </w:p>
        </w:tc>
        <w:tc>
          <w:tcPr>
            <w:tcW w:w="1276" w:type="dxa"/>
            <w:shd w:val="clear" w:color="auto" w:fill="auto"/>
          </w:tcPr>
          <w:p w:rsidR="00D36378" w:rsidRPr="00D36378" w:rsidRDefault="00D36378" w:rsidP="00D36378">
            <w:pPr>
              <w:jc w:val="both"/>
              <w:rPr>
                <w:sz w:val="16"/>
                <w:szCs w:val="16"/>
              </w:rPr>
            </w:pPr>
            <w:r w:rsidRPr="00D36378">
              <w:rPr>
                <w:sz w:val="16"/>
                <w:szCs w:val="16"/>
              </w:rPr>
              <w:t>523</w:t>
            </w:r>
          </w:p>
        </w:tc>
      </w:tr>
      <w:tr w:rsidR="00D36378" w:rsidRPr="00D36378" w:rsidTr="002D0546">
        <w:trPr>
          <w:cantSplit/>
          <w:trHeight w:val="274"/>
        </w:trPr>
        <w:tc>
          <w:tcPr>
            <w:tcW w:w="2235" w:type="dxa"/>
            <w:shd w:val="clear" w:color="auto" w:fill="auto"/>
          </w:tcPr>
          <w:p w:rsidR="00D36378" w:rsidRPr="00D36378" w:rsidRDefault="00D36378" w:rsidP="00D36378">
            <w:pPr>
              <w:jc w:val="both"/>
              <w:rPr>
                <w:sz w:val="16"/>
                <w:szCs w:val="16"/>
              </w:rPr>
            </w:pPr>
            <w:r w:rsidRPr="00D36378">
              <w:rPr>
                <w:sz w:val="16"/>
                <w:szCs w:val="16"/>
              </w:rPr>
              <w:t>Гриневичи</w:t>
            </w:r>
          </w:p>
        </w:tc>
        <w:tc>
          <w:tcPr>
            <w:tcW w:w="1417" w:type="dxa"/>
            <w:shd w:val="clear" w:color="auto" w:fill="auto"/>
          </w:tcPr>
          <w:p w:rsidR="00D36378" w:rsidRPr="00D36378" w:rsidRDefault="00D36378" w:rsidP="00D36378">
            <w:pPr>
              <w:jc w:val="both"/>
              <w:rPr>
                <w:sz w:val="16"/>
                <w:szCs w:val="16"/>
              </w:rPr>
            </w:pPr>
            <w:r w:rsidRPr="00D36378">
              <w:rPr>
                <w:sz w:val="16"/>
                <w:szCs w:val="16"/>
              </w:rPr>
              <w:t>158</w:t>
            </w:r>
          </w:p>
        </w:tc>
        <w:tc>
          <w:tcPr>
            <w:tcW w:w="1276" w:type="dxa"/>
            <w:shd w:val="clear" w:color="auto" w:fill="auto"/>
          </w:tcPr>
          <w:p w:rsidR="00D36378" w:rsidRPr="00D36378" w:rsidRDefault="00D36378" w:rsidP="00D36378">
            <w:pPr>
              <w:jc w:val="both"/>
              <w:rPr>
                <w:sz w:val="16"/>
                <w:szCs w:val="16"/>
              </w:rPr>
            </w:pPr>
            <w:r w:rsidRPr="00D36378">
              <w:rPr>
                <w:sz w:val="16"/>
                <w:szCs w:val="16"/>
              </w:rPr>
              <w:t>131</w:t>
            </w:r>
          </w:p>
        </w:tc>
      </w:tr>
      <w:tr w:rsidR="00D36378" w:rsidRPr="00D36378" w:rsidTr="002D0546">
        <w:trPr>
          <w:cantSplit/>
          <w:trHeight w:val="267"/>
        </w:trPr>
        <w:tc>
          <w:tcPr>
            <w:tcW w:w="2235" w:type="dxa"/>
            <w:shd w:val="clear" w:color="auto" w:fill="auto"/>
          </w:tcPr>
          <w:p w:rsidR="00D36378" w:rsidRPr="00D36378" w:rsidRDefault="00D36378" w:rsidP="00D36378">
            <w:pPr>
              <w:jc w:val="both"/>
              <w:rPr>
                <w:sz w:val="16"/>
                <w:szCs w:val="16"/>
              </w:rPr>
            </w:pPr>
            <w:r w:rsidRPr="00D36378">
              <w:rPr>
                <w:sz w:val="16"/>
                <w:szCs w:val="16"/>
              </w:rPr>
              <w:t>Быган</w:t>
            </w:r>
          </w:p>
        </w:tc>
        <w:tc>
          <w:tcPr>
            <w:tcW w:w="1417" w:type="dxa"/>
            <w:shd w:val="clear" w:color="auto" w:fill="auto"/>
          </w:tcPr>
          <w:p w:rsidR="00D36378" w:rsidRPr="00D36378" w:rsidRDefault="00D36378" w:rsidP="00D36378">
            <w:pPr>
              <w:jc w:val="both"/>
              <w:rPr>
                <w:sz w:val="16"/>
                <w:szCs w:val="16"/>
              </w:rPr>
            </w:pPr>
            <w:r w:rsidRPr="00D36378">
              <w:rPr>
                <w:sz w:val="16"/>
                <w:szCs w:val="16"/>
              </w:rPr>
              <w:t>12</w:t>
            </w:r>
          </w:p>
        </w:tc>
        <w:tc>
          <w:tcPr>
            <w:tcW w:w="1276" w:type="dxa"/>
            <w:shd w:val="clear" w:color="auto" w:fill="auto"/>
          </w:tcPr>
          <w:p w:rsidR="00D36378" w:rsidRPr="00D36378" w:rsidRDefault="00D36378" w:rsidP="00D36378">
            <w:pPr>
              <w:jc w:val="both"/>
              <w:rPr>
                <w:sz w:val="16"/>
                <w:szCs w:val="16"/>
              </w:rPr>
            </w:pPr>
            <w:r w:rsidRPr="00D36378">
              <w:rPr>
                <w:sz w:val="16"/>
                <w:szCs w:val="16"/>
              </w:rPr>
              <w:t>2</w:t>
            </w:r>
          </w:p>
        </w:tc>
      </w:tr>
      <w:tr w:rsidR="00D36378" w:rsidRPr="00D36378" w:rsidTr="002D0546">
        <w:trPr>
          <w:cantSplit/>
          <w:trHeight w:val="338"/>
        </w:trPr>
        <w:tc>
          <w:tcPr>
            <w:tcW w:w="2235" w:type="dxa"/>
            <w:shd w:val="clear" w:color="auto" w:fill="auto"/>
          </w:tcPr>
          <w:p w:rsidR="00D36378" w:rsidRPr="00D36378" w:rsidRDefault="00D36378" w:rsidP="00D36378">
            <w:pPr>
              <w:jc w:val="both"/>
              <w:rPr>
                <w:sz w:val="16"/>
                <w:szCs w:val="16"/>
              </w:rPr>
            </w:pPr>
            <w:r w:rsidRPr="00D36378">
              <w:rPr>
                <w:sz w:val="16"/>
                <w:szCs w:val="16"/>
              </w:rPr>
              <w:t>Князевка</w:t>
            </w:r>
          </w:p>
        </w:tc>
        <w:tc>
          <w:tcPr>
            <w:tcW w:w="1417" w:type="dxa"/>
            <w:shd w:val="clear" w:color="auto" w:fill="auto"/>
          </w:tcPr>
          <w:p w:rsidR="00D36378" w:rsidRPr="00D36378" w:rsidRDefault="00D36378" w:rsidP="00D36378">
            <w:pPr>
              <w:jc w:val="both"/>
              <w:rPr>
                <w:sz w:val="16"/>
                <w:szCs w:val="16"/>
              </w:rPr>
            </w:pPr>
            <w:r w:rsidRPr="00D36378">
              <w:rPr>
                <w:sz w:val="16"/>
                <w:szCs w:val="16"/>
              </w:rPr>
              <w:t>0</w:t>
            </w:r>
          </w:p>
        </w:tc>
        <w:tc>
          <w:tcPr>
            <w:tcW w:w="1276" w:type="dxa"/>
            <w:shd w:val="clear" w:color="auto" w:fill="auto"/>
          </w:tcPr>
          <w:p w:rsidR="00D36378" w:rsidRPr="00D36378" w:rsidRDefault="00D36378" w:rsidP="00D36378">
            <w:pPr>
              <w:jc w:val="both"/>
              <w:rPr>
                <w:sz w:val="16"/>
                <w:szCs w:val="16"/>
              </w:rPr>
            </w:pPr>
            <w:r w:rsidRPr="00D36378">
              <w:rPr>
                <w:sz w:val="16"/>
                <w:szCs w:val="16"/>
              </w:rPr>
              <w:t>0</w:t>
            </w:r>
          </w:p>
        </w:tc>
      </w:tr>
      <w:tr w:rsidR="00D36378" w:rsidRPr="00D36378" w:rsidTr="002D0546">
        <w:trPr>
          <w:cantSplit/>
          <w:trHeight w:val="338"/>
        </w:trPr>
        <w:tc>
          <w:tcPr>
            <w:tcW w:w="2235" w:type="dxa"/>
            <w:shd w:val="clear" w:color="auto" w:fill="auto"/>
          </w:tcPr>
          <w:p w:rsidR="00D36378" w:rsidRPr="00D36378" w:rsidRDefault="00D36378" w:rsidP="00D36378">
            <w:pPr>
              <w:jc w:val="both"/>
              <w:rPr>
                <w:sz w:val="16"/>
                <w:szCs w:val="16"/>
              </w:rPr>
            </w:pPr>
            <w:r w:rsidRPr="00D36378">
              <w:rPr>
                <w:sz w:val="16"/>
                <w:szCs w:val="16"/>
              </w:rPr>
              <w:t>Имшегал</w:t>
            </w:r>
          </w:p>
        </w:tc>
        <w:tc>
          <w:tcPr>
            <w:tcW w:w="1417" w:type="dxa"/>
            <w:shd w:val="clear" w:color="auto" w:fill="auto"/>
          </w:tcPr>
          <w:p w:rsidR="00D36378" w:rsidRPr="00D36378" w:rsidRDefault="00D36378" w:rsidP="00D36378">
            <w:pPr>
              <w:jc w:val="both"/>
              <w:rPr>
                <w:sz w:val="16"/>
                <w:szCs w:val="16"/>
              </w:rPr>
            </w:pPr>
            <w:r w:rsidRPr="00D36378">
              <w:rPr>
                <w:sz w:val="16"/>
                <w:szCs w:val="16"/>
              </w:rPr>
              <w:t>110</w:t>
            </w:r>
          </w:p>
        </w:tc>
        <w:tc>
          <w:tcPr>
            <w:tcW w:w="1276" w:type="dxa"/>
            <w:shd w:val="clear" w:color="auto" w:fill="auto"/>
          </w:tcPr>
          <w:p w:rsidR="00D36378" w:rsidRPr="00D36378" w:rsidRDefault="00D36378" w:rsidP="00D36378">
            <w:pPr>
              <w:jc w:val="both"/>
              <w:rPr>
                <w:sz w:val="16"/>
                <w:szCs w:val="16"/>
              </w:rPr>
            </w:pPr>
            <w:r w:rsidRPr="00D36378">
              <w:rPr>
                <w:sz w:val="16"/>
                <w:szCs w:val="16"/>
              </w:rPr>
              <w:t>56</w:t>
            </w:r>
          </w:p>
        </w:tc>
      </w:tr>
      <w:tr w:rsidR="00D36378" w:rsidRPr="00D36378" w:rsidTr="002D0546">
        <w:trPr>
          <w:cantSplit/>
          <w:trHeight w:val="338"/>
        </w:trPr>
        <w:tc>
          <w:tcPr>
            <w:tcW w:w="2235" w:type="dxa"/>
            <w:shd w:val="clear" w:color="auto" w:fill="auto"/>
          </w:tcPr>
          <w:p w:rsidR="00D36378" w:rsidRPr="00D36378" w:rsidRDefault="00D36378" w:rsidP="00D36378">
            <w:pPr>
              <w:jc w:val="both"/>
              <w:rPr>
                <w:sz w:val="16"/>
                <w:szCs w:val="16"/>
              </w:rPr>
            </w:pPr>
            <w:r w:rsidRPr="00D36378">
              <w:rPr>
                <w:sz w:val="16"/>
                <w:szCs w:val="16"/>
              </w:rPr>
              <w:t>Пихтовое</w:t>
            </w:r>
          </w:p>
        </w:tc>
        <w:tc>
          <w:tcPr>
            <w:tcW w:w="1417" w:type="dxa"/>
            <w:shd w:val="clear" w:color="auto" w:fill="auto"/>
          </w:tcPr>
          <w:p w:rsidR="00D36378" w:rsidRPr="00D36378" w:rsidRDefault="00D36378" w:rsidP="00D36378">
            <w:pPr>
              <w:jc w:val="both"/>
              <w:rPr>
                <w:sz w:val="16"/>
                <w:szCs w:val="16"/>
              </w:rPr>
            </w:pPr>
            <w:r w:rsidRPr="00D36378">
              <w:rPr>
                <w:sz w:val="16"/>
                <w:szCs w:val="16"/>
              </w:rPr>
              <w:t>10</w:t>
            </w:r>
          </w:p>
        </w:tc>
        <w:tc>
          <w:tcPr>
            <w:tcW w:w="1276" w:type="dxa"/>
            <w:shd w:val="clear" w:color="auto" w:fill="auto"/>
          </w:tcPr>
          <w:p w:rsidR="00D36378" w:rsidRPr="00D36378" w:rsidRDefault="00D36378" w:rsidP="00D36378">
            <w:pPr>
              <w:jc w:val="both"/>
              <w:rPr>
                <w:sz w:val="16"/>
                <w:szCs w:val="16"/>
              </w:rPr>
            </w:pPr>
            <w:r w:rsidRPr="00D36378">
              <w:rPr>
                <w:sz w:val="16"/>
                <w:szCs w:val="16"/>
              </w:rPr>
              <w:t>1</w:t>
            </w:r>
          </w:p>
        </w:tc>
      </w:tr>
      <w:tr w:rsidR="00D36378" w:rsidRPr="00D36378" w:rsidTr="002D0546">
        <w:trPr>
          <w:cantSplit/>
          <w:trHeight w:val="348"/>
        </w:trPr>
        <w:tc>
          <w:tcPr>
            <w:tcW w:w="2235" w:type="dxa"/>
            <w:shd w:val="clear" w:color="auto" w:fill="auto"/>
          </w:tcPr>
          <w:p w:rsidR="00D36378" w:rsidRPr="00D36378" w:rsidRDefault="00D36378" w:rsidP="00D36378">
            <w:pPr>
              <w:jc w:val="both"/>
              <w:rPr>
                <w:sz w:val="16"/>
                <w:szCs w:val="16"/>
              </w:rPr>
            </w:pPr>
            <w:r w:rsidRPr="00D36378">
              <w:rPr>
                <w:sz w:val="16"/>
                <w:szCs w:val="16"/>
              </w:rPr>
              <w:t>Итого</w:t>
            </w:r>
          </w:p>
        </w:tc>
        <w:tc>
          <w:tcPr>
            <w:tcW w:w="1417" w:type="dxa"/>
            <w:shd w:val="clear" w:color="auto" w:fill="auto"/>
          </w:tcPr>
          <w:p w:rsidR="00D36378" w:rsidRPr="00D36378" w:rsidRDefault="00D36378" w:rsidP="00D36378">
            <w:pPr>
              <w:jc w:val="both"/>
              <w:rPr>
                <w:b/>
                <w:sz w:val="16"/>
                <w:szCs w:val="16"/>
              </w:rPr>
            </w:pPr>
            <w:r w:rsidRPr="00D36378">
              <w:rPr>
                <w:b/>
                <w:sz w:val="16"/>
                <w:szCs w:val="16"/>
              </w:rPr>
              <w:t>955</w:t>
            </w:r>
          </w:p>
        </w:tc>
        <w:tc>
          <w:tcPr>
            <w:tcW w:w="1276" w:type="dxa"/>
            <w:shd w:val="clear" w:color="auto" w:fill="auto"/>
          </w:tcPr>
          <w:p w:rsidR="00D36378" w:rsidRPr="00D36378" w:rsidRDefault="00D36378" w:rsidP="00D36378">
            <w:pPr>
              <w:jc w:val="both"/>
              <w:rPr>
                <w:b/>
                <w:sz w:val="16"/>
                <w:szCs w:val="16"/>
              </w:rPr>
            </w:pPr>
            <w:r w:rsidRPr="00D36378">
              <w:rPr>
                <w:b/>
                <w:sz w:val="16"/>
                <w:szCs w:val="16"/>
              </w:rPr>
              <w:t>713</w:t>
            </w:r>
          </w:p>
        </w:tc>
      </w:tr>
    </w:tbl>
    <w:p w:rsidR="00D36378" w:rsidRPr="00D36378" w:rsidRDefault="00D36378" w:rsidP="00D36378">
      <w:pPr>
        <w:ind w:firstLine="720"/>
        <w:jc w:val="both"/>
        <w:rPr>
          <w:sz w:val="16"/>
          <w:szCs w:val="16"/>
        </w:rPr>
      </w:pPr>
      <w:r w:rsidRPr="00D36378">
        <w:rPr>
          <w:sz w:val="16"/>
          <w:szCs w:val="16"/>
        </w:rPr>
        <w:t xml:space="preserve">В 2023 году </w:t>
      </w:r>
      <w:r w:rsidRPr="00D36378">
        <w:rPr>
          <w:bCs/>
          <w:sz w:val="16"/>
          <w:szCs w:val="16"/>
        </w:rPr>
        <w:t xml:space="preserve">на территории Атирского сельского поселения: родилось </w:t>
      </w:r>
      <w:r w:rsidRPr="00D36378">
        <w:rPr>
          <w:bCs/>
          <w:sz w:val="16"/>
          <w:szCs w:val="16"/>
          <w:shd w:val="clear" w:color="auto" w:fill="FFFFFF"/>
        </w:rPr>
        <w:t xml:space="preserve">5 </w:t>
      </w:r>
      <w:r w:rsidRPr="00D36378">
        <w:rPr>
          <w:bCs/>
          <w:sz w:val="16"/>
          <w:szCs w:val="16"/>
        </w:rPr>
        <w:t xml:space="preserve">человек, а умерло – </w:t>
      </w:r>
      <w:r w:rsidRPr="00D36378">
        <w:rPr>
          <w:bCs/>
          <w:sz w:val="16"/>
          <w:szCs w:val="16"/>
          <w:shd w:val="clear" w:color="auto" w:fill="FFFFFF"/>
        </w:rPr>
        <w:t>8 ч</w:t>
      </w:r>
      <w:r w:rsidRPr="00D36378">
        <w:rPr>
          <w:bCs/>
          <w:sz w:val="16"/>
          <w:szCs w:val="16"/>
        </w:rPr>
        <w:t xml:space="preserve">еловек,  прибыло – 2,  выбыло – 5 человек. </w:t>
      </w:r>
    </w:p>
    <w:p w:rsidR="00D36378" w:rsidRPr="00D36378" w:rsidRDefault="00D36378" w:rsidP="00D36378">
      <w:pPr>
        <w:ind w:firstLine="720"/>
        <w:jc w:val="both"/>
        <w:rPr>
          <w:bCs/>
          <w:sz w:val="16"/>
          <w:szCs w:val="16"/>
        </w:rPr>
      </w:pPr>
      <w:r w:rsidRPr="00D36378">
        <w:rPr>
          <w:bCs/>
          <w:sz w:val="16"/>
          <w:szCs w:val="16"/>
        </w:rPr>
        <w:t xml:space="preserve">Свою деятельность на территории Атирского сельского поселения осуществляют: </w:t>
      </w:r>
    </w:p>
    <w:p w:rsidR="00D36378" w:rsidRPr="00D36378" w:rsidRDefault="00D36378" w:rsidP="00D36378">
      <w:pPr>
        <w:ind w:firstLine="720"/>
        <w:jc w:val="both"/>
        <w:rPr>
          <w:bCs/>
          <w:sz w:val="16"/>
          <w:szCs w:val="16"/>
        </w:rPr>
      </w:pPr>
      <w:r w:rsidRPr="00D36378">
        <w:rPr>
          <w:bCs/>
          <w:sz w:val="16"/>
          <w:szCs w:val="16"/>
        </w:rPr>
        <w:t>4 общества с ограниченной ответственностью и 12 индивидуальных предпринимателей (вид деятельности - деревообрабатывающая промышленность, торговля.</w:t>
      </w:r>
    </w:p>
    <w:p w:rsidR="00D36378" w:rsidRPr="00D36378" w:rsidRDefault="00D36378" w:rsidP="00D36378">
      <w:pPr>
        <w:widowControl w:val="0"/>
        <w:autoSpaceDE w:val="0"/>
        <w:autoSpaceDN w:val="0"/>
        <w:adjustRightInd w:val="0"/>
        <w:ind w:firstLine="680"/>
        <w:jc w:val="both"/>
        <w:rPr>
          <w:sz w:val="16"/>
          <w:szCs w:val="16"/>
        </w:rPr>
      </w:pPr>
      <w:r w:rsidRPr="00D36378">
        <w:rPr>
          <w:sz w:val="16"/>
          <w:szCs w:val="16"/>
        </w:rPr>
        <w:t>Которые играют важную роль в экономическом и социально-культурном развитии сельского поселения.</w:t>
      </w:r>
    </w:p>
    <w:p w:rsidR="00D36378" w:rsidRPr="00D36378" w:rsidRDefault="00D36378" w:rsidP="00D36378">
      <w:pPr>
        <w:widowControl w:val="0"/>
        <w:autoSpaceDE w:val="0"/>
        <w:autoSpaceDN w:val="0"/>
        <w:adjustRightInd w:val="0"/>
        <w:ind w:firstLine="680"/>
        <w:jc w:val="both"/>
        <w:rPr>
          <w:sz w:val="16"/>
          <w:szCs w:val="16"/>
        </w:rPr>
      </w:pPr>
      <w:r w:rsidRPr="00D36378">
        <w:rPr>
          <w:sz w:val="16"/>
          <w:szCs w:val="16"/>
        </w:rPr>
        <w:t xml:space="preserve">Созданы условия для развития сельскохозяйственного производства, расширения рынка сельскохозяйственной продукции, сырья и продовольствия. </w:t>
      </w:r>
    </w:p>
    <w:p w:rsidR="00D36378" w:rsidRPr="00D36378" w:rsidRDefault="00D36378" w:rsidP="00D36378">
      <w:pPr>
        <w:widowControl w:val="0"/>
        <w:autoSpaceDE w:val="0"/>
        <w:autoSpaceDN w:val="0"/>
        <w:adjustRightInd w:val="0"/>
        <w:ind w:firstLine="680"/>
        <w:jc w:val="both"/>
        <w:rPr>
          <w:sz w:val="16"/>
          <w:szCs w:val="16"/>
        </w:rPr>
      </w:pPr>
      <w:r w:rsidRPr="00D36378">
        <w:rPr>
          <w:sz w:val="16"/>
          <w:szCs w:val="16"/>
        </w:rPr>
        <w:t xml:space="preserve">Ведутся беседы с субъектами малого и среднего предпринимательства о предоставлении субсидий на развитие и (или) модернизацию производства (работ, товаров). Субсидии предоставляются в целях возмещения части затрат, связанных с приобретением оборудования. </w:t>
      </w:r>
    </w:p>
    <w:p w:rsidR="00D36378" w:rsidRPr="00D36378" w:rsidRDefault="00D36378" w:rsidP="00D36378">
      <w:pPr>
        <w:widowControl w:val="0"/>
        <w:autoSpaceDE w:val="0"/>
        <w:autoSpaceDN w:val="0"/>
        <w:adjustRightInd w:val="0"/>
        <w:ind w:firstLine="680"/>
        <w:jc w:val="both"/>
        <w:rPr>
          <w:sz w:val="16"/>
          <w:szCs w:val="16"/>
        </w:rPr>
      </w:pPr>
      <w:r w:rsidRPr="00D36378">
        <w:rPr>
          <w:sz w:val="16"/>
          <w:szCs w:val="16"/>
        </w:rPr>
        <w:t>Предприниматели поселения учувствуют в жизни села и оказывают помощь администрации в благоустройстве поселения, а также помогают всем бюджетным организациям всевозможную поселению помощь в проведении праздников и других мероприятиях, за что им огромное спасибо!</w:t>
      </w:r>
    </w:p>
    <w:p w:rsidR="00D36378" w:rsidRPr="00D36378" w:rsidRDefault="00D36378" w:rsidP="00D36378">
      <w:pPr>
        <w:widowControl w:val="0"/>
        <w:autoSpaceDE w:val="0"/>
        <w:autoSpaceDN w:val="0"/>
        <w:adjustRightInd w:val="0"/>
        <w:ind w:firstLine="709"/>
        <w:jc w:val="both"/>
        <w:rPr>
          <w:sz w:val="16"/>
          <w:szCs w:val="16"/>
        </w:rPr>
      </w:pPr>
      <w:r w:rsidRPr="00D36378">
        <w:rPr>
          <w:sz w:val="16"/>
          <w:szCs w:val="16"/>
        </w:rPr>
        <w:t xml:space="preserve">Всего в реестре муниципальной собственности Атирского сельского поселения Тарского муниципального района Омской области значится 20 объектов недвижимого имущества и 43 земельных участка + 91 пай (земли сельхозназначения). </w:t>
      </w:r>
    </w:p>
    <w:p w:rsidR="00D36378" w:rsidRPr="00D36378" w:rsidRDefault="00D36378" w:rsidP="00D36378">
      <w:pPr>
        <w:ind w:firstLine="540"/>
        <w:jc w:val="both"/>
        <w:rPr>
          <w:sz w:val="16"/>
          <w:szCs w:val="16"/>
        </w:rPr>
      </w:pPr>
      <w:r w:rsidRPr="00D36378">
        <w:rPr>
          <w:sz w:val="16"/>
          <w:szCs w:val="16"/>
        </w:rPr>
        <w:t>На территории поселения 283 действующих домохозяйств, из них 104 имеющих скот и (или) птицу.</w:t>
      </w:r>
    </w:p>
    <w:p w:rsidR="00D36378" w:rsidRPr="00D36378" w:rsidRDefault="00D36378" w:rsidP="00D36378">
      <w:pPr>
        <w:ind w:firstLine="540"/>
        <w:jc w:val="both"/>
        <w:rPr>
          <w:color w:val="FF0000"/>
          <w:sz w:val="16"/>
          <w:szCs w:val="16"/>
        </w:rPr>
      </w:pPr>
      <w:r w:rsidRPr="00D36378">
        <w:rPr>
          <w:sz w:val="16"/>
          <w:szCs w:val="16"/>
        </w:rPr>
        <w:t>На 1 января 2024 года во дворах и подворьях находится 115 голов крупного рогатого скота, поголовье свиней насчитывается – более 30 голов, овец и коз- 3, птицы -1150, лошадей - более 70.</w:t>
      </w:r>
    </w:p>
    <w:p w:rsidR="00D36378" w:rsidRPr="00D36378" w:rsidRDefault="00D36378" w:rsidP="00D36378">
      <w:pPr>
        <w:shd w:val="clear" w:color="auto" w:fill="FFFFFF"/>
        <w:spacing w:before="100" w:beforeAutospacing="1" w:after="100" w:afterAutospacing="1"/>
        <w:ind w:firstLine="709"/>
        <w:jc w:val="center"/>
        <w:rPr>
          <w:b/>
          <w:bCs/>
          <w:color w:val="2C2D2E"/>
          <w:sz w:val="16"/>
          <w:szCs w:val="16"/>
        </w:rPr>
      </w:pPr>
      <w:r w:rsidRPr="00D36378">
        <w:rPr>
          <w:b/>
          <w:bCs/>
          <w:color w:val="2C2D2E"/>
          <w:sz w:val="16"/>
          <w:szCs w:val="16"/>
        </w:rPr>
        <w:lastRenderedPageBreak/>
        <w:t>Наиболее значимые и масштабные мероприятия реализуемые в 2023 году из бюджета населения:</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Опашка – </w:t>
      </w:r>
      <w:r w:rsidRPr="00D36378">
        <w:rPr>
          <w:b/>
          <w:color w:val="2C2D2E"/>
          <w:sz w:val="16"/>
          <w:szCs w:val="16"/>
        </w:rPr>
        <w:t>473630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приобретение пожарного гидранта, пожарный рукав, ранцы, рупор – </w:t>
      </w:r>
      <w:r w:rsidRPr="00D36378">
        <w:rPr>
          <w:b/>
          <w:color w:val="2C2D2E"/>
          <w:sz w:val="16"/>
          <w:szCs w:val="16"/>
        </w:rPr>
        <w:t>735360</w:t>
      </w:r>
      <w:r w:rsidRPr="00D36378">
        <w:rPr>
          <w:color w:val="2C2D2E"/>
          <w:sz w:val="16"/>
          <w:szCs w:val="16"/>
        </w:rPr>
        <w:t>,</w:t>
      </w:r>
      <w:r w:rsidRPr="00D36378">
        <w:rPr>
          <w:b/>
          <w:color w:val="2C2D2E"/>
          <w:sz w:val="16"/>
          <w:szCs w:val="16"/>
        </w:rPr>
        <w:t>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Электроматериалы для уличного освещения – </w:t>
      </w:r>
      <w:r w:rsidRPr="00D36378">
        <w:rPr>
          <w:b/>
          <w:color w:val="2C2D2E"/>
          <w:sz w:val="16"/>
          <w:szCs w:val="16"/>
        </w:rPr>
        <w:t>58 000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Страховка автомобиля – </w:t>
      </w:r>
      <w:r w:rsidRPr="00D36378">
        <w:rPr>
          <w:b/>
          <w:color w:val="2C2D2E"/>
          <w:sz w:val="16"/>
          <w:szCs w:val="16"/>
        </w:rPr>
        <w:t>13 000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Приобретение угля - </w:t>
      </w:r>
      <w:r w:rsidRPr="00D36378">
        <w:rPr>
          <w:rFonts w:eastAsia="Calibri"/>
          <w:b/>
          <w:color w:val="404040"/>
          <w:sz w:val="16"/>
          <w:szCs w:val="16"/>
          <w:lang w:eastAsia="en-US"/>
        </w:rPr>
        <w:t>181 071,00</w:t>
      </w:r>
      <w:r w:rsidRPr="00D36378">
        <w:rPr>
          <w:rFonts w:eastAsia="Calibri"/>
          <w:color w:val="404040"/>
          <w:sz w:val="16"/>
          <w:szCs w:val="16"/>
          <w:lang w:eastAsia="en-US"/>
        </w:rPr>
        <w:t xml:space="preserve"> </w:t>
      </w:r>
      <w:r w:rsidRPr="00D36378">
        <w:rPr>
          <w:color w:val="2C2D2E"/>
          <w:sz w:val="16"/>
          <w:szCs w:val="16"/>
        </w:rPr>
        <w:t>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Приобретение дров – </w:t>
      </w:r>
      <w:r w:rsidRPr="00D36378">
        <w:rPr>
          <w:rFonts w:eastAsia="Calibri"/>
          <w:b/>
          <w:color w:val="404040"/>
          <w:sz w:val="16"/>
          <w:szCs w:val="16"/>
          <w:lang w:eastAsia="en-US"/>
        </w:rPr>
        <w:t>541 690,50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Содержание дорог – </w:t>
      </w:r>
      <w:r w:rsidRPr="00D36378">
        <w:rPr>
          <w:rFonts w:eastAsia="Calibri"/>
          <w:b/>
          <w:bCs/>
          <w:color w:val="4D4D4D"/>
          <w:sz w:val="16"/>
          <w:szCs w:val="16"/>
          <w:shd w:val="clear" w:color="auto" w:fill="F3F3F3"/>
          <w:lang w:eastAsia="en-US"/>
        </w:rPr>
        <w:t>1 095 361,67</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Благоустройство – </w:t>
      </w:r>
      <w:r w:rsidRPr="00D36378">
        <w:rPr>
          <w:rFonts w:eastAsia="Calibri"/>
          <w:b/>
          <w:bCs/>
          <w:color w:val="4D4D4D"/>
          <w:sz w:val="16"/>
          <w:szCs w:val="16"/>
          <w:shd w:val="clear" w:color="auto" w:fill="F3F3F3"/>
          <w:lang w:eastAsia="en-US"/>
        </w:rPr>
        <w:t>646 168,90</w:t>
      </w:r>
      <w:r w:rsidRPr="00D36378">
        <w:rPr>
          <w:color w:val="2C2D2E"/>
          <w:sz w:val="16"/>
          <w:szCs w:val="16"/>
        </w:rPr>
        <w:t xml:space="preserve"> рублей. (в т.ч детская площадка 120 000,00)</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Оплата услуг связи </w:t>
      </w:r>
      <w:r w:rsidRPr="00D36378">
        <w:rPr>
          <w:rFonts w:eastAsia="Calibri"/>
          <w:b/>
          <w:bCs/>
          <w:color w:val="4D4D4D"/>
          <w:sz w:val="16"/>
          <w:szCs w:val="16"/>
          <w:shd w:val="clear" w:color="auto" w:fill="F3F3F3"/>
          <w:lang w:eastAsia="en-US"/>
        </w:rPr>
        <w:t>41 535,56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Приобретение ГСМ -</w:t>
      </w:r>
      <w:r w:rsidRPr="00D36378">
        <w:rPr>
          <w:b/>
          <w:color w:val="2C2D2E"/>
          <w:sz w:val="16"/>
          <w:szCs w:val="16"/>
        </w:rPr>
        <w:t>300 000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Приобретение запчастей – </w:t>
      </w:r>
      <w:r w:rsidRPr="00D36378">
        <w:rPr>
          <w:rFonts w:eastAsia="Calibri"/>
          <w:b/>
          <w:bCs/>
          <w:color w:val="4D4D4D"/>
          <w:sz w:val="16"/>
          <w:szCs w:val="16"/>
          <w:shd w:val="clear" w:color="auto" w:fill="F3F3F3"/>
          <w:lang w:eastAsia="en-US"/>
        </w:rPr>
        <w:t>285 646,00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Приобретение и ремонт оргтехники </w:t>
      </w:r>
      <w:r w:rsidRPr="00D36378">
        <w:rPr>
          <w:b/>
          <w:color w:val="2C2D2E"/>
          <w:sz w:val="16"/>
          <w:szCs w:val="16"/>
        </w:rPr>
        <w:t>45 000</w:t>
      </w:r>
      <w:r w:rsidRPr="00D36378">
        <w:rPr>
          <w:color w:val="2C2D2E"/>
          <w:sz w:val="16"/>
          <w:szCs w:val="16"/>
        </w:rPr>
        <w:t xml:space="preserve"> руб.</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На электроэнергию – </w:t>
      </w:r>
      <w:r w:rsidRPr="00D36378">
        <w:rPr>
          <w:rFonts w:eastAsia="Calibri"/>
          <w:b/>
          <w:color w:val="404040"/>
          <w:sz w:val="16"/>
          <w:szCs w:val="16"/>
          <w:lang w:eastAsia="en-US"/>
        </w:rPr>
        <w:t>300 000,00</w:t>
      </w:r>
      <w:r w:rsidRPr="00D36378">
        <w:rPr>
          <w:color w:val="2C2D2E"/>
          <w:sz w:val="16"/>
          <w:szCs w:val="16"/>
        </w:rPr>
        <w:t>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Ремонт здания ДК </w:t>
      </w:r>
      <w:r w:rsidRPr="00D36378">
        <w:rPr>
          <w:rFonts w:eastAsia="Calibri"/>
          <w:b/>
          <w:bCs/>
          <w:color w:val="4D4D4D"/>
          <w:sz w:val="16"/>
          <w:szCs w:val="16"/>
          <w:shd w:val="clear" w:color="auto" w:fill="F3F3F3"/>
          <w:lang w:eastAsia="en-US"/>
        </w:rPr>
        <w:t>880 000</w:t>
      </w:r>
      <w:r w:rsidRPr="00D36378">
        <w:rPr>
          <w:rFonts w:eastAsia="Calibri"/>
          <w:bCs/>
          <w:color w:val="4D4D4D"/>
          <w:sz w:val="16"/>
          <w:szCs w:val="16"/>
          <w:shd w:val="clear" w:color="auto" w:fill="F3F3F3"/>
          <w:lang w:eastAsia="en-US"/>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Строительные и технические материалы для ремонта здания ДК </w:t>
      </w:r>
      <w:r w:rsidRPr="00D36378">
        <w:rPr>
          <w:b/>
          <w:color w:val="2C2D2E"/>
          <w:sz w:val="16"/>
          <w:szCs w:val="16"/>
        </w:rPr>
        <w:t>544961,00</w:t>
      </w:r>
      <w:r w:rsidRPr="00D36378">
        <w:rPr>
          <w:color w:val="2C2D2E"/>
          <w:sz w:val="16"/>
          <w:szCs w:val="16"/>
        </w:rPr>
        <w:t xml:space="preserve"> руб. </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Замена оконных блоков в Здании Атирского СДК – </w:t>
      </w:r>
      <w:r w:rsidRPr="00D36378">
        <w:rPr>
          <w:b/>
          <w:color w:val="2C2D2E"/>
          <w:sz w:val="16"/>
          <w:szCs w:val="16"/>
        </w:rPr>
        <w:t>75 000,00</w:t>
      </w:r>
      <w:r w:rsidRPr="00D36378">
        <w:rPr>
          <w:color w:val="2C2D2E"/>
          <w:sz w:val="16"/>
          <w:szCs w:val="16"/>
        </w:rPr>
        <w:t xml:space="preserve"> рублей;</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Инженерные изыскания по объекту: «Реконструкция подъезда к с. Атирка в Тарском муниципальном районе Омской области» на участке ПК15+00-ПК17+52,64 протяженностью 252.,64 м» </w:t>
      </w:r>
      <w:r w:rsidRPr="00D36378">
        <w:rPr>
          <w:b/>
          <w:color w:val="2C2D2E"/>
          <w:sz w:val="16"/>
          <w:szCs w:val="16"/>
        </w:rPr>
        <w:t>595 000,00</w:t>
      </w:r>
      <w:r w:rsidRPr="00D36378">
        <w:rPr>
          <w:color w:val="2C2D2E"/>
          <w:sz w:val="16"/>
          <w:szCs w:val="16"/>
        </w:rPr>
        <w:t xml:space="preserve"> руб.</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Разработка проектной документации по объекту: «Реконструкция подъезда к с. Атирка в Тарском муниципальном районе Омской области» на участке ПК15+00-ПК17+52,64 протяженностью 252.,64 м» </w:t>
      </w:r>
      <w:r w:rsidRPr="00D36378">
        <w:rPr>
          <w:b/>
          <w:color w:val="2C2D2E"/>
          <w:sz w:val="16"/>
          <w:szCs w:val="16"/>
        </w:rPr>
        <w:t>595 000,00</w:t>
      </w:r>
      <w:r w:rsidRPr="00D36378">
        <w:rPr>
          <w:color w:val="2C2D2E"/>
          <w:sz w:val="16"/>
          <w:szCs w:val="16"/>
        </w:rPr>
        <w:t xml:space="preserve"> руб.</w:t>
      </w: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b/>
          <w:color w:val="2C2D2E"/>
          <w:sz w:val="16"/>
          <w:szCs w:val="16"/>
        </w:rPr>
      </w:pPr>
      <w:r w:rsidRPr="00D36378">
        <w:rPr>
          <w:color w:val="2C2D2E"/>
          <w:sz w:val="16"/>
          <w:szCs w:val="16"/>
        </w:rPr>
        <w:t xml:space="preserve">Проведение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 «Реконструкция подъезда к с. Атирка в Тарском муниципальном районе Омской области» на участке ПК15+00-ПК17+52,64 протяженностью 252.,64 м» </w:t>
      </w:r>
      <w:r w:rsidRPr="00D36378">
        <w:rPr>
          <w:b/>
          <w:color w:val="2C2D2E"/>
          <w:sz w:val="16"/>
          <w:szCs w:val="16"/>
        </w:rPr>
        <w:t xml:space="preserve">161 734,00 руб. </w:t>
      </w:r>
    </w:p>
    <w:p w:rsidR="00D36378" w:rsidRPr="00D36378" w:rsidRDefault="00D36378" w:rsidP="00D36378">
      <w:pPr>
        <w:shd w:val="clear" w:color="auto" w:fill="FFFFFF"/>
        <w:spacing w:before="100" w:beforeAutospacing="1" w:after="100" w:afterAutospacing="1" w:line="276" w:lineRule="auto"/>
        <w:ind w:left="840"/>
        <w:jc w:val="both"/>
        <w:rPr>
          <w:b/>
          <w:color w:val="2C2D2E"/>
          <w:sz w:val="16"/>
          <w:szCs w:val="16"/>
        </w:rPr>
      </w:pPr>
      <w:r w:rsidRPr="00D36378">
        <w:rPr>
          <w:b/>
          <w:color w:val="2C2D2E"/>
          <w:sz w:val="16"/>
          <w:szCs w:val="16"/>
        </w:rPr>
        <w:t>Итого потрачено :1351734,00</w:t>
      </w:r>
    </w:p>
    <w:p w:rsidR="00D36378" w:rsidRPr="00D36378" w:rsidRDefault="00D36378" w:rsidP="00D36378">
      <w:pPr>
        <w:ind w:firstLine="709"/>
        <w:jc w:val="both"/>
        <w:rPr>
          <w:sz w:val="16"/>
          <w:szCs w:val="16"/>
        </w:rPr>
      </w:pPr>
      <w:r w:rsidRPr="00D36378">
        <w:rPr>
          <w:sz w:val="16"/>
          <w:szCs w:val="16"/>
        </w:rPr>
        <w:t>- Администрация по согласованию с ООО «Автодорпроект» провели Государственную экспертизу проектной документации по окончанию которой было получено положительное заключение.</w:t>
      </w:r>
    </w:p>
    <w:p w:rsidR="00D36378" w:rsidRPr="00D36378" w:rsidRDefault="00D36378" w:rsidP="00D36378">
      <w:pPr>
        <w:widowControl w:val="0"/>
        <w:autoSpaceDE w:val="0"/>
        <w:autoSpaceDN w:val="0"/>
        <w:adjustRightInd w:val="0"/>
        <w:ind w:firstLine="709"/>
        <w:jc w:val="both"/>
        <w:rPr>
          <w:sz w:val="16"/>
          <w:szCs w:val="16"/>
        </w:rPr>
      </w:pPr>
      <w:r w:rsidRPr="00D36378">
        <w:rPr>
          <w:sz w:val="16"/>
          <w:szCs w:val="16"/>
        </w:rPr>
        <w:t>- На сегодняшний день поданы документы на участие в конкурсном отборе муниципальных образований Омской области для предоставления субсидии из областного бюджета для выделение денег на реконструкцию.</w:t>
      </w:r>
    </w:p>
    <w:p w:rsidR="00D36378" w:rsidRPr="00D36378" w:rsidRDefault="00D36378" w:rsidP="00D36378">
      <w:pPr>
        <w:widowControl w:val="0"/>
        <w:autoSpaceDE w:val="0"/>
        <w:autoSpaceDN w:val="0"/>
        <w:adjustRightInd w:val="0"/>
        <w:ind w:firstLine="709"/>
        <w:jc w:val="both"/>
        <w:rPr>
          <w:sz w:val="16"/>
          <w:szCs w:val="16"/>
        </w:rPr>
      </w:pPr>
      <w:r w:rsidRPr="00D36378">
        <w:rPr>
          <w:sz w:val="16"/>
          <w:szCs w:val="16"/>
        </w:rPr>
        <w:t>- Подготовлена проектная документация на выполнение инженерных изысканий по объекту «Строительство водозабора подземных вод, водонапорной башни и очистных сооружений в с. Атирка Тарского района».</w:t>
      </w:r>
    </w:p>
    <w:p w:rsidR="00D36378" w:rsidRPr="00D36378" w:rsidRDefault="00D36378" w:rsidP="00D36378">
      <w:pPr>
        <w:widowControl w:val="0"/>
        <w:autoSpaceDE w:val="0"/>
        <w:autoSpaceDN w:val="0"/>
        <w:adjustRightInd w:val="0"/>
        <w:ind w:firstLine="709"/>
        <w:jc w:val="both"/>
        <w:rPr>
          <w:sz w:val="16"/>
          <w:szCs w:val="16"/>
        </w:rPr>
      </w:pPr>
    </w:p>
    <w:p w:rsidR="00D36378" w:rsidRPr="00D36378" w:rsidRDefault="00D36378" w:rsidP="00D36378">
      <w:pPr>
        <w:numPr>
          <w:ilvl w:val="0"/>
          <w:numId w:val="43"/>
        </w:numPr>
        <w:shd w:val="clear" w:color="auto" w:fill="FFFFFF"/>
        <w:spacing w:before="100" w:beforeAutospacing="1" w:after="100" w:afterAutospacing="1" w:line="276" w:lineRule="auto"/>
        <w:ind w:left="840"/>
        <w:jc w:val="both"/>
        <w:rPr>
          <w:color w:val="2C2D2E"/>
          <w:sz w:val="16"/>
          <w:szCs w:val="16"/>
        </w:rPr>
      </w:pPr>
      <w:r w:rsidRPr="00D36378">
        <w:rPr>
          <w:color w:val="2C2D2E"/>
          <w:sz w:val="16"/>
          <w:szCs w:val="16"/>
        </w:rPr>
        <w:t xml:space="preserve">Государственная экспертиза проектной документации по объекту "Строительство водозабора подземных вод, водонапорной башни и очистных сооружений в с. Атирка Тарского района Омской области" - </w:t>
      </w:r>
      <w:r w:rsidRPr="00D36378">
        <w:rPr>
          <w:rFonts w:eastAsia="Calibri"/>
          <w:b/>
          <w:bCs/>
          <w:color w:val="4D4D4D"/>
          <w:sz w:val="16"/>
          <w:szCs w:val="16"/>
          <w:shd w:val="clear" w:color="auto" w:fill="F3F3F3"/>
          <w:lang w:eastAsia="en-US"/>
        </w:rPr>
        <w:t>2 366 881,12</w:t>
      </w:r>
      <w:r w:rsidRPr="00D36378">
        <w:rPr>
          <w:color w:val="2C2D2E"/>
          <w:sz w:val="16"/>
          <w:szCs w:val="16"/>
        </w:rPr>
        <w:t xml:space="preserve"> рублей.</w:t>
      </w:r>
    </w:p>
    <w:p w:rsidR="00D36378" w:rsidRPr="00D36378" w:rsidRDefault="00D36378" w:rsidP="00D36378">
      <w:pPr>
        <w:ind w:firstLine="540"/>
        <w:jc w:val="both"/>
        <w:rPr>
          <w:color w:val="FF0000"/>
          <w:sz w:val="16"/>
          <w:szCs w:val="16"/>
        </w:rPr>
      </w:pPr>
    </w:p>
    <w:p w:rsidR="00D36378" w:rsidRPr="00D36378" w:rsidRDefault="00D36378" w:rsidP="00D36378">
      <w:pPr>
        <w:jc w:val="both"/>
        <w:rPr>
          <w:sz w:val="16"/>
          <w:szCs w:val="16"/>
        </w:rPr>
      </w:pPr>
    </w:p>
    <w:p w:rsidR="00D36378" w:rsidRPr="000E612D" w:rsidRDefault="00D36378" w:rsidP="00D36378">
      <w:pPr>
        <w:widowControl w:val="0"/>
        <w:tabs>
          <w:tab w:val="left" w:pos="4740"/>
        </w:tabs>
        <w:autoSpaceDE w:val="0"/>
        <w:autoSpaceDN w:val="0"/>
        <w:adjustRightInd w:val="0"/>
        <w:ind w:firstLine="709"/>
        <w:jc w:val="both"/>
        <w:rPr>
          <w:sz w:val="16"/>
          <w:szCs w:val="16"/>
        </w:rPr>
      </w:pPr>
      <w:r w:rsidRPr="00D36378">
        <w:rPr>
          <w:sz w:val="16"/>
          <w:szCs w:val="16"/>
        </w:rPr>
        <w:t xml:space="preserve">Также за счет администрации финансируются мероприятия в учреждениях культуры, которые </w:t>
      </w:r>
      <w:r w:rsidRPr="00D36378">
        <w:rPr>
          <w:sz w:val="16"/>
          <w:szCs w:val="16"/>
        </w:rPr>
        <w:lastRenderedPageBreak/>
        <w:t xml:space="preserve">ежегодно проводят различные мероприятия, </w:t>
      </w:r>
      <w:r w:rsidRPr="000E612D">
        <w:rPr>
          <w:sz w:val="16"/>
          <w:szCs w:val="16"/>
        </w:rPr>
        <w:t>приуроченные к знаменательным датам. Организована работа кружков и клубов для детей.</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В течение года проводились межведомственные целевые профилактические мероприятия, в ходе которых были посещены семьи, находящиеся в социально опасном положении, изучены жилищно-бытовые условия, наличие продуктов питания, проведена с родителями разъяснительная работа по пожарной безопасности.</w:t>
      </w:r>
    </w:p>
    <w:p w:rsidR="00D36378" w:rsidRPr="000E612D" w:rsidRDefault="00D36378" w:rsidP="00D36378">
      <w:pPr>
        <w:ind w:firstLine="709"/>
        <w:jc w:val="both"/>
        <w:rPr>
          <w:sz w:val="16"/>
          <w:szCs w:val="16"/>
        </w:rPr>
      </w:pPr>
      <w:r w:rsidRPr="000E612D">
        <w:rPr>
          <w:sz w:val="16"/>
          <w:szCs w:val="16"/>
        </w:rPr>
        <w:t>В Совете Атирского сельского поселения осталось - 8 депутатов.</w:t>
      </w:r>
    </w:p>
    <w:p w:rsidR="00D36378" w:rsidRPr="000E612D" w:rsidRDefault="00D36378" w:rsidP="00D36378">
      <w:pPr>
        <w:ind w:firstLine="709"/>
        <w:jc w:val="both"/>
        <w:rPr>
          <w:sz w:val="16"/>
          <w:szCs w:val="16"/>
        </w:rPr>
      </w:pPr>
      <w:r w:rsidRPr="000E612D">
        <w:rPr>
          <w:sz w:val="16"/>
          <w:szCs w:val="16"/>
        </w:rPr>
        <w:t>За прошедший год было проведено 25 заседаний Совета сельского поселения.</w:t>
      </w:r>
    </w:p>
    <w:p w:rsidR="00D36378" w:rsidRPr="000E612D" w:rsidRDefault="00D36378" w:rsidP="00D36378">
      <w:pPr>
        <w:ind w:firstLine="709"/>
        <w:jc w:val="both"/>
        <w:rPr>
          <w:sz w:val="16"/>
          <w:szCs w:val="16"/>
        </w:rPr>
      </w:pPr>
      <w:r w:rsidRPr="000E612D">
        <w:rPr>
          <w:sz w:val="16"/>
          <w:szCs w:val="16"/>
        </w:rPr>
        <w:t>На сессиях рассмотрено 63 вопроса, по которым приняты решения: утверждены нормативно - правовые акты, внесены изменения в них, рассмотрены различные вопросы деятельности администрации.</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В 2023 году мне и Совету Атирского сельского поселения в лице председателя Совета Кипруш В.В. пришлось защищать свои интересы в Тарском городском суде. После получения в Совет Атирского сельского поселения представления «Об устранении нарушения законодательства о противодействии коррупции», а именно предоставление недостоверных сведений о своих доходах, расходах, об имуществе и обязательствах имущественного характера, а также своих супруги и несовершеннолетних детей, я сложил полномочия и уволился по собственному желанию.</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С 12 апреля 2023 года полномочия Главы Атирского сельского поселения Совет поселения возложил на специалиста 1-ой категории Козун Наталью Владимировну до вступления в должность вновь избранного Главы Атирского сельского поселения.</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7 августа на выборах Главы Атирского сельского поселения, на основании тайного голосования депутатами Совета была выбрана моя кандидатура.</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 xml:space="preserve">В 2023 году проводились работы по уличному освещению. В с.Имшегал и д. Гриневичи установлены остановочные павильоны. В летний период проводились работы по огораживанию кладбища и детской площадки с. Атирка. В д. Гриневичи установлена детская спортивная площадка. </w:t>
      </w:r>
    </w:p>
    <w:p w:rsidR="00D36378" w:rsidRPr="000E612D" w:rsidRDefault="00D36378" w:rsidP="00D36378">
      <w:pPr>
        <w:shd w:val="clear" w:color="auto" w:fill="FFFFFF"/>
        <w:tabs>
          <w:tab w:val="left" w:pos="9781"/>
        </w:tabs>
        <w:ind w:firstLine="709"/>
        <w:jc w:val="both"/>
        <w:rPr>
          <w:sz w:val="16"/>
          <w:szCs w:val="16"/>
        </w:rPr>
      </w:pPr>
      <w:r w:rsidRPr="000E612D">
        <w:rPr>
          <w:sz w:val="16"/>
          <w:szCs w:val="16"/>
        </w:rPr>
        <w:t xml:space="preserve">Администрацией поселения ежегодно весной и осенью проводится обновление минерализованных полос в Атирском сельском поселении в 2023 году потрачено </w:t>
      </w:r>
      <w:r w:rsidRPr="000E612D">
        <w:rPr>
          <w:b/>
          <w:sz w:val="16"/>
          <w:szCs w:val="16"/>
        </w:rPr>
        <w:t>473630</w:t>
      </w:r>
      <w:r w:rsidRPr="000E612D">
        <w:rPr>
          <w:sz w:val="16"/>
          <w:szCs w:val="16"/>
        </w:rPr>
        <w:t xml:space="preserve"> рублей .</w:t>
      </w:r>
    </w:p>
    <w:p w:rsidR="00D36378" w:rsidRPr="000E612D" w:rsidRDefault="00D36378" w:rsidP="00D36378">
      <w:pPr>
        <w:shd w:val="clear" w:color="auto" w:fill="FFFFFF"/>
        <w:tabs>
          <w:tab w:val="left" w:pos="9781"/>
        </w:tabs>
        <w:ind w:firstLine="709"/>
        <w:jc w:val="both"/>
        <w:rPr>
          <w:sz w:val="16"/>
          <w:szCs w:val="16"/>
        </w:rPr>
      </w:pPr>
      <w:r w:rsidRPr="000E612D">
        <w:rPr>
          <w:sz w:val="16"/>
          <w:szCs w:val="16"/>
        </w:rPr>
        <w:t>В весенний период проводится отжиг сухой растительности, осуществляется очистка от сухой растительности на заброшенных территориях. В данных мероприятиях активно учувствуют предприниматели нашего поселения, а также выделяют на это свою технику  и рабочие силы в тушении пожаров.</w:t>
      </w:r>
    </w:p>
    <w:p w:rsidR="00D36378" w:rsidRPr="000E612D" w:rsidRDefault="00D36378" w:rsidP="00D36378">
      <w:pPr>
        <w:shd w:val="clear" w:color="auto" w:fill="FFFFFF"/>
        <w:tabs>
          <w:tab w:val="left" w:pos="9781"/>
        </w:tabs>
        <w:ind w:firstLine="709"/>
        <w:jc w:val="both"/>
        <w:rPr>
          <w:sz w:val="16"/>
          <w:szCs w:val="16"/>
        </w:rPr>
      </w:pPr>
      <w:r w:rsidRPr="000E612D">
        <w:rPr>
          <w:sz w:val="16"/>
          <w:szCs w:val="16"/>
        </w:rPr>
        <w:t>Хочу напомнить, что у Администрации Атирского сельского поселения есть официальная страница в социальных сетях «ВК» и «Одноклассники».</w:t>
      </w:r>
    </w:p>
    <w:p w:rsidR="00D36378" w:rsidRPr="000E612D" w:rsidRDefault="00D36378" w:rsidP="00D36378">
      <w:pPr>
        <w:shd w:val="clear" w:color="auto" w:fill="FFFFFF"/>
        <w:tabs>
          <w:tab w:val="left" w:pos="9781"/>
        </w:tabs>
        <w:ind w:firstLine="709"/>
        <w:jc w:val="both"/>
        <w:rPr>
          <w:sz w:val="16"/>
          <w:szCs w:val="16"/>
        </w:rPr>
      </w:pPr>
      <w:r w:rsidRPr="000E612D">
        <w:rPr>
          <w:sz w:val="16"/>
          <w:szCs w:val="16"/>
        </w:rPr>
        <w:t>Также мы информируем Вас, что муниципальные услуги стали доступны в электронном виде через единый портал государственных услуг.</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С октября по декабрь 2023 года Администрацией Атирского сельского поселения был организован сбор гуманитарной помощи для военнослужащих СВО.</w:t>
      </w:r>
    </w:p>
    <w:p w:rsidR="00D36378" w:rsidRPr="000E612D" w:rsidRDefault="00D36378" w:rsidP="00D36378">
      <w:pPr>
        <w:widowControl w:val="0"/>
        <w:autoSpaceDE w:val="0"/>
        <w:autoSpaceDN w:val="0"/>
        <w:adjustRightInd w:val="0"/>
        <w:ind w:firstLine="709"/>
        <w:jc w:val="both"/>
        <w:rPr>
          <w:sz w:val="16"/>
          <w:szCs w:val="16"/>
        </w:rPr>
      </w:pPr>
      <w:r w:rsidRPr="000E612D">
        <w:rPr>
          <w:sz w:val="16"/>
          <w:szCs w:val="16"/>
        </w:rPr>
        <w:t>Выражаю благодарность жителям села Атирка и отдельно предпринимателям (Стрижко С.И., Козик А.А., Стошин Ю.Ф., за активное участие в сборе гуманитарной помощи.</w:t>
      </w:r>
    </w:p>
    <w:p w:rsidR="00D36378" w:rsidRPr="000E612D" w:rsidRDefault="00D36378" w:rsidP="00D36378">
      <w:pPr>
        <w:shd w:val="clear" w:color="auto" w:fill="FFFFFF"/>
        <w:tabs>
          <w:tab w:val="left" w:pos="9781"/>
        </w:tabs>
        <w:jc w:val="both"/>
        <w:rPr>
          <w:b/>
          <w:sz w:val="16"/>
          <w:szCs w:val="16"/>
          <w:u w:val="single"/>
        </w:rPr>
      </w:pPr>
    </w:p>
    <w:p w:rsidR="00D36378" w:rsidRPr="000E612D" w:rsidRDefault="00D36378" w:rsidP="00D36378">
      <w:pPr>
        <w:shd w:val="clear" w:color="auto" w:fill="FFFFFF"/>
        <w:tabs>
          <w:tab w:val="left" w:pos="9781"/>
        </w:tabs>
        <w:jc w:val="both"/>
        <w:rPr>
          <w:b/>
          <w:sz w:val="16"/>
          <w:szCs w:val="16"/>
          <w:u w:val="single"/>
        </w:rPr>
      </w:pPr>
    </w:p>
    <w:p w:rsidR="00D36378" w:rsidRPr="000E612D" w:rsidRDefault="00D36378" w:rsidP="00D36378">
      <w:pPr>
        <w:shd w:val="clear" w:color="auto" w:fill="FFFFFF"/>
        <w:tabs>
          <w:tab w:val="left" w:pos="9781"/>
        </w:tabs>
        <w:ind w:firstLine="567"/>
        <w:jc w:val="both"/>
        <w:rPr>
          <w:b/>
          <w:sz w:val="16"/>
          <w:szCs w:val="16"/>
          <w:u w:val="single"/>
        </w:rPr>
      </w:pPr>
      <w:r w:rsidRPr="000E612D">
        <w:rPr>
          <w:b/>
          <w:sz w:val="16"/>
          <w:szCs w:val="16"/>
          <w:u w:val="single"/>
        </w:rPr>
        <w:t>Планы на 2024 год</w:t>
      </w:r>
    </w:p>
    <w:p w:rsidR="00D36378" w:rsidRPr="000E612D" w:rsidRDefault="00D36378" w:rsidP="00D36378">
      <w:pPr>
        <w:widowControl w:val="0"/>
        <w:shd w:val="clear" w:color="auto" w:fill="FFFFFF"/>
        <w:autoSpaceDE w:val="0"/>
        <w:autoSpaceDN w:val="0"/>
        <w:adjustRightInd w:val="0"/>
        <w:spacing w:line="336" w:lineRule="exact"/>
        <w:ind w:right="24" w:firstLine="567"/>
        <w:jc w:val="both"/>
        <w:rPr>
          <w:sz w:val="16"/>
          <w:szCs w:val="16"/>
          <w:highlight w:val="yellow"/>
        </w:rPr>
      </w:pPr>
    </w:p>
    <w:p w:rsidR="00D36378" w:rsidRPr="000E612D" w:rsidRDefault="00D36378" w:rsidP="00D36378">
      <w:pPr>
        <w:jc w:val="both"/>
        <w:rPr>
          <w:sz w:val="16"/>
          <w:szCs w:val="16"/>
        </w:rPr>
      </w:pPr>
      <w:r w:rsidRPr="000E612D">
        <w:rPr>
          <w:sz w:val="16"/>
          <w:szCs w:val="16"/>
        </w:rPr>
        <w:t>В 2024 году совместно с депутатами, активом  планируется  работа по следующим направлениям:</w:t>
      </w:r>
    </w:p>
    <w:p w:rsidR="00D36378" w:rsidRPr="000E612D" w:rsidRDefault="00D36378" w:rsidP="00D36378">
      <w:pPr>
        <w:jc w:val="both"/>
        <w:rPr>
          <w:sz w:val="16"/>
          <w:szCs w:val="16"/>
        </w:rPr>
      </w:pPr>
    </w:p>
    <w:tbl>
      <w:tblPr>
        <w:tblW w:w="445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3558"/>
      </w:tblGrid>
      <w:tr w:rsidR="00D36378" w:rsidRPr="000E612D" w:rsidTr="002D0546">
        <w:trPr>
          <w:trHeight w:val="361"/>
        </w:trPr>
        <w:tc>
          <w:tcPr>
            <w:tcW w:w="894" w:type="dxa"/>
          </w:tcPr>
          <w:p w:rsidR="00D36378" w:rsidRPr="000E612D" w:rsidRDefault="00D36378" w:rsidP="00D36378">
            <w:pPr>
              <w:widowControl w:val="0"/>
              <w:numPr>
                <w:ilvl w:val="0"/>
                <w:numId w:val="42"/>
              </w:numPr>
              <w:autoSpaceDE w:val="0"/>
              <w:autoSpaceDN w:val="0"/>
              <w:adjustRightInd w:val="0"/>
              <w:jc w:val="both"/>
              <w:rPr>
                <w:sz w:val="16"/>
                <w:szCs w:val="16"/>
              </w:rPr>
            </w:pPr>
          </w:p>
          <w:p w:rsidR="00D36378" w:rsidRPr="000E612D" w:rsidRDefault="00D36378" w:rsidP="00D36378">
            <w:pPr>
              <w:jc w:val="both"/>
              <w:rPr>
                <w:sz w:val="16"/>
                <w:szCs w:val="16"/>
              </w:rPr>
            </w:pPr>
          </w:p>
        </w:tc>
        <w:tc>
          <w:tcPr>
            <w:tcW w:w="3558" w:type="dxa"/>
          </w:tcPr>
          <w:p w:rsidR="00D36378" w:rsidRPr="000E612D" w:rsidRDefault="00D36378" w:rsidP="00D36378">
            <w:pPr>
              <w:tabs>
                <w:tab w:val="left" w:pos="3198"/>
                <w:tab w:val="left" w:pos="5022"/>
              </w:tabs>
              <w:jc w:val="both"/>
              <w:rPr>
                <w:sz w:val="16"/>
                <w:szCs w:val="16"/>
              </w:rPr>
            </w:pPr>
            <w:r w:rsidRPr="000E612D">
              <w:rPr>
                <w:sz w:val="16"/>
                <w:szCs w:val="16"/>
              </w:rPr>
              <w:t>Содержание дорог:</w:t>
            </w:r>
          </w:p>
          <w:p w:rsidR="00D36378" w:rsidRPr="000E612D" w:rsidRDefault="00D36378" w:rsidP="00D36378">
            <w:pPr>
              <w:widowControl w:val="0"/>
              <w:numPr>
                <w:ilvl w:val="1"/>
                <w:numId w:val="42"/>
              </w:numPr>
              <w:tabs>
                <w:tab w:val="left" w:pos="3198"/>
              </w:tabs>
              <w:autoSpaceDE w:val="0"/>
              <w:autoSpaceDN w:val="0"/>
              <w:adjustRightInd w:val="0"/>
              <w:ind w:firstLine="709"/>
              <w:jc w:val="both"/>
              <w:rPr>
                <w:sz w:val="16"/>
                <w:szCs w:val="16"/>
              </w:rPr>
            </w:pPr>
            <w:r w:rsidRPr="000E612D">
              <w:rPr>
                <w:sz w:val="16"/>
                <w:szCs w:val="16"/>
              </w:rPr>
              <w:t>грейдерование внутрипоселковых дорог без твердого покрытия;</w:t>
            </w:r>
          </w:p>
          <w:p w:rsidR="00D36378" w:rsidRPr="000E612D" w:rsidRDefault="00D36378" w:rsidP="00D36378">
            <w:pPr>
              <w:widowControl w:val="0"/>
              <w:numPr>
                <w:ilvl w:val="1"/>
                <w:numId w:val="42"/>
              </w:numPr>
              <w:tabs>
                <w:tab w:val="left" w:pos="3198"/>
              </w:tabs>
              <w:autoSpaceDE w:val="0"/>
              <w:autoSpaceDN w:val="0"/>
              <w:adjustRightInd w:val="0"/>
              <w:ind w:firstLine="709"/>
              <w:jc w:val="both"/>
              <w:rPr>
                <w:sz w:val="16"/>
                <w:szCs w:val="16"/>
              </w:rPr>
            </w:pPr>
            <w:r w:rsidRPr="000E612D">
              <w:rPr>
                <w:sz w:val="16"/>
                <w:szCs w:val="16"/>
              </w:rPr>
              <w:t>Реконструкция подъезда к с. Атирка в Тарском муниципальном районе Омской области «на участке ПК15+00-ПК17+52,64 протяженностью 252,64м»</w:t>
            </w:r>
          </w:p>
        </w:tc>
      </w:tr>
      <w:tr w:rsidR="00D36378" w:rsidRPr="003A25D5" w:rsidTr="002D0546">
        <w:trPr>
          <w:trHeight w:val="756"/>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Модернизация и расширение системы водоснабжения поселения:</w:t>
            </w:r>
          </w:p>
          <w:p w:rsidR="00D36378" w:rsidRPr="003A25D5" w:rsidRDefault="00D36378" w:rsidP="00D36378">
            <w:pPr>
              <w:tabs>
                <w:tab w:val="left" w:pos="3198"/>
                <w:tab w:val="left" w:pos="5022"/>
              </w:tabs>
              <w:jc w:val="both"/>
              <w:rPr>
                <w:sz w:val="16"/>
                <w:szCs w:val="16"/>
              </w:rPr>
            </w:pPr>
            <w:r w:rsidRPr="003A25D5">
              <w:rPr>
                <w:sz w:val="16"/>
                <w:szCs w:val="16"/>
              </w:rPr>
              <w:t xml:space="preserve">                  1) Установка пожарных гидрантов</w:t>
            </w:r>
          </w:p>
        </w:tc>
      </w:tr>
      <w:tr w:rsidR="00D36378" w:rsidRPr="003A25D5" w:rsidTr="002D0546">
        <w:trPr>
          <w:trHeight w:val="361"/>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Благоустройство  населенных пунктов:</w:t>
            </w:r>
          </w:p>
          <w:p w:rsidR="00D36378" w:rsidRPr="003A25D5" w:rsidRDefault="00D36378" w:rsidP="00D36378">
            <w:pPr>
              <w:widowControl w:val="0"/>
              <w:numPr>
                <w:ilvl w:val="1"/>
                <w:numId w:val="42"/>
              </w:numPr>
              <w:tabs>
                <w:tab w:val="left" w:pos="3198"/>
                <w:tab w:val="left" w:pos="5022"/>
              </w:tabs>
              <w:autoSpaceDE w:val="0"/>
              <w:autoSpaceDN w:val="0"/>
              <w:adjustRightInd w:val="0"/>
              <w:jc w:val="both"/>
              <w:rPr>
                <w:sz w:val="16"/>
                <w:szCs w:val="16"/>
              </w:rPr>
            </w:pPr>
            <w:r w:rsidRPr="003A25D5">
              <w:rPr>
                <w:sz w:val="16"/>
                <w:szCs w:val="16"/>
              </w:rPr>
              <w:t>организация субботника по уборке села</w:t>
            </w:r>
          </w:p>
        </w:tc>
      </w:tr>
      <w:tr w:rsidR="00D36378" w:rsidRPr="003A25D5" w:rsidTr="002D0546">
        <w:trPr>
          <w:trHeight w:val="361"/>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Ремонт зданий:</w:t>
            </w:r>
          </w:p>
          <w:p w:rsidR="00D36378" w:rsidRPr="003A25D5" w:rsidRDefault="00D36378" w:rsidP="00D36378">
            <w:pPr>
              <w:widowControl w:val="0"/>
              <w:numPr>
                <w:ilvl w:val="1"/>
                <w:numId w:val="42"/>
              </w:numPr>
              <w:tabs>
                <w:tab w:val="left" w:pos="3198"/>
                <w:tab w:val="left" w:pos="5022"/>
              </w:tabs>
              <w:autoSpaceDE w:val="0"/>
              <w:autoSpaceDN w:val="0"/>
              <w:adjustRightInd w:val="0"/>
              <w:jc w:val="both"/>
              <w:rPr>
                <w:sz w:val="16"/>
                <w:szCs w:val="16"/>
              </w:rPr>
            </w:pPr>
            <w:r w:rsidRPr="003A25D5">
              <w:rPr>
                <w:sz w:val="16"/>
                <w:szCs w:val="16"/>
              </w:rPr>
              <w:t xml:space="preserve"> поэтапный </w:t>
            </w:r>
            <w:r w:rsidRPr="003A25D5">
              <w:rPr>
                <w:sz w:val="16"/>
                <w:szCs w:val="16"/>
              </w:rPr>
              <w:lastRenderedPageBreak/>
              <w:t>косметический ремонт учреждений культуры</w:t>
            </w:r>
          </w:p>
          <w:p w:rsidR="00D36378" w:rsidRPr="003A25D5" w:rsidRDefault="00D36378" w:rsidP="00D36378">
            <w:pPr>
              <w:widowControl w:val="0"/>
              <w:numPr>
                <w:ilvl w:val="1"/>
                <w:numId w:val="42"/>
              </w:numPr>
              <w:tabs>
                <w:tab w:val="left" w:pos="3198"/>
                <w:tab w:val="left" w:pos="5022"/>
              </w:tabs>
              <w:autoSpaceDE w:val="0"/>
              <w:autoSpaceDN w:val="0"/>
              <w:adjustRightInd w:val="0"/>
              <w:jc w:val="both"/>
              <w:rPr>
                <w:sz w:val="16"/>
                <w:szCs w:val="16"/>
              </w:rPr>
            </w:pPr>
            <w:r w:rsidRPr="003A25D5">
              <w:rPr>
                <w:sz w:val="16"/>
                <w:szCs w:val="16"/>
              </w:rPr>
              <w:t xml:space="preserve">продолжить ремонт здания администрации </w:t>
            </w:r>
          </w:p>
        </w:tc>
      </w:tr>
      <w:tr w:rsidR="00D36378" w:rsidRPr="003A25D5" w:rsidTr="002D0546">
        <w:trPr>
          <w:trHeight w:val="361"/>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Уличное освещение:</w:t>
            </w:r>
          </w:p>
          <w:p w:rsidR="00D36378" w:rsidRPr="003A25D5" w:rsidRDefault="00D36378" w:rsidP="00D36378">
            <w:pPr>
              <w:tabs>
                <w:tab w:val="left" w:pos="3198"/>
                <w:tab w:val="left" w:pos="5022"/>
              </w:tabs>
              <w:jc w:val="both"/>
              <w:rPr>
                <w:sz w:val="16"/>
                <w:szCs w:val="16"/>
              </w:rPr>
            </w:pPr>
            <w:r w:rsidRPr="003A25D5">
              <w:rPr>
                <w:sz w:val="16"/>
                <w:szCs w:val="16"/>
              </w:rPr>
              <w:t xml:space="preserve">                1)продолжить работу по улучшению уличного освещения.</w:t>
            </w:r>
          </w:p>
        </w:tc>
      </w:tr>
      <w:tr w:rsidR="00D36378" w:rsidRPr="003A25D5" w:rsidTr="002D0546">
        <w:trPr>
          <w:trHeight w:val="361"/>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Привлечение населения к  участию в общественных работах</w:t>
            </w:r>
          </w:p>
        </w:tc>
      </w:tr>
      <w:tr w:rsidR="00D36378" w:rsidRPr="003A25D5" w:rsidTr="002D0546">
        <w:trPr>
          <w:trHeight w:val="361"/>
        </w:trPr>
        <w:tc>
          <w:tcPr>
            <w:tcW w:w="894" w:type="dxa"/>
          </w:tcPr>
          <w:p w:rsidR="00D36378" w:rsidRPr="003A25D5" w:rsidRDefault="00D36378" w:rsidP="00D36378">
            <w:pPr>
              <w:widowControl w:val="0"/>
              <w:numPr>
                <w:ilvl w:val="0"/>
                <w:numId w:val="42"/>
              </w:numPr>
              <w:autoSpaceDE w:val="0"/>
              <w:autoSpaceDN w:val="0"/>
              <w:adjustRightInd w:val="0"/>
              <w:jc w:val="both"/>
              <w:rPr>
                <w:sz w:val="16"/>
                <w:szCs w:val="16"/>
              </w:rPr>
            </w:pPr>
          </w:p>
        </w:tc>
        <w:tc>
          <w:tcPr>
            <w:tcW w:w="3558" w:type="dxa"/>
          </w:tcPr>
          <w:p w:rsidR="00D36378" w:rsidRPr="003A25D5" w:rsidRDefault="00D36378" w:rsidP="00D36378">
            <w:pPr>
              <w:tabs>
                <w:tab w:val="left" w:pos="3198"/>
                <w:tab w:val="left" w:pos="5022"/>
              </w:tabs>
              <w:jc w:val="both"/>
              <w:rPr>
                <w:sz w:val="16"/>
                <w:szCs w:val="16"/>
              </w:rPr>
            </w:pPr>
            <w:r w:rsidRPr="003A25D5">
              <w:rPr>
                <w:sz w:val="16"/>
                <w:szCs w:val="16"/>
              </w:rPr>
              <w:t>Трудоустройство  несовершеннолетних  в летний  период</w:t>
            </w:r>
          </w:p>
        </w:tc>
      </w:tr>
    </w:tbl>
    <w:p w:rsidR="00D36378" w:rsidRPr="003A25D5" w:rsidRDefault="00D36378" w:rsidP="00D36378">
      <w:pPr>
        <w:shd w:val="clear" w:color="auto" w:fill="FFFFFF"/>
        <w:spacing w:before="54" w:line="317" w:lineRule="exact"/>
        <w:ind w:left="18" w:right="7" w:firstLine="684"/>
        <w:jc w:val="both"/>
        <w:rPr>
          <w:sz w:val="16"/>
          <w:szCs w:val="16"/>
        </w:rPr>
      </w:pPr>
      <w:r w:rsidRPr="003A25D5">
        <w:rPr>
          <w:sz w:val="16"/>
          <w:szCs w:val="16"/>
        </w:rPr>
        <w:t>В заключении хочу сказать большое спасибо односельчанам за поддержку, которую вы оказываете Администрации поселения в решении многих проблем.</w:t>
      </w:r>
    </w:p>
    <w:p w:rsidR="00D36378" w:rsidRPr="003A25D5" w:rsidRDefault="00D36378" w:rsidP="00D36378">
      <w:pPr>
        <w:shd w:val="clear" w:color="auto" w:fill="FFFFFF"/>
        <w:tabs>
          <w:tab w:val="left" w:pos="9781"/>
        </w:tabs>
        <w:jc w:val="both"/>
        <w:rPr>
          <w:sz w:val="16"/>
          <w:szCs w:val="16"/>
        </w:rPr>
      </w:pPr>
    </w:p>
    <w:p w:rsidR="00D36378" w:rsidRPr="003A25D5" w:rsidRDefault="00D36378" w:rsidP="00D36378">
      <w:pPr>
        <w:shd w:val="clear" w:color="auto" w:fill="FFFFFF"/>
        <w:tabs>
          <w:tab w:val="left" w:pos="9781"/>
        </w:tabs>
        <w:jc w:val="both"/>
        <w:rPr>
          <w:sz w:val="16"/>
          <w:szCs w:val="16"/>
        </w:rPr>
      </w:pPr>
      <w:r w:rsidRPr="003A25D5">
        <w:rPr>
          <w:sz w:val="16"/>
          <w:szCs w:val="16"/>
        </w:rPr>
        <w:t>На этом мое выступление заканчивается.</w:t>
      </w:r>
    </w:p>
    <w:p w:rsidR="00D36378" w:rsidRPr="003A25D5" w:rsidRDefault="00D36378" w:rsidP="00D36378">
      <w:pPr>
        <w:shd w:val="clear" w:color="auto" w:fill="FFFFFF"/>
        <w:tabs>
          <w:tab w:val="left" w:pos="9781"/>
        </w:tabs>
        <w:jc w:val="both"/>
        <w:rPr>
          <w:sz w:val="16"/>
          <w:szCs w:val="16"/>
        </w:rPr>
      </w:pPr>
      <w:r w:rsidRPr="003A25D5">
        <w:rPr>
          <w:sz w:val="16"/>
          <w:szCs w:val="16"/>
        </w:rPr>
        <w:t>Спасибо за внимание.</w:t>
      </w:r>
    </w:p>
    <w:p w:rsidR="00D36378" w:rsidRPr="003A25D5" w:rsidRDefault="00D36378" w:rsidP="00D36378">
      <w:pPr>
        <w:widowControl w:val="0"/>
        <w:shd w:val="clear" w:color="auto" w:fill="FFFFFF"/>
        <w:autoSpaceDE w:val="0"/>
        <w:autoSpaceDN w:val="0"/>
        <w:adjustRightInd w:val="0"/>
        <w:spacing w:line="336" w:lineRule="exact"/>
        <w:ind w:right="24"/>
        <w:jc w:val="both"/>
        <w:rPr>
          <w:sz w:val="16"/>
          <w:szCs w:val="16"/>
        </w:rPr>
      </w:pPr>
      <w:r w:rsidRPr="003A25D5">
        <w:rPr>
          <w:sz w:val="16"/>
          <w:szCs w:val="16"/>
        </w:rPr>
        <w:t>Желаю всем успеха и здоровья.</w:t>
      </w:r>
    </w:p>
    <w:p w:rsidR="00D36378" w:rsidRPr="003A25D5" w:rsidRDefault="00D36378" w:rsidP="00D36378">
      <w:pPr>
        <w:shd w:val="clear" w:color="auto" w:fill="FFFFFF"/>
        <w:tabs>
          <w:tab w:val="left" w:pos="9781"/>
        </w:tabs>
        <w:ind w:firstLine="426"/>
        <w:jc w:val="both"/>
        <w:rPr>
          <w:sz w:val="16"/>
          <w:szCs w:val="16"/>
        </w:rPr>
      </w:pPr>
    </w:p>
    <w:p w:rsidR="00D36378" w:rsidRPr="003A25D5" w:rsidRDefault="00D36378" w:rsidP="00D36378">
      <w:pPr>
        <w:rPr>
          <w:sz w:val="16"/>
          <w:szCs w:val="16"/>
        </w:rPr>
      </w:pPr>
    </w:p>
    <w:p w:rsidR="001F6D5A" w:rsidRPr="003A25D5" w:rsidRDefault="001F6D5A" w:rsidP="00DF26AE">
      <w:pPr>
        <w:contextualSpacing/>
        <w:jc w:val="center"/>
        <w:rPr>
          <w:sz w:val="16"/>
          <w:szCs w:val="16"/>
        </w:rPr>
      </w:pPr>
    </w:p>
    <w:p w:rsidR="000E612D" w:rsidRPr="003A25D5" w:rsidRDefault="000E612D" w:rsidP="000E612D">
      <w:pPr>
        <w:autoSpaceDE w:val="0"/>
        <w:autoSpaceDN w:val="0"/>
        <w:adjustRightInd w:val="0"/>
        <w:jc w:val="center"/>
        <w:outlineLvl w:val="0"/>
        <w:rPr>
          <w:b/>
          <w:caps/>
          <w:sz w:val="16"/>
          <w:szCs w:val="16"/>
        </w:rPr>
      </w:pPr>
      <w:r w:rsidRPr="003A25D5">
        <w:rPr>
          <w:b/>
          <w:caps/>
          <w:sz w:val="16"/>
          <w:szCs w:val="16"/>
        </w:rPr>
        <w:t>Администрация АТИРСКОГО сельского поселения</w:t>
      </w:r>
    </w:p>
    <w:p w:rsidR="000E612D" w:rsidRPr="003A25D5" w:rsidRDefault="000E612D" w:rsidP="000E612D">
      <w:pPr>
        <w:autoSpaceDE w:val="0"/>
        <w:autoSpaceDN w:val="0"/>
        <w:adjustRightInd w:val="0"/>
        <w:jc w:val="center"/>
        <w:outlineLvl w:val="0"/>
        <w:rPr>
          <w:b/>
          <w:caps/>
          <w:sz w:val="16"/>
          <w:szCs w:val="16"/>
        </w:rPr>
      </w:pPr>
      <w:r w:rsidRPr="003A25D5">
        <w:rPr>
          <w:b/>
          <w:caps/>
          <w:sz w:val="16"/>
          <w:szCs w:val="16"/>
        </w:rPr>
        <w:t>Тарского муниципального района Омской области</w:t>
      </w:r>
    </w:p>
    <w:p w:rsidR="000E612D" w:rsidRPr="003A25D5" w:rsidRDefault="000E612D" w:rsidP="000E612D">
      <w:pPr>
        <w:autoSpaceDE w:val="0"/>
        <w:autoSpaceDN w:val="0"/>
        <w:adjustRightInd w:val="0"/>
        <w:ind w:firstLine="709"/>
        <w:jc w:val="center"/>
        <w:rPr>
          <w:caps/>
          <w:sz w:val="16"/>
          <w:szCs w:val="16"/>
        </w:rPr>
      </w:pPr>
    </w:p>
    <w:p w:rsidR="000E612D" w:rsidRPr="003A25D5" w:rsidRDefault="000E612D" w:rsidP="000E612D">
      <w:pPr>
        <w:autoSpaceDE w:val="0"/>
        <w:autoSpaceDN w:val="0"/>
        <w:adjustRightInd w:val="0"/>
        <w:ind w:firstLine="709"/>
        <w:jc w:val="center"/>
        <w:outlineLvl w:val="0"/>
        <w:rPr>
          <w:b/>
          <w:sz w:val="16"/>
          <w:szCs w:val="16"/>
        </w:rPr>
      </w:pPr>
      <w:r w:rsidRPr="003A25D5">
        <w:rPr>
          <w:b/>
          <w:caps/>
          <w:sz w:val="16"/>
          <w:szCs w:val="16"/>
        </w:rPr>
        <w:t xml:space="preserve">Постановление </w:t>
      </w:r>
    </w:p>
    <w:p w:rsidR="000E612D" w:rsidRPr="003A25D5" w:rsidRDefault="000E612D" w:rsidP="000E612D">
      <w:pPr>
        <w:autoSpaceDE w:val="0"/>
        <w:autoSpaceDN w:val="0"/>
        <w:adjustRightInd w:val="0"/>
        <w:ind w:firstLine="709"/>
        <w:jc w:val="center"/>
        <w:rPr>
          <w:sz w:val="16"/>
          <w:szCs w:val="16"/>
        </w:rPr>
      </w:pPr>
    </w:p>
    <w:p w:rsidR="000E612D" w:rsidRPr="003A25D5" w:rsidRDefault="000E612D" w:rsidP="000E612D">
      <w:pPr>
        <w:jc w:val="both"/>
        <w:rPr>
          <w:sz w:val="16"/>
          <w:szCs w:val="16"/>
        </w:rPr>
      </w:pPr>
      <w:r w:rsidRPr="003A25D5">
        <w:rPr>
          <w:sz w:val="16"/>
          <w:szCs w:val="16"/>
        </w:rPr>
        <w:t>22 февраля 2024год</w:t>
      </w:r>
      <w:r w:rsidRPr="003A25D5">
        <w:rPr>
          <w:b/>
          <w:sz w:val="16"/>
          <w:szCs w:val="16"/>
        </w:rPr>
        <w:t xml:space="preserve">                                 </w:t>
      </w:r>
      <w:r w:rsidRPr="003A25D5">
        <w:rPr>
          <w:b/>
          <w:sz w:val="16"/>
          <w:szCs w:val="16"/>
        </w:rPr>
        <w:tab/>
      </w:r>
      <w:r w:rsidRPr="003A25D5">
        <w:rPr>
          <w:b/>
          <w:sz w:val="16"/>
          <w:szCs w:val="16"/>
        </w:rPr>
        <w:tab/>
        <w:t xml:space="preserve">                                      </w:t>
      </w:r>
      <w:r w:rsidRPr="003A25D5">
        <w:rPr>
          <w:sz w:val="16"/>
          <w:szCs w:val="16"/>
        </w:rPr>
        <w:t>№ 14</w:t>
      </w:r>
    </w:p>
    <w:p w:rsidR="000E612D" w:rsidRPr="003A25D5" w:rsidRDefault="000E612D" w:rsidP="000E612D">
      <w:pPr>
        <w:widowControl w:val="0"/>
        <w:autoSpaceDE w:val="0"/>
        <w:autoSpaceDN w:val="0"/>
        <w:adjustRightInd w:val="0"/>
        <w:ind w:firstLine="709"/>
        <w:jc w:val="center"/>
        <w:rPr>
          <w:sz w:val="16"/>
          <w:szCs w:val="16"/>
        </w:rPr>
      </w:pPr>
    </w:p>
    <w:p w:rsidR="000E612D" w:rsidRPr="003A25D5" w:rsidRDefault="000E612D" w:rsidP="000E612D">
      <w:pPr>
        <w:widowControl w:val="0"/>
        <w:autoSpaceDE w:val="0"/>
        <w:autoSpaceDN w:val="0"/>
        <w:adjustRightInd w:val="0"/>
        <w:ind w:firstLine="709"/>
        <w:jc w:val="center"/>
        <w:rPr>
          <w:sz w:val="16"/>
          <w:szCs w:val="16"/>
        </w:rPr>
      </w:pPr>
      <w:r w:rsidRPr="003A25D5">
        <w:rPr>
          <w:sz w:val="16"/>
          <w:szCs w:val="16"/>
        </w:rPr>
        <w:t>с. Атирка</w:t>
      </w:r>
    </w:p>
    <w:p w:rsidR="000E612D" w:rsidRPr="003A25D5" w:rsidRDefault="000E612D" w:rsidP="000E612D">
      <w:pPr>
        <w:widowControl w:val="0"/>
        <w:autoSpaceDE w:val="0"/>
        <w:autoSpaceDN w:val="0"/>
        <w:adjustRightInd w:val="0"/>
        <w:rPr>
          <w:sz w:val="16"/>
          <w:szCs w:val="16"/>
        </w:rPr>
      </w:pPr>
    </w:p>
    <w:p w:rsidR="000E612D" w:rsidRPr="003A25D5" w:rsidRDefault="000E612D" w:rsidP="000E612D">
      <w:pPr>
        <w:jc w:val="center"/>
        <w:rPr>
          <w:sz w:val="16"/>
          <w:szCs w:val="16"/>
        </w:rPr>
      </w:pPr>
      <w:r w:rsidRPr="003A25D5">
        <w:rPr>
          <w:bCs/>
          <w:sz w:val="16"/>
          <w:szCs w:val="16"/>
        </w:rPr>
        <w:t>О внесении изменений</w:t>
      </w:r>
      <w:r w:rsidRPr="003A25D5">
        <w:rPr>
          <w:sz w:val="16"/>
          <w:szCs w:val="16"/>
        </w:rPr>
        <w:t xml:space="preserve"> в А</w:t>
      </w:r>
      <w:r w:rsidRPr="003A25D5">
        <w:rPr>
          <w:spacing w:val="-2"/>
          <w:sz w:val="16"/>
          <w:szCs w:val="16"/>
        </w:rPr>
        <w:t xml:space="preserve">дминистративный регламент предоставления </w:t>
      </w:r>
      <w:r w:rsidRPr="003A25D5">
        <w:rPr>
          <w:sz w:val="16"/>
          <w:szCs w:val="16"/>
        </w:rPr>
        <w:t>муниципальной услуги «</w:t>
      </w:r>
      <w:r w:rsidRPr="003A25D5">
        <w:rPr>
          <w:color w:val="000000"/>
          <w:sz w:val="16"/>
          <w:szCs w:val="16"/>
        </w:rPr>
        <w:t xml:space="preserve">Выдача справки </w:t>
      </w:r>
      <w:r w:rsidRPr="003A25D5">
        <w:rPr>
          <w:sz w:val="16"/>
          <w:szCs w:val="16"/>
        </w:rPr>
        <w:t xml:space="preserve">об использовании печного отопления» </w:t>
      </w:r>
      <w:r w:rsidRPr="003A25D5">
        <w:rPr>
          <w:bCs/>
          <w:sz w:val="16"/>
          <w:szCs w:val="16"/>
        </w:rPr>
        <w:t>утвержденный,</w:t>
      </w:r>
      <w:r w:rsidRPr="003A25D5">
        <w:rPr>
          <w:sz w:val="16"/>
          <w:szCs w:val="16"/>
        </w:rPr>
        <w:t xml:space="preserve">  постановлением Администрации Атирского сельского поселения Тарского муниципального района от 29 декабря 2020 года № 78</w:t>
      </w:r>
    </w:p>
    <w:p w:rsidR="000E612D" w:rsidRPr="003A25D5" w:rsidRDefault="000E612D" w:rsidP="000E612D">
      <w:pPr>
        <w:spacing w:line="276" w:lineRule="auto"/>
        <w:jc w:val="center"/>
        <w:rPr>
          <w:sz w:val="16"/>
          <w:szCs w:val="16"/>
        </w:rPr>
      </w:pPr>
    </w:p>
    <w:p w:rsidR="000E612D" w:rsidRPr="003A25D5" w:rsidRDefault="000E612D" w:rsidP="000E612D">
      <w:pPr>
        <w:jc w:val="center"/>
        <w:rPr>
          <w:sz w:val="16"/>
          <w:szCs w:val="16"/>
        </w:rPr>
      </w:pPr>
    </w:p>
    <w:p w:rsidR="000E612D" w:rsidRPr="003A25D5" w:rsidRDefault="000E612D" w:rsidP="000E612D">
      <w:pPr>
        <w:ind w:firstLine="709"/>
        <w:jc w:val="both"/>
        <w:rPr>
          <w:sz w:val="16"/>
          <w:szCs w:val="16"/>
        </w:rPr>
      </w:pPr>
      <w:bookmarkStart w:id="6" w:name="dst100012"/>
      <w:bookmarkStart w:id="7" w:name="dst100015"/>
      <w:bookmarkEnd w:id="6"/>
      <w:bookmarkEnd w:id="7"/>
      <w:r w:rsidRPr="003A25D5">
        <w:rPr>
          <w:sz w:val="16"/>
          <w:szCs w:val="16"/>
        </w:rPr>
        <w:t xml:space="preserve">Руководствуясь федеральными законами от 06.10.2003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Pr="003A25D5">
        <w:rPr>
          <w:bCs/>
          <w:sz w:val="16"/>
          <w:szCs w:val="16"/>
        </w:rPr>
        <w:t>Уставом Атирского сельского поселения Тарского муниципального района Омской области Администрация</w:t>
      </w:r>
      <w:r w:rsidRPr="003A25D5">
        <w:rPr>
          <w:sz w:val="16"/>
          <w:szCs w:val="16"/>
        </w:rPr>
        <w:t xml:space="preserve"> Атирского сельского поселения Тарского муниципального района ПОСТАНОВЛЯЕТ:</w:t>
      </w:r>
    </w:p>
    <w:p w:rsidR="000E612D" w:rsidRPr="003A25D5" w:rsidRDefault="000E612D" w:rsidP="000E612D">
      <w:pPr>
        <w:ind w:firstLine="709"/>
        <w:jc w:val="both"/>
        <w:rPr>
          <w:sz w:val="16"/>
          <w:szCs w:val="16"/>
        </w:rPr>
      </w:pPr>
    </w:p>
    <w:p w:rsidR="000E612D" w:rsidRPr="003A25D5" w:rsidRDefault="000E612D" w:rsidP="000E612D">
      <w:pPr>
        <w:ind w:firstLine="709"/>
        <w:jc w:val="both"/>
        <w:rPr>
          <w:sz w:val="16"/>
          <w:szCs w:val="16"/>
        </w:rPr>
      </w:pPr>
      <w:r w:rsidRPr="003A25D5">
        <w:rPr>
          <w:sz w:val="16"/>
          <w:szCs w:val="16"/>
        </w:rPr>
        <w:t>1. Пункт 2 п</w:t>
      </w:r>
      <w:r w:rsidRPr="003A25D5">
        <w:rPr>
          <w:bCs/>
          <w:sz w:val="16"/>
          <w:szCs w:val="16"/>
        </w:rPr>
        <w:t>одраздела 2 А</w:t>
      </w:r>
      <w:r w:rsidRPr="003A25D5">
        <w:rPr>
          <w:spacing w:val="-2"/>
          <w:sz w:val="16"/>
          <w:szCs w:val="16"/>
        </w:rPr>
        <w:t>дминистративного регламента предоставления</w:t>
      </w:r>
      <w:r w:rsidRPr="003A25D5">
        <w:rPr>
          <w:sz w:val="16"/>
          <w:szCs w:val="16"/>
        </w:rPr>
        <w:t xml:space="preserve"> муниципальной услуги «</w:t>
      </w:r>
      <w:r w:rsidRPr="003A25D5">
        <w:rPr>
          <w:color w:val="000000"/>
          <w:sz w:val="16"/>
          <w:szCs w:val="16"/>
        </w:rPr>
        <w:t xml:space="preserve">Выдача справки </w:t>
      </w:r>
      <w:r w:rsidRPr="003A25D5">
        <w:rPr>
          <w:sz w:val="16"/>
          <w:szCs w:val="16"/>
        </w:rPr>
        <w:t>об использовании печного отопления»,</w:t>
      </w:r>
      <w:r w:rsidRPr="003A25D5">
        <w:rPr>
          <w:bCs/>
          <w:sz w:val="16"/>
          <w:szCs w:val="16"/>
        </w:rPr>
        <w:t xml:space="preserve"> утвержденный </w:t>
      </w:r>
      <w:r w:rsidRPr="003A25D5">
        <w:rPr>
          <w:sz w:val="16"/>
          <w:szCs w:val="16"/>
        </w:rPr>
        <w:t xml:space="preserve">постановлением Администрации </w:t>
      </w:r>
      <w:r w:rsidRPr="003A25D5">
        <w:rPr>
          <w:bCs/>
          <w:sz w:val="16"/>
          <w:szCs w:val="16"/>
        </w:rPr>
        <w:t>Атирского</w:t>
      </w:r>
      <w:r w:rsidRPr="003A25D5">
        <w:rPr>
          <w:b/>
          <w:bCs/>
          <w:sz w:val="16"/>
          <w:szCs w:val="16"/>
        </w:rPr>
        <w:t xml:space="preserve"> </w:t>
      </w:r>
      <w:r w:rsidRPr="003A25D5">
        <w:rPr>
          <w:sz w:val="16"/>
          <w:szCs w:val="16"/>
        </w:rPr>
        <w:t>сельского поселения Тарского муниципального района от 29 декабря 2020 года № 78 «</w:t>
      </w:r>
      <w:r w:rsidRPr="003A25D5">
        <w:rPr>
          <w:color w:val="000000"/>
          <w:sz w:val="16"/>
          <w:szCs w:val="16"/>
        </w:rPr>
        <w:t xml:space="preserve">Об утверждении административного регламента предоставления муниципальной услуги «Выдача справки </w:t>
      </w:r>
      <w:r w:rsidRPr="003A25D5">
        <w:rPr>
          <w:sz w:val="16"/>
          <w:szCs w:val="16"/>
        </w:rPr>
        <w:t>об использовании печного отопления</w:t>
      </w:r>
      <w:r w:rsidRPr="003A25D5">
        <w:rPr>
          <w:color w:val="000000"/>
          <w:sz w:val="16"/>
          <w:szCs w:val="16"/>
        </w:rPr>
        <w:t>»</w:t>
      </w:r>
      <w:r w:rsidRPr="003A25D5">
        <w:rPr>
          <w:sz w:val="16"/>
          <w:szCs w:val="16"/>
        </w:rPr>
        <w:t>, изложить в следующей редакции:</w:t>
      </w:r>
    </w:p>
    <w:p w:rsidR="000E612D" w:rsidRPr="003A25D5" w:rsidRDefault="000E612D" w:rsidP="000E612D">
      <w:pPr>
        <w:shd w:val="clear" w:color="auto" w:fill="FFFFFF"/>
        <w:ind w:firstLine="709"/>
        <w:jc w:val="both"/>
        <w:textAlignment w:val="baseline"/>
        <w:rPr>
          <w:sz w:val="16"/>
          <w:szCs w:val="16"/>
        </w:rPr>
      </w:pPr>
      <w:r w:rsidRPr="003A25D5">
        <w:rPr>
          <w:sz w:val="16"/>
          <w:szCs w:val="16"/>
        </w:rPr>
        <w:t xml:space="preserve">«2. Заявителями на получение муниципальной услуги являются граждане, в отношении жилого помещения которых осуществлена государственная регистрация права либо ограничение (обременение) права, либо имеющие иные правоустанавливающие документы, в случае, если право либо ограничение (обременение) права на указанный объект недвижимости не зарегистрировано в Едином государственном реестре недвижимости, а также граждане, являющиеся нанимателями жилого помещения на основании договора найма жилого помещения, при наличии документов предусмотренных подпунктом 2 пункта 16 настоящего административного регламента </w:t>
      </w:r>
      <w:r w:rsidRPr="003A25D5">
        <w:rPr>
          <w:spacing w:val="2"/>
          <w:sz w:val="16"/>
          <w:szCs w:val="16"/>
          <w:shd w:val="clear" w:color="auto" w:fill="FFFFFF"/>
        </w:rPr>
        <w:t>(далее - заявитель)</w:t>
      </w:r>
      <w:r w:rsidRPr="003A25D5">
        <w:rPr>
          <w:sz w:val="16"/>
          <w:szCs w:val="16"/>
        </w:rPr>
        <w:t xml:space="preserve">. </w:t>
      </w:r>
    </w:p>
    <w:p w:rsidR="000E612D" w:rsidRPr="003A25D5" w:rsidRDefault="000E612D" w:rsidP="000E612D">
      <w:pPr>
        <w:ind w:firstLine="709"/>
        <w:jc w:val="both"/>
        <w:rPr>
          <w:sz w:val="16"/>
          <w:szCs w:val="16"/>
        </w:rPr>
      </w:pPr>
      <w:r w:rsidRPr="003A25D5">
        <w:rPr>
          <w:sz w:val="16"/>
          <w:szCs w:val="16"/>
        </w:rPr>
        <w:t xml:space="preserve">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соответствующими полномочиями в порядке, установленном законодательством Российской Федерации </w:t>
      </w:r>
      <w:r w:rsidRPr="003A25D5">
        <w:rPr>
          <w:sz w:val="16"/>
          <w:szCs w:val="16"/>
          <w:shd w:val="clear" w:color="auto" w:fill="FFFFFF"/>
        </w:rPr>
        <w:t xml:space="preserve">(далее – </w:t>
      </w:r>
      <w:r w:rsidRPr="003A25D5">
        <w:rPr>
          <w:sz w:val="16"/>
          <w:szCs w:val="16"/>
        </w:rPr>
        <w:t>представитель заявителя).».</w:t>
      </w:r>
    </w:p>
    <w:p w:rsidR="000E612D" w:rsidRPr="003A25D5" w:rsidRDefault="000E612D" w:rsidP="000E612D">
      <w:pPr>
        <w:tabs>
          <w:tab w:val="left" w:pos="709"/>
        </w:tabs>
        <w:ind w:firstLine="709"/>
        <w:contextualSpacing/>
        <w:jc w:val="both"/>
        <w:rPr>
          <w:sz w:val="16"/>
          <w:szCs w:val="16"/>
        </w:rPr>
      </w:pPr>
      <w:r w:rsidRPr="003A25D5">
        <w:rPr>
          <w:rFonts w:ascii="Sylfaen" w:hAnsi="Sylfaen" w:cs="Sylfaen"/>
          <w:sz w:val="16"/>
          <w:szCs w:val="16"/>
        </w:rPr>
        <w:t xml:space="preserve">2. </w:t>
      </w:r>
      <w:r w:rsidRPr="003A25D5">
        <w:rPr>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в информационно-коммуникационной сети «Интернет».</w:t>
      </w:r>
    </w:p>
    <w:p w:rsidR="000E612D" w:rsidRPr="003A25D5" w:rsidRDefault="000E612D" w:rsidP="000E612D">
      <w:pPr>
        <w:tabs>
          <w:tab w:val="left" w:pos="851"/>
        </w:tabs>
        <w:autoSpaceDE w:val="0"/>
        <w:autoSpaceDN w:val="0"/>
        <w:adjustRightInd w:val="0"/>
        <w:ind w:firstLine="709"/>
        <w:contextualSpacing/>
        <w:jc w:val="both"/>
        <w:rPr>
          <w:sz w:val="16"/>
          <w:szCs w:val="16"/>
        </w:rPr>
      </w:pPr>
      <w:r w:rsidRPr="003A25D5">
        <w:rPr>
          <w:sz w:val="16"/>
          <w:szCs w:val="16"/>
        </w:rPr>
        <w:t>3. Контроль за исполнением настоящего постановления возложить на специалиста 1 категории Козун Н.В.</w:t>
      </w:r>
    </w:p>
    <w:p w:rsidR="000E612D" w:rsidRPr="003A25D5" w:rsidRDefault="000E612D" w:rsidP="000E612D">
      <w:pPr>
        <w:ind w:firstLine="709"/>
        <w:jc w:val="both"/>
        <w:rPr>
          <w:sz w:val="16"/>
          <w:szCs w:val="16"/>
        </w:rPr>
      </w:pPr>
    </w:p>
    <w:p w:rsidR="000E612D" w:rsidRPr="003A25D5" w:rsidRDefault="000E612D" w:rsidP="000E612D">
      <w:pPr>
        <w:ind w:firstLine="709"/>
        <w:jc w:val="both"/>
        <w:rPr>
          <w:sz w:val="16"/>
          <w:szCs w:val="16"/>
        </w:rPr>
      </w:pPr>
    </w:p>
    <w:p w:rsidR="000E612D" w:rsidRPr="003A25D5" w:rsidRDefault="000E612D" w:rsidP="000E612D">
      <w:pPr>
        <w:ind w:firstLine="709"/>
        <w:jc w:val="both"/>
        <w:rPr>
          <w:sz w:val="16"/>
          <w:szCs w:val="16"/>
        </w:rPr>
      </w:pPr>
      <w:r w:rsidRPr="003A25D5">
        <w:rPr>
          <w:rFonts w:ascii="Sylfaen" w:hAnsi="Sylfaen" w:cs="Sylfaen"/>
          <w:sz w:val="16"/>
          <w:szCs w:val="16"/>
        </w:rPr>
        <w:t>Глава Атирского сельского поселения                                   И.И. Кириллов</w:t>
      </w:r>
    </w:p>
    <w:p w:rsidR="002D0546" w:rsidRPr="003A25D5" w:rsidRDefault="002D0546" w:rsidP="00DF26AE">
      <w:pPr>
        <w:contextualSpacing/>
        <w:jc w:val="center"/>
        <w:rPr>
          <w:sz w:val="16"/>
          <w:szCs w:val="16"/>
        </w:rPr>
      </w:pPr>
    </w:p>
    <w:p w:rsidR="000E612D" w:rsidRPr="003A25D5" w:rsidRDefault="000E612D" w:rsidP="000E612D">
      <w:pPr>
        <w:jc w:val="center"/>
        <w:rPr>
          <w:b/>
          <w:sz w:val="16"/>
          <w:szCs w:val="16"/>
        </w:rPr>
      </w:pPr>
      <w:r w:rsidRPr="003A25D5">
        <w:rPr>
          <w:b/>
          <w:sz w:val="16"/>
          <w:szCs w:val="16"/>
        </w:rPr>
        <w:lastRenderedPageBreak/>
        <w:t xml:space="preserve">АДМИНИСТРАЦИЯ АТИРСКОГО СЕЛЬСКОГО ПОСЕЛЕНИЯ </w:t>
      </w:r>
    </w:p>
    <w:p w:rsidR="000E612D" w:rsidRPr="003A25D5" w:rsidRDefault="000E612D" w:rsidP="000E612D">
      <w:pPr>
        <w:jc w:val="center"/>
        <w:rPr>
          <w:b/>
          <w:sz w:val="16"/>
          <w:szCs w:val="16"/>
        </w:rPr>
      </w:pPr>
      <w:r w:rsidRPr="003A25D5">
        <w:rPr>
          <w:b/>
          <w:sz w:val="16"/>
          <w:szCs w:val="16"/>
        </w:rPr>
        <w:t>ТАРСКОГО МУНИЦИПАЛЬНОГО РАЙОНА ОМСКОЙ ОБЛАСТИ</w:t>
      </w:r>
    </w:p>
    <w:p w:rsidR="000E612D" w:rsidRPr="003A25D5" w:rsidRDefault="000E612D" w:rsidP="000E612D">
      <w:pPr>
        <w:jc w:val="center"/>
        <w:rPr>
          <w:b/>
          <w:sz w:val="16"/>
          <w:szCs w:val="16"/>
        </w:rPr>
      </w:pPr>
    </w:p>
    <w:p w:rsidR="000E612D" w:rsidRPr="003A25D5" w:rsidRDefault="000E612D" w:rsidP="000E612D">
      <w:pPr>
        <w:jc w:val="center"/>
        <w:rPr>
          <w:b/>
          <w:sz w:val="16"/>
          <w:szCs w:val="16"/>
        </w:rPr>
      </w:pPr>
    </w:p>
    <w:p w:rsidR="000E612D" w:rsidRPr="003A25D5" w:rsidRDefault="000E612D" w:rsidP="000E612D">
      <w:pPr>
        <w:jc w:val="center"/>
        <w:rPr>
          <w:b/>
          <w:sz w:val="16"/>
          <w:szCs w:val="16"/>
        </w:rPr>
      </w:pPr>
      <w:r w:rsidRPr="003A25D5">
        <w:rPr>
          <w:b/>
          <w:sz w:val="16"/>
          <w:szCs w:val="16"/>
        </w:rPr>
        <w:t>ПОСТАНОВЛЕНИЕ</w:t>
      </w:r>
    </w:p>
    <w:p w:rsidR="000E612D" w:rsidRPr="003A25D5" w:rsidRDefault="000E612D" w:rsidP="000E612D">
      <w:pPr>
        <w:rPr>
          <w:b/>
          <w:sz w:val="16"/>
          <w:szCs w:val="16"/>
        </w:rPr>
      </w:pPr>
    </w:p>
    <w:p w:rsidR="000E612D" w:rsidRPr="003A25D5" w:rsidRDefault="000E612D" w:rsidP="000E612D">
      <w:pPr>
        <w:rPr>
          <w:b/>
          <w:sz w:val="16"/>
          <w:szCs w:val="16"/>
        </w:rPr>
      </w:pPr>
    </w:p>
    <w:p w:rsidR="000E612D" w:rsidRPr="003A25D5" w:rsidRDefault="000E612D" w:rsidP="000E612D">
      <w:pPr>
        <w:jc w:val="center"/>
        <w:rPr>
          <w:sz w:val="16"/>
          <w:szCs w:val="16"/>
        </w:rPr>
      </w:pPr>
      <w:r w:rsidRPr="003A25D5">
        <w:rPr>
          <w:sz w:val="16"/>
          <w:szCs w:val="16"/>
        </w:rPr>
        <w:t>22 февраля 2024 года                                                                                № 16</w:t>
      </w:r>
    </w:p>
    <w:p w:rsidR="000E612D" w:rsidRPr="003A25D5" w:rsidRDefault="000E612D" w:rsidP="000E612D">
      <w:pPr>
        <w:rPr>
          <w:b/>
          <w:sz w:val="16"/>
          <w:szCs w:val="16"/>
        </w:rPr>
      </w:pPr>
    </w:p>
    <w:p w:rsidR="000E612D" w:rsidRPr="003A25D5" w:rsidRDefault="000E612D" w:rsidP="000E612D">
      <w:pPr>
        <w:jc w:val="center"/>
        <w:rPr>
          <w:b/>
          <w:sz w:val="16"/>
          <w:szCs w:val="16"/>
        </w:rPr>
      </w:pPr>
      <w:r w:rsidRPr="003A25D5">
        <w:rPr>
          <w:b/>
          <w:sz w:val="16"/>
          <w:szCs w:val="16"/>
        </w:rPr>
        <w:t>с. Атирка</w:t>
      </w:r>
    </w:p>
    <w:p w:rsidR="000E612D" w:rsidRPr="003A25D5" w:rsidRDefault="000E612D" w:rsidP="000E612D">
      <w:pPr>
        <w:rPr>
          <w:sz w:val="16"/>
          <w:szCs w:val="16"/>
        </w:rPr>
      </w:pPr>
    </w:p>
    <w:p w:rsidR="000E612D" w:rsidRPr="003A25D5" w:rsidRDefault="000E612D" w:rsidP="000E612D">
      <w:pPr>
        <w:tabs>
          <w:tab w:val="left" w:pos="9356"/>
        </w:tabs>
        <w:ind w:right="-1"/>
        <w:jc w:val="center"/>
        <w:outlineLvl w:val="0"/>
        <w:rPr>
          <w:sz w:val="16"/>
          <w:szCs w:val="16"/>
        </w:rPr>
      </w:pPr>
      <w:r w:rsidRPr="003A25D5">
        <w:rPr>
          <w:bCs/>
          <w:sz w:val="16"/>
          <w:szCs w:val="16"/>
        </w:rPr>
        <w:t xml:space="preserve">О внесении изменений </w:t>
      </w:r>
      <w:r w:rsidRPr="003A25D5">
        <w:rPr>
          <w:sz w:val="16"/>
          <w:szCs w:val="16"/>
        </w:rPr>
        <w:t>в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Атирского сельского поселения Тарского муниципального района от 20 февраля 2021 года № 7</w:t>
      </w:r>
    </w:p>
    <w:p w:rsidR="000E612D" w:rsidRPr="003A25D5" w:rsidRDefault="000E612D" w:rsidP="000E612D">
      <w:pPr>
        <w:tabs>
          <w:tab w:val="left" w:pos="9356"/>
        </w:tabs>
        <w:ind w:right="-1"/>
        <w:outlineLvl w:val="0"/>
        <w:rPr>
          <w:b/>
          <w:bCs/>
          <w:sz w:val="16"/>
          <w:szCs w:val="16"/>
        </w:rPr>
      </w:pPr>
    </w:p>
    <w:p w:rsidR="000E612D" w:rsidRPr="003A25D5" w:rsidRDefault="000E612D" w:rsidP="000E612D">
      <w:pPr>
        <w:autoSpaceDE w:val="0"/>
        <w:autoSpaceDN w:val="0"/>
        <w:adjustRightInd w:val="0"/>
        <w:ind w:firstLine="709"/>
        <w:jc w:val="both"/>
        <w:rPr>
          <w:sz w:val="16"/>
          <w:szCs w:val="16"/>
        </w:rPr>
      </w:pPr>
      <w:r w:rsidRPr="003A25D5">
        <w:rPr>
          <w:sz w:val="16"/>
          <w:szCs w:val="16"/>
        </w:rPr>
        <w:t xml:space="preserve">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руководствуясь Уставом Атирского сельского поселения Тарского муниципального района Омской области, </w:t>
      </w:r>
      <w:r w:rsidRPr="003A25D5">
        <w:rPr>
          <w:rFonts w:cs="Arial"/>
          <w:bCs/>
          <w:sz w:val="16"/>
          <w:szCs w:val="16"/>
          <w:lang w:eastAsia="en-US"/>
        </w:rPr>
        <w:t xml:space="preserve">Администрация </w:t>
      </w:r>
      <w:r w:rsidRPr="003A25D5">
        <w:rPr>
          <w:rFonts w:cs="Arial"/>
          <w:sz w:val="16"/>
          <w:szCs w:val="16"/>
          <w:lang w:eastAsia="en-US"/>
        </w:rPr>
        <w:t xml:space="preserve">Атирского </w:t>
      </w:r>
      <w:r w:rsidRPr="003A25D5">
        <w:rPr>
          <w:rFonts w:cs="Arial"/>
          <w:bCs/>
          <w:sz w:val="16"/>
          <w:szCs w:val="16"/>
          <w:lang w:eastAsia="en-US"/>
        </w:rPr>
        <w:t>сельского поселения Тарского муниципального района постановляет:</w:t>
      </w:r>
    </w:p>
    <w:p w:rsidR="000E612D" w:rsidRPr="003A25D5" w:rsidRDefault="000E612D" w:rsidP="000E612D">
      <w:pPr>
        <w:autoSpaceDE w:val="0"/>
        <w:autoSpaceDN w:val="0"/>
        <w:adjustRightInd w:val="0"/>
        <w:ind w:firstLine="709"/>
        <w:jc w:val="both"/>
        <w:rPr>
          <w:sz w:val="16"/>
          <w:szCs w:val="16"/>
        </w:rPr>
      </w:pPr>
      <w:r w:rsidRPr="003A25D5">
        <w:rPr>
          <w:sz w:val="16"/>
          <w:szCs w:val="16"/>
        </w:rPr>
        <w:t>подраздел 1 раздела 1 изложить в следующей редакции:</w:t>
      </w:r>
    </w:p>
    <w:p w:rsidR="000E612D" w:rsidRPr="003A25D5" w:rsidRDefault="000E612D" w:rsidP="000E612D">
      <w:pPr>
        <w:autoSpaceDE w:val="0"/>
        <w:autoSpaceDN w:val="0"/>
        <w:adjustRightInd w:val="0"/>
        <w:ind w:firstLine="709"/>
        <w:jc w:val="both"/>
        <w:rPr>
          <w:sz w:val="16"/>
          <w:szCs w:val="16"/>
        </w:rPr>
      </w:pPr>
      <w:r w:rsidRPr="003A25D5">
        <w:rPr>
          <w:sz w:val="16"/>
          <w:szCs w:val="16"/>
        </w:rPr>
        <w:t>«1. Административный регламент предоставления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административный регламент) разработан в целях повышения качества и доступности предоставления муниципальной услуги и определяет порядок предоставления муниципальной услуги по выдаче разрешения на использование земель или земельного участка, находящихся в собственности Атирского сельского поселения Тарского муниципального района Омской области, без предоставления земельных участков и установления сервитутов, публичного сервитута (далее - разрешение).</w:t>
      </w:r>
    </w:p>
    <w:p w:rsidR="000E612D" w:rsidRPr="003A25D5" w:rsidRDefault="000E612D" w:rsidP="000E612D">
      <w:pPr>
        <w:autoSpaceDE w:val="0"/>
        <w:autoSpaceDN w:val="0"/>
        <w:adjustRightInd w:val="0"/>
        <w:ind w:firstLine="709"/>
        <w:jc w:val="both"/>
        <w:rPr>
          <w:sz w:val="16"/>
          <w:szCs w:val="16"/>
        </w:rPr>
      </w:pPr>
      <w:r w:rsidRPr="003A25D5">
        <w:rPr>
          <w:sz w:val="16"/>
          <w:szCs w:val="16"/>
        </w:rPr>
        <w:t>1.1 Разрешение выдается на использование земель или земельного участка в следующих случаях:</w:t>
      </w:r>
    </w:p>
    <w:p w:rsidR="000E612D" w:rsidRPr="003A25D5" w:rsidRDefault="000E612D" w:rsidP="000E612D">
      <w:pPr>
        <w:autoSpaceDE w:val="0"/>
        <w:autoSpaceDN w:val="0"/>
        <w:adjustRightInd w:val="0"/>
        <w:ind w:firstLine="709"/>
        <w:jc w:val="both"/>
        <w:rPr>
          <w:sz w:val="16"/>
          <w:szCs w:val="16"/>
        </w:rPr>
      </w:pPr>
      <w:r w:rsidRPr="003A25D5">
        <w:rPr>
          <w:sz w:val="16"/>
          <w:szCs w:val="16"/>
        </w:rPr>
        <w:t>1) в целях проведения инженерных изысканий либо капитального или текущего ремонта линейного объекта на срок не более одного года;</w:t>
      </w:r>
    </w:p>
    <w:p w:rsidR="000E612D" w:rsidRPr="003A25D5" w:rsidRDefault="000E612D" w:rsidP="000E612D">
      <w:pPr>
        <w:autoSpaceDE w:val="0"/>
        <w:autoSpaceDN w:val="0"/>
        <w:adjustRightInd w:val="0"/>
        <w:ind w:firstLine="709"/>
        <w:jc w:val="both"/>
        <w:rPr>
          <w:sz w:val="16"/>
          <w:szCs w:val="16"/>
        </w:rPr>
      </w:pPr>
      <w:r w:rsidRPr="003A25D5">
        <w:rPr>
          <w:sz w:val="16"/>
          <w:szCs w:val="16"/>
        </w:rPr>
        <w:t>2) в целях возведения некапитальных строений,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E612D" w:rsidRPr="003A25D5" w:rsidRDefault="000E612D" w:rsidP="000E612D">
      <w:pPr>
        <w:autoSpaceDE w:val="0"/>
        <w:autoSpaceDN w:val="0"/>
        <w:adjustRightInd w:val="0"/>
        <w:ind w:firstLine="709"/>
        <w:jc w:val="both"/>
        <w:rPr>
          <w:sz w:val="16"/>
          <w:szCs w:val="16"/>
        </w:rPr>
      </w:pPr>
      <w:r w:rsidRPr="003A25D5">
        <w:rPr>
          <w:sz w:val="16"/>
          <w:szCs w:val="16"/>
        </w:rPr>
        <w:t>3) в целях осуществления геологического изучения недр на срок действия соответствующей лицензии;</w:t>
      </w:r>
    </w:p>
    <w:p w:rsidR="000E612D" w:rsidRPr="003A25D5" w:rsidRDefault="000E612D" w:rsidP="000E612D">
      <w:pPr>
        <w:autoSpaceDE w:val="0"/>
        <w:autoSpaceDN w:val="0"/>
        <w:adjustRightInd w:val="0"/>
        <w:ind w:firstLine="709"/>
        <w:jc w:val="both"/>
        <w:rPr>
          <w:sz w:val="16"/>
          <w:szCs w:val="16"/>
        </w:rPr>
      </w:pPr>
      <w:r w:rsidRPr="003A25D5">
        <w:rPr>
          <w:sz w:val="16"/>
          <w:szCs w:val="16"/>
        </w:rPr>
        <w:t>4)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E612D" w:rsidRPr="003A25D5" w:rsidRDefault="000E612D" w:rsidP="000E612D">
      <w:pPr>
        <w:autoSpaceDE w:val="0"/>
        <w:autoSpaceDN w:val="0"/>
        <w:adjustRightInd w:val="0"/>
        <w:ind w:firstLine="709"/>
        <w:jc w:val="both"/>
        <w:rPr>
          <w:sz w:val="16"/>
          <w:szCs w:val="16"/>
        </w:rPr>
      </w:pPr>
      <w:r w:rsidRPr="003A25D5">
        <w:rPr>
          <w:sz w:val="16"/>
          <w:szCs w:val="16"/>
        </w:rP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E612D" w:rsidRPr="003A25D5" w:rsidRDefault="000E612D" w:rsidP="000E612D">
      <w:pPr>
        <w:autoSpaceDE w:val="0"/>
        <w:autoSpaceDN w:val="0"/>
        <w:adjustRightInd w:val="0"/>
        <w:ind w:firstLine="709"/>
        <w:jc w:val="both"/>
        <w:rPr>
          <w:sz w:val="16"/>
          <w:szCs w:val="16"/>
        </w:rPr>
      </w:pPr>
      <w:r w:rsidRPr="003A25D5">
        <w:rPr>
          <w:sz w:val="16"/>
          <w:szCs w:val="16"/>
        </w:rP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0E612D" w:rsidRPr="003A25D5" w:rsidRDefault="000E612D" w:rsidP="000E612D">
      <w:pPr>
        <w:autoSpaceDE w:val="0"/>
        <w:autoSpaceDN w:val="0"/>
        <w:adjustRightInd w:val="0"/>
        <w:ind w:firstLine="709"/>
        <w:jc w:val="both"/>
        <w:rPr>
          <w:sz w:val="16"/>
          <w:szCs w:val="16"/>
        </w:rPr>
      </w:pPr>
      <w:r w:rsidRPr="003A25D5">
        <w:rPr>
          <w:sz w:val="16"/>
          <w:szCs w:val="16"/>
        </w:rPr>
        <w:t>1.2 Разрешение выдается в соответствии с перечнем видов объектов, утвержденным Постановлением Правительства Российской Федерации от 3 декабря 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0E612D" w:rsidRPr="003A25D5" w:rsidRDefault="000E612D" w:rsidP="000E612D">
      <w:pPr>
        <w:ind w:firstLine="709"/>
        <w:jc w:val="both"/>
        <w:rPr>
          <w:rFonts w:eastAsia="Calibri"/>
          <w:sz w:val="16"/>
          <w:szCs w:val="16"/>
          <w:lang w:eastAsia="en-US"/>
        </w:rPr>
      </w:pPr>
      <w:r w:rsidRPr="003A25D5">
        <w:rPr>
          <w:rFonts w:eastAsia="Calibri"/>
          <w:sz w:val="16"/>
          <w:szCs w:val="16"/>
          <w:lang w:eastAsia="en-US"/>
        </w:rPr>
        <w:t>2. 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w:t>
      </w:r>
      <w:hyperlink r:id="rId9" w:history="1">
        <w:r w:rsidRPr="003A25D5">
          <w:rPr>
            <w:rFonts w:eastAsia="Calibri"/>
            <w:b/>
            <w:color w:val="0000FF"/>
            <w:sz w:val="16"/>
            <w:szCs w:val="16"/>
            <w:u w:val="single"/>
            <w:lang w:eastAsia="en-US"/>
          </w:rPr>
          <w:t>www.atrsk.tarsk.omskportal.ru</w:t>
        </w:r>
      </w:hyperlink>
      <w:r w:rsidRPr="003A25D5">
        <w:rPr>
          <w:rFonts w:eastAsia="Calibri"/>
          <w:sz w:val="16"/>
          <w:szCs w:val="16"/>
          <w:lang w:eastAsia="en-US"/>
        </w:rPr>
        <w:t>).</w:t>
      </w:r>
    </w:p>
    <w:p w:rsidR="000E612D" w:rsidRPr="003A25D5" w:rsidRDefault="000E612D" w:rsidP="000E612D">
      <w:pPr>
        <w:ind w:firstLine="709"/>
        <w:jc w:val="both"/>
        <w:rPr>
          <w:rFonts w:eastAsia="Calibri"/>
          <w:color w:val="000000"/>
          <w:sz w:val="16"/>
          <w:szCs w:val="16"/>
          <w:lang w:eastAsia="en-US"/>
        </w:rPr>
      </w:pPr>
      <w:r w:rsidRPr="003A25D5">
        <w:rPr>
          <w:rFonts w:eastAsia="Calibri"/>
          <w:sz w:val="16"/>
          <w:szCs w:val="16"/>
          <w:lang w:eastAsia="en-US"/>
        </w:rPr>
        <w:t xml:space="preserve">3. </w:t>
      </w:r>
      <w:r w:rsidRPr="003A25D5">
        <w:rPr>
          <w:rFonts w:eastAsia="Calibri"/>
          <w:color w:val="000000"/>
          <w:sz w:val="16"/>
          <w:szCs w:val="16"/>
          <w:lang w:eastAsia="en-US"/>
        </w:rPr>
        <w:t>Настоящее постановление вступает в силу со дня его официального опубликования.</w:t>
      </w:r>
    </w:p>
    <w:p w:rsidR="000E612D" w:rsidRPr="003A25D5" w:rsidRDefault="000E612D" w:rsidP="000E612D">
      <w:pPr>
        <w:ind w:firstLine="709"/>
        <w:jc w:val="both"/>
        <w:rPr>
          <w:rFonts w:eastAsia="Calibri"/>
          <w:sz w:val="16"/>
          <w:szCs w:val="16"/>
          <w:lang w:eastAsia="en-US"/>
        </w:rPr>
      </w:pPr>
      <w:r w:rsidRPr="003A25D5">
        <w:rPr>
          <w:rFonts w:eastAsia="Calibri"/>
          <w:color w:val="000000"/>
          <w:sz w:val="16"/>
          <w:szCs w:val="16"/>
          <w:lang w:eastAsia="en-US"/>
        </w:rPr>
        <w:t>4. Контроль за исполнением настоящего постановления оставляю за собой.</w:t>
      </w:r>
    </w:p>
    <w:p w:rsidR="000E612D" w:rsidRPr="003A25D5" w:rsidRDefault="000E612D" w:rsidP="000E612D">
      <w:pPr>
        <w:tabs>
          <w:tab w:val="left" w:pos="851"/>
        </w:tabs>
        <w:jc w:val="both"/>
        <w:rPr>
          <w:color w:val="000000"/>
          <w:sz w:val="16"/>
          <w:szCs w:val="16"/>
        </w:rPr>
      </w:pPr>
    </w:p>
    <w:p w:rsidR="000E612D" w:rsidRPr="003A25D5" w:rsidRDefault="000E612D" w:rsidP="000E612D">
      <w:pPr>
        <w:tabs>
          <w:tab w:val="left" w:pos="851"/>
        </w:tabs>
        <w:jc w:val="both"/>
        <w:rPr>
          <w:color w:val="000000"/>
          <w:sz w:val="16"/>
          <w:szCs w:val="16"/>
        </w:rPr>
      </w:pPr>
    </w:p>
    <w:p w:rsidR="000E612D" w:rsidRPr="003A25D5" w:rsidRDefault="000E612D" w:rsidP="000E612D">
      <w:pPr>
        <w:tabs>
          <w:tab w:val="left" w:pos="851"/>
        </w:tabs>
        <w:jc w:val="both"/>
        <w:rPr>
          <w:color w:val="000000"/>
          <w:sz w:val="16"/>
          <w:szCs w:val="16"/>
        </w:rPr>
      </w:pPr>
      <w:r w:rsidRPr="003A25D5">
        <w:rPr>
          <w:color w:val="000000"/>
          <w:sz w:val="16"/>
          <w:szCs w:val="16"/>
        </w:rPr>
        <w:t>Глава Атирского сельского поселения                                    И.И. Кириллов</w:t>
      </w:r>
    </w:p>
    <w:p w:rsidR="003A25D5" w:rsidRPr="003A25D5" w:rsidRDefault="003A25D5" w:rsidP="003A25D5">
      <w:pPr>
        <w:jc w:val="center"/>
        <w:rPr>
          <w:b/>
          <w:sz w:val="16"/>
          <w:szCs w:val="16"/>
        </w:rPr>
      </w:pPr>
      <w:r w:rsidRPr="003A25D5">
        <w:rPr>
          <w:b/>
          <w:sz w:val="16"/>
          <w:szCs w:val="16"/>
        </w:rPr>
        <w:t xml:space="preserve">АДМИНИСТРАЦИЯ АТИРСКОГО СЕЛЬСКОГО ПОСЕЛЕНИЯ </w:t>
      </w:r>
    </w:p>
    <w:p w:rsidR="003A25D5" w:rsidRPr="003A25D5" w:rsidRDefault="003A25D5" w:rsidP="003A25D5">
      <w:pPr>
        <w:jc w:val="center"/>
        <w:rPr>
          <w:b/>
          <w:sz w:val="16"/>
          <w:szCs w:val="16"/>
        </w:rPr>
      </w:pPr>
      <w:r w:rsidRPr="003A25D5">
        <w:rPr>
          <w:b/>
          <w:sz w:val="16"/>
          <w:szCs w:val="16"/>
        </w:rPr>
        <w:t>ТАРСКОГО МУНИЦИПАЛЬНОГО РАЙОНА ОМСКОЙ ОБЛАСТИ</w:t>
      </w:r>
    </w:p>
    <w:p w:rsidR="003A25D5" w:rsidRPr="003A25D5" w:rsidRDefault="003A25D5" w:rsidP="003A25D5">
      <w:pPr>
        <w:jc w:val="center"/>
        <w:rPr>
          <w:b/>
          <w:sz w:val="16"/>
          <w:szCs w:val="16"/>
        </w:rPr>
      </w:pPr>
    </w:p>
    <w:p w:rsidR="003A25D5" w:rsidRPr="003A25D5" w:rsidRDefault="003A25D5" w:rsidP="003A25D5">
      <w:pPr>
        <w:jc w:val="center"/>
        <w:rPr>
          <w:b/>
          <w:sz w:val="16"/>
          <w:szCs w:val="16"/>
        </w:rPr>
      </w:pPr>
    </w:p>
    <w:p w:rsidR="003A25D5" w:rsidRPr="003A25D5" w:rsidRDefault="003A25D5" w:rsidP="003A25D5">
      <w:pPr>
        <w:jc w:val="center"/>
        <w:rPr>
          <w:b/>
          <w:sz w:val="16"/>
          <w:szCs w:val="16"/>
        </w:rPr>
      </w:pPr>
      <w:r w:rsidRPr="003A25D5">
        <w:rPr>
          <w:b/>
          <w:sz w:val="16"/>
          <w:szCs w:val="16"/>
        </w:rPr>
        <w:lastRenderedPageBreak/>
        <w:t>ПОСТАНОВЛЕНИЕ</w:t>
      </w:r>
    </w:p>
    <w:p w:rsidR="003A25D5" w:rsidRPr="003A25D5" w:rsidRDefault="003A25D5" w:rsidP="003A25D5">
      <w:pPr>
        <w:jc w:val="center"/>
        <w:rPr>
          <w:b/>
          <w:sz w:val="16"/>
          <w:szCs w:val="16"/>
        </w:rPr>
      </w:pPr>
    </w:p>
    <w:p w:rsidR="003A25D5" w:rsidRPr="003A25D5" w:rsidRDefault="003A25D5" w:rsidP="003A25D5">
      <w:pPr>
        <w:jc w:val="center"/>
        <w:rPr>
          <w:b/>
          <w:sz w:val="16"/>
          <w:szCs w:val="16"/>
        </w:rPr>
      </w:pPr>
    </w:p>
    <w:p w:rsidR="003A25D5" w:rsidRPr="003A25D5" w:rsidRDefault="003A25D5" w:rsidP="003A25D5">
      <w:pPr>
        <w:jc w:val="both"/>
        <w:rPr>
          <w:sz w:val="16"/>
          <w:szCs w:val="16"/>
        </w:rPr>
      </w:pPr>
      <w:r w:rsidRPr="003A25D5">
        <w:rPr>
          <w:sz w:val="16"/>
          <w:szCs w:val="16"/>
        </w:rPr>
        <w:t>22 февраля 2024 года                                                                                № 15</w:t>
      </w:r>
    </w:p>
    <w:p w:rsidR="003A25D5" w:rsidRPr="003A25D5" w:rsidRDefault="003A25D5" w:rsidP="003A25D5">
      <w:pPr>
        <w:rPr>
          <w:sz w:val="16"/>
          <w:szCs w:val="16"/>
        </w:rPr>
      </w:pPr>
    </w:p>
    <w:p w:rsidR="003A25D5" w:rsidRPr="003A25D5" w:rsidRDefault="003A25D5" w:rsidP="003A25D5">
      <w:pPr>
        <w:rPr>
          <w:sz w:val="16"/>
          <w:szCs w:val="16"/>
        </w:rPr>
      </w:pPr>
    </w:p>
    <w:p w:rsidR="003A25D5" w:rsidRPr="003A25D5" w:rsidRDefault="003A25D5" w:rsidP="003A25D5">
      <w:pPr>
        <w:jc w:val="center"/>
        <w:rPr>
          <w:sz w:val="16"/>
          <w:szCs w:val="16"/>
        </w:rPr>
      </w:pPr>
      <w:r w:rsidRPr="003A25D5">
        <w:rPr>
          <w:sz w:val="16"/>
          <w:szCs w:val="16"/>
        </w:rPr>
        <w:t>с. Атирка</w:t>
      </w:r>
    </w:p>
    <w:p w:rsidR="003A25D5" w:rsidRPr="003A25D5" w:rsidRDefault="003A25D5" w:rsidP="003A25D5">
      <w:pPr>
        <w:jc w:val="center"/>
        <w:rPr>
          <w:sz w:val="16"/>
          <w:szCs w:val="16"/>
        </w:rPr>
      </w:pPr>
    </w:p>
    <w:p w:rsidR="003A25D5" w:rsidRPr="003A25D5" w:rsidRDefault="003A25D5" w:rsidP="003A25D5">
      <w:pPr>
        <w:jc w:val="center"/>
        <w:rPr>
          <w:sz w:val="16"/>
          <w:szCs w:val="16"/>
        </w:rPr>
      </w:pPr>
    </w:p>
    <w:p w:rsidR="003A25D5" w:rsidRPr="003A25D5" w:rsidRDefault="003A25D5" w:rsidP="003A25D5">
      <w:pPr>
        <w:tabs>
          <w:tab w:val="left" w:pos="9356"/>
        </w:tabs>
        <w:ind w:right="-1"/>
        <w:jc w:val="center"/>
        <w:outlineLvl w:val="0"/>
        <w:rPr>
          <w:sz w:val="16"/>
          <w:szCs w:val="16"/>
        </w:rPr>
      </w:pPr>
      <w:r w:rsidRPr="003A25D5">
        <w:rPr>
          <w:sz w:val="16"/>
          <w:szCs w:val="16"/>
        </w:rPr>
        <w:t>О внесении изменений в муниципальную программу</w:t>
      </w:r>
    </w:p>
    <w:p w:rsidR="003A25D5" w:rsidRPr="003A25D5" w:rsidRDefault="003A25D5" w:rsidP="003A25D5">
      <w:pPr>
        <w:tabs>
          <w:tab w:val="left" w:pos="9356"/>
        </w:tabs>
        <w:ind w:right="-1"/>
        <w:jc w:val="center"/>
        <w:outlineLvl w:val="0"/>
        <w:rPr>
          <w:sz w:val="16"/>
          <w:szCs w:val="16"/>
        </w:rPr>
      </w:pPr>
      <w:r w:rsidRPr="003A25D5">
        <w:rPr>
          <w:sz w:val="16"/>
          <w:szCs w:val="16"/>
        </w:rPr>
        <w:t xml:space="preserve">Атирского сельского поселения Тарского муниципального района Омской области «Развитие социально-экономического потенциала Атирского сельского поселения Тарского муниципального района Омской области </w:t>
      </w:r>
    </w:p>
    <w:p w:rsidR="003A25D5" w:rsidRPr="003A25D5" w:rsidRDefault="003A25D5" w:rsidP="003A25D5">
      <w:pPr>
        <w:tabs>
          <w:tab w:val="left" w:pos="9356"/>
        </w:tabs>
        <w:ind w:right="-1"/>
        <w:jc w:val="center"/>
        <w:outlineLvl w:val="0"/>
        <w:rPr>
          <w:sz w:val="16"/>
          <w:szCs w:val="16"/>
        </w:rPr>
      </w:pPr>
      <w:r w:rsidRPr="003A25D5">
        <w:rPr>
          <w:sz w:val="16"/>
          <w:szCs w:val="16"/>
        </w:rPr>
        <w:t>в 2014- 2026 годах»</w:t>
      </w:r>
    </w:p>
    <w:p w:rsidR="003A25D5" w:rsidRPr="003A25D5" w:rsidRDefault="003A25D5" w:rsidP="003A25D5">
      <w:pPr>
        <w:tabs>
          <w:tab w:val="left" w:pos="9356"/>
        </w:tabs>
        <w:ind w:right="-1"/>
        <w:outlineLvl w:val="0"/>
        <w:rPr>
          <w:b/>
          <w:bCs/>
          <w:sz w:val="16"/>
          <w:szCs w:val="16"/>
        </w:rPr>
      </w:pPr>
    </w:p>
    <w:p w:rsidR="003A25D5" w:rsidRPr="003A25D5" w:rsidRDefault="003A25D5" w:rsidP="003A25D5">
      <w:pPr>
        <w:ind w:firstLine="709"/>
        <w:jc w:val="both"/>
        <w:rPr>
          <w:color w:val="000000"/>
          <w:sz w:val="16"/>
          <w:szCs w:val="16"/>
          <w:lang w:bidi="ru-RU"/>
        </w:rPr>
      </w:pPr>
      <w:r w:rsidRPr="003A25D5">
        <w:rPr>
          <w:color w:val="000000"/>
          <w:sz w:val="16"/>
          <w:szCs w:val="16"/>
          <w:lang w:bidi="ru-RU"/>
        </w:rPr>
        <w:t>В соответствии с постановлением Администрации Атирского сельского поселения Тарского муниципального района Омской области от 08 августа 2013 года № 31 «Об утверждении Порядка принятия решений о разработке муниципальных программ Атирского сельского поселения Тарского муниципального района, их формирования и реализации», Администрация Атирского сельского поселения Тарского муниципального района ПОСТАНОВЛЯЕТ:</w:t>
      </w:r>
    </w:p>
    <w:p w:rsidR="003A25D5" w:rsidRPr="003A25D5" w:rsidRDefault="003A25D5" w:rsidP="003A25D5">
      <w:pPr>
        <w:ind w:firstLine="709"/>
        <w:jc w:val="both"/>
        <w:rPr>
          <w:rFonts w:eastAsia="Calibri"/>
          <w:bCs/>
          <w:sz w:val="16"/>
          <w:szCs w:val="16"/>
          <w:lang w:eastAsia="en-US"/>
        </w:rPr>
      </w:pPr>
      <w:r w:rsidRPr="003A25D5">
        <w:rPr>
          <w:color w:val="000000"/>
          <w:sz w:val="16"/>
          <w:szCs w:val="16"/>
          <w:lang w:bidi="ru-RU"/>
        </w:rPr>
        <w:t>1. Внести в постановление Администрации Атирского сельского поселения Тарского муниципального района Омской области от 01 ноября 2013 года № 60 «Об утверждении муниципальной программы Атирского сельского поселения Тарского муниципального района Омской области «Развитие социально- экономического потенциала Атирского сельского поселения Тарского муниципального района Омской области в 2014-2026 годах»» следующие изменения:</w:t>
      </w:r>
    </w:p>
    <w:p w:rsidR="003A25D5" w:rsidRPr="003A25D5" w:rsidRDefault="003A25D5" w:rsidP="003A25D5">
      <w:pPr>
        <w:autoSpaceDE w:val="0"/>
        <w:autoSpaceDN w:val="0"/>
        <w:adjustRightInd w:val="0"/>
        <w:ind w:firstLine="709"/>
        <w:jc w:val="both"/>
        <w:rPr>
          <w:bCs/>
          <w:sz w:val="16"/>
          <w:szCs w:val="16"/>
          <w:lang w:eastAsia="en-US"/>
        </w:rPr>
      </w:pPr>
      <w:r w:rsidRPr="003A25D5">
        <w:rPr>
          <w:bCs/>
          <w:sz w:val="16"/>
          <w:szCs w:val="16"/>
          <w:lang w:eastAsia="en-US"/>
        </w:rPr>
        <w:t>а) приложение 1 к муниципальной программе Атирского сельского поселения Тарского муниципального района Омской области «Развитие социально-экономического потенциала Атирского сельского поселения Тарского муниципального района Омской области в 2014-2026 годах» изложить в следующей редакции согласно приложению к настоящему постановлению.</w:t>
      </w:r>
    </w:p>
    <w:p w:rsidR="003A25D5" w:rsidRPr="003A25D5" w:rsidRDefault="003A25D5" w:rsidP="003A25D5">
      <w:pPr>
        <w:autoSpaceDE w:val="0"/>
        <w:autoSpaceDN w:val="0"/>
        <w:adjustRightInd w:val="0"/>
        <w:ind w:firstLine="709"/>
        <w:jc w:val="both"/>
        <w:rPr>
          <w:bCs/>
          <w:sz w:val="16"/>
          <w:szCs w:val="16"/>
          <w:lang w:eastAsia="en-US"/>
        </w:rPr>
      </w:pPr>
      <w:r w:rsidRPr="003A25D5">
        <w:rPr>
          <w:bCs/>
          <w:sz w:val="16"/>
          <w:szCs w:val="16"/>
          <w:lang w:eastAsia="en-US"/>
        </w:rPr>
        <w:t>б) приложение 6 «Мероприятия Муниципальной программы Атирского  сельского поселения Тарского муниципального района Омской области «Развитие социально- экономического потенциала Атирского сельского поселения Тарского муниципального района Омской области в 2014-2026 годах» изложить в следующей редакции согласно приложению к настоящему постановлению.</w:t>
      </w:r>
    </w:p>
    <w:p w:rsidR="003A25D5" w:rsidRPr="003A25D5" w:rsidRDefault="003A25D5" w:rsidP="003A25D5">
      <w:pPr>
        <w:widowControl w:val="0"/>
        <w:autoSpaceDE w:val="0"/>
        <w:autoSpaceDN w:val="0"/>
        <w:adjustRightInd w:val="0"/>
        <w:ind w:firstLine="709"/>
        <w:jc w:val="both"/>
        <w:rPr>
          <w:bCs/>
          <w:sz w:val="16"/>
          <w:szCs w:val="16"/>
        </w:rPr>
      </w:pPr>
      <w:r w:rsidRPr="003A25D5">
        <w:rPr>
          <w:sz w:val="16"/>
          <w:szCs w:val="16"/>
        </w:rPr>
        <w:t xml:space="preserve">2. </w:t>
      </w:r>
      <w:r w:rsidRPr="003A25D5">
        <w:rPr>
          <w:bCs/>
          <w:sz w:val="16"/>
          <w:szCs w:val="16"/>
        </w:rPr>
        <w:t>Опубликовать настоящее постановление в информационном бюллетене «Официальный вестник Атирского сельского поселения» и разместить на официальном сайте Атирского сельского поселения Тарского муниципального района Омской области (</w:t>
      </w:r>
      <w:hyperlink r:id="rId10" w:history="1">
        <w:r w:rsidRPr="003A25D5">
          <w:rPr>
            <w:bCs/>
            <w:color w:val="0000FF"/>
            <w:sz w:val="16"/>
            <w:szCs w:val="16"/>
            <w:u w:val="single"/>
          </w:rPr>
          <w:t>www.atrsk.tarsk.omskportal.ru</w:t>
        </w:r>
      </w:hyperlink>
      <w:r w:rsidRPr="003A25D5">
        <w:rPr>
          <w:bCs/>
          <w:sz w:val="16"/>
          <w:szCs w:val="16"/>
        </w:rPr>
        <w:t xml:space="preserve">). </w:t>
      </w:r>
    </w:p>
    <w:p w:rsidR="003A25D5" w:rsidRPr="003A25D5" w:rsidRDefault="003A25D5" w:rsidP="003A25D5">
      <w:pPr>
        <w:widowControl w:val="0"/>
        <w:autoSpaceDE w:val="0"/>
        <w:autoSpaceDN w:val="0"/>
        <w:adjustRightInd w:val="0"/>
        <w:ind w:firstLine="709"/>
        <w:jc w:val="both"/>
        <w:rPr>
          <w:bCs/>
          <w:sz w:val="16"/>
          <w:szCs w:val="16"/>
        </w:rPr>
      </w:pPr>
      <w:r w:rsidRPr="003A25D5">
        <w:rPr>
          <w:bCs/>
          <w:sz w:val="16"/>
          <w:szCs w:val="16"/>
        </w:rPr>
        <w:t>3. Постановление вступает в силу со дня его официального обнародования.</w:t>
      </w:r>
    </w:p>
    <w:p w:rsidR="003A25D5" w:rsidRPr="003A25D5" w:rsidRDefault="003A25D5" w:rsidP="003A25D5">
      <w:pPr>
        <w:ind w:firstLine="709"/>
        <w:jc w:val="both"/>
        <w:rPr>
          <w:rFonts w:eastAsia="Calibri"/>
          <w:sz w:val="16"/>
          <w:szCs w:val="16"/>
          <w:lang w:eastAsia="en-US"/>
        </w:rPr>
      </w:pPr>
      <w:r w:rsidRPr="003A25D5">
        <w:rPr>
          <w:rFonts w:eastAsia="Calibri"/>
          <w:sz w:val="16"/>
          <w:szCs w:val="16"/>
          <w:lang w:eastAsia="en-US"/>
        </w:rPr>
        <w:t>4. Контроль за исполнением настоящего постановления оставляю за собой.</w:t>
      </w:r>
    </w:p>
    <w:p w:rsidR="003A25D5" w:rsidRPr="003A25D5" w:rsidRDefault="003A25D5" w:rsidP="003A25D5">
      <w:pPr>
        <w:tabs>
          <w:tab w:val="left" w:pos="567"/>
        </w:tabs>
        <w:jc w:val="both"/>
        <w:rPr>
          <w:rFonts w:eastAsia="Calibri"/>
          <w:sz w:val="16"/>
          <w:szCs w:val="16"/>
          <w:lang w:eastAsia="en-US"/>
        </w:rPr>
      </w:pPr>
    </w:p>
    <w:p w:rsidR="003A25D5" w:rsidRPr="003A25D5" w:rsidRDefault="003A25D5" w:rsidP="003A25D5">
      <w:pPr>
        <w:tabs>
          <w:tab w:val="left" w:pos="567"/>
        </w:tabs>
        <w:jc w:val="both"/>
        <w:rPr>
          <w:rFonts w:eastAsia="Calibri"/>
          <w:sz w:val="16"/>
          <w:szCs w:val="16"/>
          <w:lang w:eastAsia="en-US"/>
        </w:rPr>
      </w:pPr>
    </w:p>
    <w:p w:rsidR="003A25D5" w:rsidRPr="003A25D5" w:rsidRDefault="003A25D5" w:rsidP="003A25D5">
      <w:pPr>
        <w:tabs>
          <w:tab w:val="left" w:pos="567"/>
        </w:tabs>
        <w:jc w:val="both"/>
        <w:rPr>
          <w:rFonts w:eastAsia="Calibri"/>
          <w:sz w:val="16"/>
          <w:szCs w:val="16"/>
          <w:lang w:eastAsia="en-US"/>
        </w:rPr>
      </w:pPr>
      <w:r w:rsidRPr="003A25D5">
        <w:rPr>
          <w:rFonts w:eastAsia="Calibri"/>
          <w:sz w:val="16"/>
          <w:szCs w:val="16"/>
          <w:lang w:eastAsia="en-US"/>
        </w:rPr>
        <w:t xml:space="preserve">Глава Атирского сельского поселения </w:t>
      </w:r>
      <w:r w:rsidRPr="003A25D5">
        <w:rPr>
          <w:rFonts w:eastAsia="Calibri"/>
          <w:sz w:val="16"/>
          <w:szCs w:val="16"/>
          <w:lang w:eastAsia="en-US"/>
        </w:rPr>
        <w:tab/>
        <w:t xml:space="preserve">                                 И.И. Кириллов</w:t>
      </w:r>
    </w:p>
    <w:p w:rsidR="003A25D5" w:rsidRPr="003A25D5" w:rsidRDefault="003A25D5" w:rsidP="003A25D5">
      <w:pPr>
        <w:jc w:val="both"/>
        <w:rPr>
          <w:sz w:val="28"/>
          <w:szCs w:val="28"/>
          <w:lang w:eastAsia="en-US"/>
        </w:rPr>
      </w:pPr>
      <w:bookmarkStart w:id="8" w:name="RANGE!A1:AD290"/>
      <w:bookmarkEnd w:id="8"/>
    </w:p>
    <w:p w:rsidR="000B5C4D" w:rsidRPr="00261D5F" w:rsidRDefault="000B5C4D" w:rsidP="000B5C4D">
      <w:pPr>
        <w:autoSpaceDE w:val="0"/>
        <w:autoSpaceDN w:val="0"/>
        <w:adjustRightInd w:val="0"/>
        <w:ind w:left="4962"/>
        <w:jc w:val="right"/>
        <w:rPr>
          <w:sz w:val="16"/>
          <w:szCs w:val="16"/>
        </w:rPr>
      </w:pPr>
      <w:r w:rsidRPr="00261D5F">
        <w:rPr>
          <w:sz w:val="16"/>
          <w:szCs w:val="16"/>
        </w:rPr>
        <w:t>Приложение  1</w:t>
      </w:r>
    </w:p>
    <w:p w:rsidR="000B5C4D" w:rsidRPr="00261D5F" w:rsidRDefault="000B5C4D" w:rsidP="000B5C4D">
      <w:pPr>
        <w:autoSpaceDE w:val="0"/>
        <w:autoSpaceDN w:val="0"/>
        <w:adjustRightInd w:val="0"/>
        <w:ind w:left="4962"/>
        <w:jc w:val="both"/>
        <w:rPr>
          <w:color w:val="2D2D2D"/>
          <w:spacing w:val="2"/>
          <w:sz w:val="16"/>
          <w:szCs w:val="16"/>
          <w:shd w:val="clear" w:color="auto" w:fill="FFFFFF"/>
        </w:rPr>
      </w:pPr>
      <w:r w:rsidRPr="00261D5F">
        <w:rPr>
          <w:sz w:val="16"/>
          <w:szCs w:val="16"/>
        </w:rPr>
        <w:t>к муниципальной программе Атирского сельского поселения Тарского муниципального района Омской области «Развитие социально-экономического потенциала Атирского сельского поселения Тарского муниципального района Омской области в 2014-2026 годах»</w:t>
      </w:r>
    </w:p>
    <w:p w:rsidR="000B5C4D" w:rsidRPr="00261D5F" w:rsidRDefault="000B5C4D" w:rsidP="000B5C4D">
      <w:pPr>
        <w:autoSpaceDE w:val="0"/>
        <w:autoSpaceDN w:val="0"/>
        <w:adjustRightInd w:val="0"/>
        <w:jc w:val="center"/>
        <w:rPr>
          <w:sz w:val="16"/>
          <w:szCs w:val="16"/>
        </w:rPr>
      </w:pPr>
    </w:p>
    <w:p w:rsidR="000B5C4D" w:rsidRPr="00261D5F" w:rsidRDefault="000B5C4D" w:rsidP="000B5C4D">
      <w:pPr>
        <w:autoSpaceDE w:val="0"/>
        <w:autoSpaceDN w:val="0"/>
        <w:adjustRightInd w:val="0"/>
        <w:jc w:val="center"/>
        <w:rPr>
          <w:b/>
          <w:sz w:val="16"/>
          <w:szCs w:val="16"/>
        </w:rPr>
      </w:pPr>
      <w:r w:rsidRPr="00261D5F">
        <w:rPr>
          <w:b/>
          <w:sz w:val="16"/>
          <w:szCs w:val="16"/>
        </w:rPr>
        <w:t>ПОДПРОГРАММА</w:t>
      </w:r>
    </w:p>
    <w:p w:rsidR="000B5C4D" w:rsidRPr="00261D5F" w:rsidRDefault="000B5C4D" w:rsidP="000B5C4D">
      <w:pPr>
        <w:autoSpaceDE w:val="0"/>
        <w:autoSpaceDN w:val="0"/>
        <w:adjustRightInd w:val="0"/>
        <w:jc w:val="center"/>
        <w:rPr>
          <w:b/>
          <w:sz w:val="16"/>
          <w:szCs w:val="16"/>
        </w:rPr>
      </w:pPr>
      <w:r w:rsidRPr="00261D5F">
        <w:rPr>
          <w:b/>
          <w:sz w:val="16"/>
          <w:szCs w:val="16"/>
        </w:rPr>
        <w:t>«Муниципальное управление, управление общественными финансами и имуществом в Атирском сельском поселении Тарского муниципального района Омской области»</w:t>
      </w:r>
    </w:p>
    <w:p w:rsidR="000B5C4D" w:rsidRPr="00261D5F" w:rsidRDefault="000B5C4D" w:rsidP="000B5C4D">
      <w:pPr>
        <w:autoSpaceDE w:val="0"/>
        <w:autoSpaceDN w:val="0"/>
        <w:adjustRightInd w:val="0"/>
        <w:jc w:val="center"/>
        <w:rPr>
          <w:b/>
          <w:sz w:val="16"/>
          <w:szCs w:val="16"/>
        </w:rPr>
      </w:pPr>
    </w:p>
    <w:p w:rsidR="000B5C4D" w:rsidRPr="00261D5F" w:rsidRDefault="000B5C4D" w:rsidP="000B5C4D">
      <w:pPr>
        <w:autoSpaceDE w:val="0"/>
        <w:autoSpaceDN w:val="0"/>
        <w:adjustRightInd w:val="0"/>
        <w:rPr>
          <w:b/>
          <w:sz w:val="16"/>
          <w:szCs w:val="16"/>
        </w:rPr>
      </w:pPr>
      <w:r w:rsidRPr="00261D5F">
        <w:rPr>
          <w:b/>
          <w:sz w:val="16"/>
          <w:szCs w:val="16"/>
        </w:rPr>
        <w:t>Раздел  1. Паспорт подпрограммы муниципальной программы Атирского сельского поселения Тарского муниципального района Омской области</w:t>
      </w:r>
    </w:p>
    <w:p w:rsidR="000B5C4D" w:rsidRPr="00261D5F" w:rsidRDefault="000B5C4D" w:rsidP="000B5C4D">
      <w:pPr>
        <w:autoSpaceDE w:val="0"/>
        <w:autoSpaceDN w:val="0"/>
        <w:adjustRightInd w:val="0"/>
        <w:rPr>
          <w:sz w:val="16"/>
          <w:szCs w:val="16"/>
        </w:rPr>
      </w:pP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693"/>
      </w:tblGrid>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vAlign w:val="center"/>
            <w:hideMark/>
          </w:tcPr>
          <w:p w:rsidR="000B5C4D" w:rsidRPr="00261D5F" w:rsidRDefault="000B5C4D" w:rsidP="006544A5">
            <w:pPr>
              <w:jc w:val="both"/>
              <w:rPr>
                <w:sz w:val="16"/>
                <w:szCs w:val="16"/>
              </w:rPr>
            </w:pPr>
            <w:r w:rsidRPr="00261D5F">
              <w:rPr>
                <w:sz w:val="16"/>
                <w:szCs w:val="16"/>
              </w:rPr>
              <w:t xml:space="preserve">Наименование муниципальной программы Атирского сельского поселения Тарского муниципального района Омской области </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Развитие социально-экономического потенциала Атирского сельского поселения Тарского муниципального района Омской области в 2014-2026 годах</w:t>
            </w:r>
          </w:p>
        </w:tc>
      </w:tr>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vAlign w:val="center"/>
            <w:hideMark/>
          </w:tcPr>
          <w:p w:rsidR="000B5C4D" w:rsidRPr="00261D5F" w:rsidRDefault="000B5C4D" w:rsidP="006544A5">
            <w:pPr>
              <w:jc w:val="both"/>
              <w:rPr>
                <w:sz w:val="16"/>
                <w:szCs w:val="16"/>
              </w:rPr>
            </w:pPr>
            <w:r w:rsidRPr="00261D5F">
              <w:rPr>
                <w:sz w:val="16"/>
                <w:szCs w:val="16"/>
              </w:rPr>
              <w:t xml:space="preserve">Наименование подпрограммы муниципальной программы Атирского сельского поселения Тарского муниципального района Омской области </w:t>
            </w:r>
          </w:p>
          <w:p w:rsidR="000B5C4D" w:rsidRPr="00261D5F" w:rsidRDefault="000B5C4D" w:rsidP="006544A5">
            <w:pPr>
              <w:jc w:val="both"/>
              <w:rPr>
                <w:sz w:val="16"/>
                <w:szCs w:val="16"/>
              </w:rPr>
            </w:pPr>
            <w:r w:rsidRPr="00261D5F">
              <w:rPr>
                <w:sz w:val="16"/>
                <w:szCs w:val="16"/>
              </w:rPr>
              <w:lastRenderedPageBreak/>
              <w:t>(далее – подпрограмма)</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lastRenderedPageBreak/>
              <w:t xml:space="preserve">Муниципальное управление, управление общественными финансами и имуществом в </w:t>
            </w:r>
            <w:r w:rsidRPr="00261D5F">
              <w:rPr>
                <w:sz w:val="16"/>
                <w:szCs w:val="16"/>
              </w:rPr>
              <w:lastRenderedPageBreak/>
              <w:t>Атирском сельском поселении Тарского муниципального района Омской области</w:t>
            </w:r>
          </w:p>
        </w:tc>
      </w:tr>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lastRenderedPageBreak/>
              <w:t xml:space="preserve">Наименование исполнительно-распорядительного органа Атирского сельского поселения Тарского муниципального района Омской области, являющегося соисполнителем муниципальной программы </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Администрация Атирского сельского поселения Тарского муниципального района Омской области</w:t>
            </w:r>
          </w:p>
        </w:tc>
      </w:tr>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Наименования исполнительно-распорядительного органа, являющегося исполнителем основного мероприятия, исполнителем ведомственной целевой программы</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Администрация Атирского сельского поселения Тарского муниципального района Омской области</w:t>
            </w:r>
          </w:p>
        </w:tc>
      </w:tr>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Наименования исполнительно-распорядительного органа, являющегося исполнителем мероприятия</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Администрация Атирского сельского поселения Тарского муниципального района Омской области</w:t>
            </w:r>
          </w:p>
        </w:tc>
      </w:tr>
      <w:tr w:rsidR="000B5C4D" w:rsidRPr="00261D5F" w:rsidTr="006544A5">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Сроки реализации подпрограммы</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2014-2026 годы</w:t>
            </w:r>
          </w:p>
        </w:tc>
      </w:tr>
      <w:tr w:rsidR="000B5C4D" w:rsidRPr="00261D5F" w:rsidTr="006544A5">
        <w:trPr>
          <w:trHeight w:val="1256"/>
        </w:trPr>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 xml:space="preserve">Цель подпрограммы </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Обеспечение устойчивого экономического развития поселения, повышение качества управления общественными финансами и имуществом</w:t>
            </w:r>
          </w:p>
        </w:tc>
      </w:tr>
      <w:tr w:rsidR="000B5C4D" w:rsidRPr="00261D5F" w:rsidTr="006544A5">
        <w:trPr>
          <w:trHeight w:val="328"/>
        </w:trPr>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 xml:space="preserve">Задачи подпрограммы </w:t>
            </w:r>
          </w:p>
        </w:tc>
        <w:tc>
          <w:tcPr>
            <w:tcW w:w="2693" w:type="dxa"/>
            <w:tcBorders>
              <w:top w:val="single" w:sz="4" w:space="0" w:color="000000"/>
              <w:left w:val="single" w:sz="4" w:space="0" w:color="000000"/>
              <w:bottom w:val="single" w:sz="4" w:space="0" w:color="000000"/>
              <w:right w:val="single" w:sz="4" w:space="0" w:color="000000"/>
            </w:tcBorders>
          </w:tcPr>
          <w:p w:rsidR="000B5C4D" w:rsidRPr="00261D5F" w:rsidRDefault="000B5C4D" w:rsidP="006544A5">
            <w:pPr>
              <w:jc w:val="both"/>
              <w:rPr>
                <w:sz w:val="16"/>
                <w:szCs w:val="16"/>
              </w:rPr>
            </w:pPr>
            <w:r w:rsidRPr="00261D5F">
              <w:rPr>
                <w:sz w:val="16"/>
                <w:szCs w:val="16"/>
              </w:rPr>
              <w:t>1.Повышение эффективности деятельности Администрации Атирского сельского поселения.</w:t>
            </w:r>
          </w:p>
          <w:p w:rsidR="000B5C4D" w:rsidRPr="00261D5F" w:rsidRDefault="000B5C4D" w:rsidP="006544A5">
            <w:pPr>
              <w:rPr>
                <w:sz w:val="16"/>
                <w:szCs w:val="16"/>
              </w:rPr>
            </w:pPr>
            <w:r w:rsidRPr="00261D5F">
              <w:rPr>
                <w:sz w:val="16"/>
                <w:szCs w:val="16"/>
              </w:rPr>
              <w:t>2. Предоставление межбюджетных трансфертов на осуществление части полномочий по решению вопросов местного значения;</w:t>
            </w:r>
          </w:p>
          <w:p w:rsidR="000B5C4D" w:rsidRPr="00261D5F" w:rsidRDefault="000B5C4D" w:rsidP="006544A5">
            <w:pPr>
              <w:jc w:val="both"/>
              <w:rPr>
                <w:sz w:val="16"/>
                <w:szCs w:val="16"/>
              </w:rPr>
            </w:pPr>
            <w:r w:rsidRPr="00261D5F">
              <w:rPr>
                <w:sz w:val="16"/>
                <w:szCs w:val="16"/>
              </w:rPr>
              <w:t>3.Мероприятия в области приватизации и управления муниципальной собственностью;</w:t>
            </w:r>
          </w:p>
          <w:p w:rsidR="000B5C4D" w:rsidRPr="00261D5F" w:rsidRDefault="000B5C4D" w:rsidP="006544A5">
            <w:pPr>
              <w:jc w:val="both"/>
              <w:rPr>
                <w:sz w:val="16"/>
                <w:szCs w:val="16"/>
              </w:rPr>
            </w:pPr>
            <w:r w:rsidRPr="00261D5F">
              <w:rPr>
                <w:sz w:val="16"/>
                <w:szCs w:val="16"/>
              </w:rPr>
              <w:t>4.Осуществление первичного воинского учета на территориях, где отсутствуют военные комиссариаты.</w:t>
            </w:r>
          </w:p>
          <w:p w:rsidR="000B5C4D" w:rsidRPr="00261D5F" w:rsidRDefault="000B5C4D" w:rsidP="006544A5">
            <w:pPr>
              <w:jc w:val="both"/>
              <w:rPr>
                <w:sz w:val="16"/>
                <w:szCs w:val="16"/>
              </w:rPr>
            </w:pPr>
          </w:p>
          <w:p w:rsidR="000B5C4D" w:rsidRPr="00261D5F" w:rsidRDefault="000B5C4D" w:rsidP="006544A5">
            <w:pPr>
              <w:jc w:val="both"/>
              <w:rPr>
                <w:sz w:val="16"/>
                <w:szCs w:val="16"/>
              </w:rPr>
            </w:pPr>
          </w:p>
        </w:tc>
      </w:tr>
      <w:tr w:rsidR="000B5C4D" w:rsidRPr="00261D5F" w:rsidTr="006544A5">
        <w:trPr>
          <w:trHeight w:val="3256"/>
        </w:trPr>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autoSpaceDE w:val="0"/>
              <w:autoSpaceDN w:val="0"/>
              <w:adjustRightInd w:val="0"/>
              <w:jc w:val="both"/>
              <w:rPr>
                <w:sz w:val="16"/>
                <w:szCs w:val="16"/>
              </w:rPr>
            </w:pPr>
            <w:r w:rsidRPr="00261D5F">
              <w:rPr>
                <w:sz w:val="16"/>
                <w:szCs w:val="16"/>
              </w:rPr>
              <w:t>Перечень основных мероприятий и (или) ведомственных целевых программ</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1. Повышение эффективности деятельности Администрации Атирского сельского поселения.</w:t>
            </w:r>
          </w:p>
          <w:p w:rsidR="000B5C4D" w:rsidRPr="00261D5F" w:rsidRDefault="000B5C4D" w:rsidP="006544A5">
            <w:pPr>
              <w:jc w:val="both"/>
              <w:rPr>
                <w:sz w:val="16"/>
                <w:szCs w:val="16"/>
              </w:rPr>
            </w:pPr>
            <w:r w:rsidRPr="00261D5F">
              <w:rPr>
                <w:sz w:val="16"/>
                <w:szCs w:val="16"/>
              </w:rPr>
              <w:t>2. Предоставление межбюджетных трансфертов на осуществление части полномочий по решению вопросов местного значения.</w:t>
            </w:r>
          </w:p>
          <w:p w:rsidR="000B5C4D" w:rsidRPr="00261D5F" w:rsidRDefault="000B5C4D" w:rsidP="006544A5">
            <w:pPr>
              <w:jc w:val="both"/>
              <w:rPr>
                <w:sz w:val="16"/>
                <w:szCs w:val="16"/>
              </w:rPr>
            </w:pPr>
            <w:r w:rsidRPr="00261D5F">
              <w:rPr>
                <w:sz w:val="16"/>
                <w:szCs w:val="16"/>
              </w:rPr>
              <w:t>3. Мероприятия в области приватизации и управления муниципальной собственностью;</w:t>
            </w:r>
          </w:p>
          <w:p w:rsidR="000B5C4D" w:rsidRPr="00261D5F" w:rsidRDefault="000B5C4D" w:rsidP="006544A5">
            <w:pPr>
              <w:jc w:val="both"/>
              <w:rPr>
                <w:sz w:val="16"/>
                <w:szCs w:val="16"/>
              </w:rPr>
            </w:pPr>
            <w:r w:rsidRPr="00261D5F">
              <w:rPr>
                <w:sz w:val="16"/>
                <w:szCs w:val="16"/>
              </w:rPr>
              <w:t>4. Осуществление первичного воинского учета на территориях, где отсутствуют военные комиссариаты;</w:t>
            </w:r>
          </w:p>
          <w:p w:rsidR="000B5C4D" w:rsidRPr="00261D5F" w:rsidRDefault="000B5C4D" w:rsidP="006544A5">
            <w:pPr>
              <w:jc w:val="both"/>
              <w:rPr>
                <w:sz w:val="16"/>
                <w:szCs w:val="16"/>
              </w:rPr>
            </w:pPr>
            <w:r w:rsidRPr="00261D5F">
              <w:rPr>
                <w:sz w:val="16"/>
                <w:szCs w:val="16"/>
              </w:rPr>
              <w:t>5. Обеспечение первичных мер пожарной безопасности в границах населенных пунктов поселения.</w:t>
            </w:r>
          </w:p>
          <w:p w:rsidR="000B5C4D" w:rsidRPr="00261D5F" w:rsidRDefault="000B5C4D" w:rsidP="006544A5">
            <w:pPr>
              <w:jc w:val="both"/>
              <w:rPr>
                <w:sz w:val="16"/>
                <w:szCs w:val="16"/>
              </w:rPr>
            </w:pPr>
            <w:r w:rsidRPr="00261D5F">
              <w:rPr>
                <w:sz w:val="16"/>
                <w:szCs w:val="16"/>
              </w:rPr>
              <w:t>5.1 Оснащение территорий общего пользования первичными средствами пожаров и противопожарным инвентарем.</w:t>
            </w:r>
          </w:p>
        </w:tc>
      </w:tr>
      <w:tr w:rsidR="000B5C4D" w:rsidRPr="00261D5F" w:rsidTr="006544A5">
        <w:trPr>
          <w:trHeight w:val="701"/>
        </w:trPr>
        <w:tc>
          <w:tcPr>
            <w:tcW w:w="4361"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jc w:val="both"/>
              <w:rPr>
                <w:sz w:val="16"/>
                <w:szCs w:val="16"/>
              </w:rPr>
            </w:pPr>
            <w:r w:rsidRPr="00261D5F">
              <w:rPr>
                <w:sz w:val="16"/>
                <w:szCs w:val="16"/>
              </w:rPr>
              <w:t>Объемы и источники финансирования подпрограммы в целом и по годам ее реализации</w:t>
            </w: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widowControl w:val="0"/>
              <w:autoSpaceDE w:val="0"/>
              <w:autoSpaceDN w:val="0"/>
              <w:adjustRightInd w:val="0"/>
              <w:jc w:val="both"/>
              <w:rPr>
                <w:sz w:val="16"/>
                <w:szCs w:val="16"/>
              </w:rPr>
            </w:pPr>
            <w:r w:rsidRPr="00261D5F">
              <w:rPr>
                <w:sz w:val="16"/>
                <w:szCs w:val="16"/>
              </w:rPr>
              <w:t>Общий объем финансирования подпрограммы за счет средств местного бюджета составляет 50 665 250,27 рублей, в том числе:</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2014 году – 2 889 262,08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2015 году – 3 046 246,03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2016 году – 2 676 260,97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2017 году – 2 673 786,21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lastRenderedPageBreak/>
              <w:t>- в 2018 году – 2 742 804,54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2019 году – 3 298 675,95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2020 году – 3 504 486,00  рублей;</w:t>
            </w:r>
          </w:p>
          <w:p w:rsidR="000B5C4D" w:rsidRPr="00261D5F" w:rsidRDefault="000B5C4D" w:rsidP="006544A5">
            <w:pPr>
              <w:widowControl w:val="0"/>
              <w:autoSpaceDE w:val="0"/>
              <w:autoSpaceDN w:val="0"/>
              <w:adjustRightInd w:val="0"/>
              <w:jc w:val="both"/>
              <w:rPr>
                <w:sz w:val="16"/>
                <w:szCs w:val="16"/>
              </w:rPr>
            </w:pPr>
            <w:r w:rsidRPr="00261D5F">
              <w:rPr>
                <w:sz w:val="16"/>
                <w:szCs w:val="16"/>
              </w:rPr>
              <w:t>- в 2021 году – 3 752 488,69  рублей;</w:t>
            </w:r>
          </w:p>
          <w:p w:rsidR="000B5C4D" w:rsidRPr="00261D5F" w:rsidRDefault="000B5C4D" w:rsidP="006544A5">
            <w:pPr>
              <w:autoSpaceDE w:val="0"/>
              <w:autoSpaceDN w:val="0"/>
              <w:adjustRightInd w:val="0"/>
              <w:jc w:val="both"/>
              <w:rPr>
                <w:color w:val="FF0000"/>
                <w:sz w:val="16"/>
                <w:szCs w:val="16"/>
              </w:rPr>
            </w:pPr>
            <w:r w:rsidRPr="00261D5F">
              <w:rPr>
                <w:sz w:val="16"/>
                <w:szCs w:val="16"/>
              </w:rPr>
              <w:t>- в 2022 году – 6 554 114,97 рублей;</w:t>
            </w:r>
            <w:r w:rsidRPr="00261D5F">
              <w:rPr>
                <w:color w:val="FF0000"/>
                <w:sz w:val="16"/>
                <w:szCs w:val="16"/>
              </w:rPr>
              <w:t xml:space="preserve"> </w:t>
            </w:r>
          </w:p>
          <w:p w:rsidR="000B5C4D" w:rsidRPr="00261D5F" w:rsidRDefault="000B5C4D" w:rsidP="006544A5">
            <w:pPr>
              <w:autoSpaceDE w:val="0"/>
              <w:autoSpaceDN w:val="0"/>
              <w:adjustRightInd w:val="0"/>
              <w:jc w:val="both"/>
              <w:rPr>
                <w:sz w:val="16"/>
                <w:szCs w:val="16"/>
              </w:rPr>
            </w:pPr>
            <w:r w:rsidRPr="00261D5F">
              <w:rPr>
                <w:sz w:val="16"/>
                <w:szCs w:val="16"/>
              </w:rPr>
              <w:t>- в 2023 году – 7 725 935,88 рублей;</w:t>
            </w:r>
          </w:p>
          <w:p w:rsidR="000B5C4D" w:rsidRPr="00261D5F" w:rsidRDefault="000B5C4D" w:rsidP="006544A5">
            <w:pPr>
              <w:autoSpaceDE w:val="0"/>
              <w:autoSpaceDN w:val="0"/>
              <w:adjustRightInd w:val="0"/>
              <w:jc w:val="both"/>
              <w:rPr>
                <w:sz w:val="16"/>
                <w:szCs w:val="16"/>
              </w:rPr>
            </w:pPr>
            <w:r w:rsidRPr="00261D5F">
              <w:rPr>
                <w:sz w:val="16"/>
                <w:szCs w:val="16"/>
              </w:rPr>
              <w:t>- в 2024 году – 5 975 685,92 рублей;</w:t>
            </w:r>
          </w:p>
          <w:p w:rsidR="000B5C4D" w:rsidRPr="00261D5F" w:rsidRDefault="000B5C4D" w:rsidP="006544A5">
            <w:pPr>
              <w:autoSpaceDE w:val="0"/>
              <w:autoSpaceDN w:val="0"/>
              <w:adjustRightInd w:val="0"/>
              <w:jc w:val="both"/>
              <w:rPr>
                <w:sz w:val="16"/>
                <w:szCs w:val="16"/>
              </w:rPr>
            </w:pPr>
            <w:r w:rsidRPr="00261D5F">
              <w:rPr>
                <w:sz w:val="16"/>
                <w:szCs w:val="16"/>
              </w:rPr>
              <w:t>- в 2025 году – 4 760 307,05 рублей;</w:t>
            </w:r>
          </w:p>
          <w:p w:rsidR="000B5C4D" w:rsidRPr="00261D5F" w:rsidRDefault="000B5C4D" w:rsidP="006544A5">
            <w:pPr>
              <w:autoSpaceDE w:val="0"/>
              <w:autoSpaceDN w:val="0"/>
              <w:adjustRightInd w:val="0"/>
              <w:jc w:val="both"/>
              <w:rPr>
                <w:color w:val="000000"/>
                <w:sz w:val="16"/>
                <w:szCs w:val="16"/>
              </w:rPr>
            </w:pPr>
            <w:r w:rsidRPr="00261D5F">
              <w:rPr>
                <w:color w:val="000000"/>
                <w:sz w:val="16"/>
                <w:szCs w:val="16"/>
              </w:rPr>
              <w:t>- в 2026 году – 4 569 681,68 рублей.</w:t>
            </w:r>
          </w:p>
        </w:tc>
      </w:tr>
      <w:tr w:rsidR="000B5C4D" w:rsidRPr="00261D5F" w:rsidTr="006544A5">
        <w:trPr>
          <w:trHeight w:val="274"/>
        </w:trPr>
        <w:tc>
          <w:tcPr>
            <w:tcW w:w="4361" w:type="dxa"/>
            <w:tcBorders>
              <w:top w:val="single" w:sz="4" w:space="0" w:color="000000"/>
              <w:left w:val="single" w:sz="4" w:space="0" w:color="000000"/>
              <w:bottom w:val="single" w:sz="4" w:space="0" w:color="000000"/>
              <w:right w:val="single" w:sz="4" w:space="0" w:color="000000"/>
            </w:tcBorders>
          </w:tcPr>
          <w:p w:rsidR="000B5C4D" w:rsidRPr="00261D5F" w:rsidRDefault="000B5C4D" w:rsidP="006544A5">
            <w:pPr>
              <w:jc w:val="both"/>
              <w:rPr>
                <w:sz w:val="16"/>
                <w:szCs w:val="16"/>
              </w:rPr>
            </w:pPr>
            <w:r w:rsidRPr="00261D5F">
              <w:rPr>
                <w:sz w:val="16"/>
                <w:szCs w:val="16"/>
              </w:rPr>
              <w:t xml:space="preserve">Ожидаемые результаты реализации подпрограммы </w:t>
            </w:r>
          </w:p>
          <w:p w:rsidR="000B5C4D" w:rsidRPr="00261D5F" w:rsidRDefault="000B5C4D" w:rsidP="006544A5">
            <w:pPr>
              <w:jc w:val="both"/>
              <w:rPr>
                <w:sz w:val="16"/>
                <w:szCs w:val="16"/>
              </w:rPr>
            </w:pPr>
          </w:p>
          <w:p w:rsidR="000B5C4D" w:rsidRPr="00261D5F" w:rsidRDefault="000B5C4D" w:rsidP="006544A5">
            <w:pPr>
              <w:jc w:val="both"/>
              <w:rPr>
                <w:sz w:val="16"/>
                <w:szCs w:val="16"/>
                <w:highlight w:val="yellow"/>
              </w:rPr>
            </w:pPr>
          </w:p>
        </w:tc>
        <w:tc>
          <w:tcPr>
            <w:tcW w:w="2693" w:type="dxa"/>
            <w:tcBorders>
              <w:top w:val="single" w:sz="4" w:space="0" w:color="000000"/>
              <w:left w:val="single" w:sz="4" w:space="0" w:color="000000"/>
              <w:bottom w:val="single" w:sz="4" w:space="0" w:color="000000"/>
              <w:right w:val="single" w:sz="4" w:space="0" w:color="000000"/>
            </w:tcBorders>
            <w:hideMark/>
          </w:tcPr>
          <w:p w:rsidR="000B5C4D" w:rsidRPr="00261D5F" w:rsidRDefault="000B5C4D" w:rsidP="006544A5">
            <w:pPr>
              <w:widowControl w:val="0"/>
              <w:autoSpaceDE w:val="0"/>
              <w:autoSpaceDN w:val="0"/>
              <w:adjustRightInd w:val="0"/>
              <w:rPr>
                <w:sz w:val="16"/>
                <w:szCs w:val="16"/>
              </w:rPr>
            </w:pPr>
            <w:r w:rsidRPr="00261D5F">
              <w:rPr>
                <w:sz w:val="16"/>
                <w:szCs w:val="16"/>
              </w:rPr>
              <w:t>1. Повысить индекс доверия граждан к муниципальным служащим.</w:t>
            </w:r>
          </w:p>
          <w:p w:rsidR="000B5C4D" w:rsidRPr="00261D5F" w:rsidRDefault="000B5C4D" w:rsidP="006544A5">
            <w:pPr>
              <w:widowControl w:val="0"/>
              <w:autoSpaceDE w:val="0"/>
              <w:autoSpaceDN w:val="0"/>
              <w:adjustRightInd w:val="0"/>
              <w:rPr>
                <w:sz w:val="16"/>
                <w:szCs w:val="16"/>
              </w:rPr>
            </w:pPr>
            <w:r w:rsidRPr="00261D5F">
              <w:rPr>
                <w:sz w:val="16"/>
                <w:szCs w:val="16"/>
              </w:rPr>
              <w:t>2. Не превышать ограничения установленные статьёй 81 Бюджетного кодекса Российской Федерации по размеру резервного фонда.</w:t>
            </w:r>
          </w:p>
          <w:p w:rsidR="000B5C4D" w:rsidRPr="00261D5F" w:rsidRDefault="000B5C4D" w:rsidP="006544A5">
            <w:pPr>
              <w:rPr>
                <w:sz w:val="16"/>
                <w:szCs w:val="16"/>
              </w:rPr>
            </w:pPr>
            <w:r w:rsidRPr="00261D5F">
              <w:rPr>
                <w:sz w:val="16"/>
                <w:szCs w:val="16"/>
              </w:rPr>
              <w:t>3. Повысить степень исполнения расходных обязательств.</w:t>
            </w:r>
          </w:p>
          <w:p w:rsidR="000B5C4D" w:rsidRPr="00261D5F" w:rsidRDefault="000B5C4D" w:rsidP="006544A5">
            <w:pPr>
              <w:rPr>
                <w:sz w:val="16"/>
                <w:szCs w:val="16"/>
              </w:rPr>
            </w:pPr>
            <w:r w:rsidRPr="00261D5F">
              <w:rPr>
                <w:sz w:val="16"/>
                <w:szCs w:val="16"/>
              </w:rPr>
              <w:t>4. Оповещать все население  на случай ЧС.</w:t>
            </w:r>
          </w:p>
          <w:p w:rsidR="000B5C4D" w:rsidRPr="00261D5F" w:rsidRDefault="000B5C4D" w:rsidP="006544A5">
            <w:pPr>
              <w:rPr>
                <w:sz w:val="16"/>
                <w:szCs w:val="16"/>
              </w:rPr>
            </w:pPr>
            <w:r w:rsidRPr="00261D5F">
              <w:rPr>
                <w:sz w:val="16"/>
                <w:szCs w:val="16"/>
              </w:rPr>
              <w:t>5. Обеспечить первичными мерами пожарной безопасности в границах населенных пунктов поселения.</w:t>
            </w:r>
          </w:p>
          <w:p w:rsidR="000B5C4D" w:rsidRPr="00261D5F" w:rsidRDefault="000B5C4D" w:rsidP="006544A5">
            <w:pPr>
              <w:rPr>
                <w:sz w:val="16"/>
                <w:szCs w:val="16"/>
              </w:rPr>
            </w:pPr>
            <w:r w:rsidRPr="00261D5F">
              <w:rPr>
                <w:sz w:val="16"/>
                <w:szCs w:val="16"/>
              </w:rPr>
              <w:t>5.1. Оснастить территорию общего пользования первичными средствами пожаров и противопожарным инвентарем.</w:t>
            </w:r>
          </w:p>
          <w:p w:rsidR="000B5C4D" w:rsidRPr="00261D5F" w:rsidRDefault="000B5C4D" w:rsidP="006544A5">
            <w:pPr>
              <w:rPr>
                <w:sz w:val="16"/>
                <w:szCs w:val="16"/>
              </w:rPr>
            </w:pPr>
            <w:r w:rsidRPr="00261D5F">
              <w:rPr>
                <w:sz w:val="16"/>
                <w:szCs w:val="16"/>
              </w:rPr>
              <w:t>6. Обеспечение сохранности и целостности, а также содержания имущества, находящегося в собственности Атирского сельского поселения, закреплённого за поселением на праве оперативного управления, а также содержания имущества, находящегося в казне.</w:t>
            </w:r>
          </w:p>
          <w:p w:rsidR="000B5C4D" w:rsidRPr="00261D5F" w:rsidRDefault="000B5C4D" w:rsidP="006544A5">
            <w:pPr>
              <w:widowControl w:val="0"/>
              <w:autoSpaceDE w:val="0"/>
              <w:autoSpaceDN w:val="0"/>
              <w:adjustRightInd w:val="0"/>
              <w:rPr>
                <w:sz w:val="16"/>
                <w:szCs w:val="16"/>
              </w:rPr>
            </w:pPr>
            <w:r w:rsidRPr="00261D5F">
              <w:rPr>
                <w:sz w:val="16"/>
                <w:szCs w:val="16"/>
              </w:rPr>
              <w:t>7.Увеличение количества сформированных земельных участков и объектов муниципального имущества, необходимых для обеспечения муниципальных нужд.</w:t>
            </w:r>
          </w:p>
          <w:p w:rsidR="000B5C4D" w:rsidRPr="00261D5F" w:rsidRDefault="000B5C4D" w:rsidP="006544A5">
            <w:pPr>
              <w:rPr>
                <w:sz w:val="16"/>
                <w:szCs w:val="16"/>
                <w:highlight w:val="yellow"/>
              </w:rPr>
            </w:pPr>
            <w:r w:rsidRPr="00261D5F">
              <w:rPr>
                <w:sz w:val="16"/>
                <w:szCs w:val="16"/>
              </w:rPr>
              <w:t>8.Осуществлять первичный воинский учет на территории поселения.</w:t>
            </w:r>
          </w:p>
        </w:tc>
      </w:tr>
    </w:tbl>
    <w:p w:rsidR="000B5C4D" w:rsidRPr="00261D5F" w:rsidRDefault="000B5C4D" w:rsidP="000B5C4D">
      <w:pPr>
        <w:autoSpaceDE w:val="0"/>
        <w:rPr>
          <w:b/>
          <w:sz w:val="16"/>
          <w:szCs w:val="16"/>
          <w:highlight w:val="yellow"/>
        </w:rPr>
      </w:pPr>
    </w:p>
    <w:p w:rsidR="000B5C4D" w:rsidRPr="00261D5F" w:rsidRDefault="000B5C4D" w:rsidP="000B5C4D">
      <w:pPr>
        <w:autoSpaceDE w:val="0"/>
        <w:ind w:firstLine="709"/>
        <w:jc w:val="center"/>
        <w:rPr>
          <w:b/>
          <w:sz w:val="16"/>
          <w:szCs w:val="16"/>
        </w:rPr>
      </w:pPr>
      <w:r w:rsidRPr="00261D5F">
        <w:rPr>
          <w:b/>
          <w:sz w:val="16"/>
          <w:szCs w:val="16"/>
        </w:rPr>
        <w:t>Раздел 2. Сфера социально-экономического развития Атирского сельского поселения Тарского муниципального района Омской области, в рамках которой предполагается реализация подпрограммы, основные проблемы, оценка причин их возникновения и прогноз ее развития</w:t>
      </w:r>
    </w:p>
    <w:p w:rsidR="000B5C4D" w:rsidRPr="00261D5F" w:rsidRDefault="000B5C4D" w:rsidP="000B5C4D">
      <w:pPr>
        <w:autoSpaceDE w:val="0"/>
        <w:ind w:firstLine="709"/>
        <w:jc w:val="center"/>
        <w:rPr>
          <w:sz w:val="16"/>
          <w:szCs w:val="16"/>
        </w:rPr>
      </w:pPr>
    </w:p>
    <w:p w:rsidR="000B5C4D" w:rsidRPr="00261D5F" w:rsidRDefault="000B5C4D" w:rsidP="000B5C4D">
      <w:pPr>
        <w:ind w:firstLine="709"/>
        <w:jc w:val="both"/>
        <w:rPr>
          <w:sz w:val="16"/>
          <w:szCs w:val="16"/>
        </w:rPr>
      </w:pPr>
      <w:r w:rsidRPr="00261D5F">
        <w:rPr>
          <w:sz w:val="16"/>
          <w:szCs w:val="16"/>
        </w:rPr>
        <w:t xml:space="preserve">Одним из основных условий достижения стратегических целей социально-экономического развития Атирского сельского поселения Тарского муниципального района Омской области является формирование эффективной экономической базы, обеспечивающей устойчивое развитие поселения, последовательное повышение качества жизни. </w:t>
      </w:r>
    </w:p>
    <w:p w:rsidR="000B5C4D" w:rsidRPr="00261D5F" w:rsidRDefault="000B5C4D" w:rsidP="000B5C4D">
      <w:pPr>
        <w:ind w:firstLine="709"/>
        <w:jc w:val="both"/>
        <w:rPr>
          <w:sz w:val="16"/>
          <w:szCs w:val="16"/>
        </w:rPr>
      </w:pPr>
      <w:r w:rsidRPr="00261D5F">
        <w:rPr>
          <w:sz w:val="16"/>
          <w:szCs w:val="16"/>
        </w:rPr>
        <w:t>В 2014-2026 годах необходимо выделить несколько основных задач по реализации административных реформ, направленных на повышение качества и доступности оказываемых услуг, снижение коррупционных рисков, в том числе:</w:t>
      </w:r>
    </w:p>
    <w:p w:rsidR="000B5C4D" w:rsidRPr="00261D5F" w:rsidRDefault="000B5C4D" w:rsidP="000B5C4D">
      <w:pPr>
        <w:ind w:firstLine="709"/>
        <w:jc w:val="both"/>
        <w:rPr>
          <w:sz w:val="16"/>
          <w:szCs w:val="16"/>
        </w:rPr>
      </w:pPr>
      <w:r w:rsidRPr="00261D5F">
        <w:rPr>
          <w:sz w:val="16"/>
          <w:szCs w:val="16"/>
        </w:rPr>
        <w:t>- обеспечение поэтапного перехода на предоставление первоочередных массовых муниципальных услуг в электронной форме, стандартизация и регламентация предоставления (исполнения) муниципальных услуг (функций);</w:t>
      </w:r>
    </w:p>
    <w:p w:rsidR="000B5C4D" w:rsidRPr="00261D5F" w:rsidRDefault="000B5C4D" w:rsidP="000B5C4D">
      <w:pPr>
        <w:ind w:firstLine="709"/>
        <w:jc w:val="both"/>
        <w:rPr>
          <w:sz w:val="16"/>
          <w:szCs w:val="16"/>
        </w:rPr>
      </w:pPr>
      <w:r w:rsidRPr="00261D5F">
        <w:rPr>
          <w:sz w:val="16"/>
          <w:szCs w:val="16"/>
        </w:rPr>
        <w:t>- повышение эффективности взаимодействия органов местного самоуправления Омской области и общества, в том числе путем реализации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w:t>
      </w:r>
    </w:p>
    <w:p w:rsidR="000B5C4D" w:rsidRPr="00261D5F" w:rsidRDefault="000B5C4D" w:rsidP="000B5C4D">
      <w:pPr>
        <w:ind w:firstLine="709"/>
        <w:jc w:val="both"/>
        <w:rPr>
          <w:sz w:val="16"/>
          <w:szCs w:val="16"/>
        </w:rPr>
      </w:pPr>
      <w:r w:rsidRPr="00261D5F">
        <w:rPr>
          <w:sz w:val="16"/>
          <w:szCs w:val="16"/>
        </w:rPr>
        <w:lastRenderedPageBreak/>
        <w:t>В условиях реформирования бюджетной системы на федеральном и муниципальном уровне система управления муниципальными финансами поселения требует дальнейшего совершенствования и модернизации.</w:t>
      </w:r>
    </w:p>
    <w:p w:rsidR="000B5C4D" w:rsidRPr="00261D5F" w:rsidRDefault="000B5C4D" w:rsidP="000B5C4D">
      <w:pPr>
        <w:ind w:firstLine="709"/>
        <w:jc w:val="both"/>
        <w:rPr>
          <w:sz w:val="16"/>
          <w:szCs w:val="16"/>
        </w:rPr>
      </w:pPr>
      <w:r w:rsidRPr="00261D5F">
        <w:rPr>
          <w:sz w:val="16"/>
          <w:szCs w:val="16"/>
        </w:rPr>
        <w:t>В этой связи требуют проработки вопросы эффективного осуществления бюджетного процесса в поселении и, в частности, совершенствования методов планирования и исполнения  бюджета поселения.</w:t>
      </w:r>
    </w:p>
    <w:p w:rsidR="000B5C4D" w:rsidRPr="00261D5F" w:rsidRDefault="000B5C4D" w:rsidP="000B5C4D">
      <w:pPr>
        <w:ind w:firstLine="709"/>
        <w:jc w:val="both"/>
        <w:rPr>
          <w:sz w:val="16"/>
          <w:szCs w:val="16"/>
        </w:rPr>
      </w:pPr>
      <w:r w:rsidRPr="00261D5F">
        <w:rPr>
          <w:sz w:val="16"/>
          <w:szCs w:val="16"/>
        </w:rPr>
        <w:t xml:space="preserve">Необходима модернизация системы муниципального финансового контроля, а именно: переход к контролю за эффективностью и результативностью использования средств  бюджета поселения. </w:t>
      </w:r>
    </w:p>
    <w:p w:rsidR="000B5C4D" w:rsidRPr="00261D5F" w:rsidRDefault="000B5C4D" w:rsidP="000B5C4D">
      <w:pPr>
        <w:ind w:firstLine="709"/>
        <w:jc w:val="both"/>
        <w:rPr>
          <w:sz w:val="16"/>
          <w:szCs w:val="16"/>
        </w:rPr>
      </w:pPr>
      <w:r w:rsidRPr="00261D5F">
        <w:rPr>
          <w:sz w:val="16"/>
          <w:szCs w:val="16"/>
        </w:rPr>
        <w:t>Требуют дальнейшего совершенствования взаимоотношения  муниципального района с поселениями в рамках межбюджетных отношений, и, в первую очередь, путем мотивации к повышению качества управления муниципальными финансами, а также развитие стимулов для принятия органами местного самоуправления муниципального района оптимальных решений по вопросам местного значения, для повышения их ответственности за результаты своей деятельности.</w:t>
      </w:r>
    </w:p>
    <w:p w:rsidR="000B5C4D" w:rsidRPr="00261D5F" w:rsidRDefault="000B5C4D" w:rsidP="000B5C4D">
      <w:pPr>
        <w:autoSpaceDE w:val="0"/>
        <w:autoSpaceDN w:val="0"/>
        <w:adjustRightInd w:val="0"/>
        <w:ind w:firstLine="709"/>
        <w:jc w:val="both"/>
        <w:rPr>
          <w:sz w:val="16"/>
          <w:szCs w:val="16"/>
          <w:lang w:eastAsia="en-US"/>
        </w:rPr>
      </w:pPr>
      <w:r w:rsidRPr="00261D5F">
        <w:rPr>
          <w:sz w:val="16"/>
          <w:szCs w:val="16"/>
          <w:lang w:eastAsia="en-US"/>
        </w:rPr>
        <w:t>Одним из основных условий достижения стратегических целей социально-экономического развития поселения является проведение сбалансированной финансовой и бюджетной политики поселения.</w:t>
      </w:r>
    </w:p>
    <w:p w:rsidR="000B5C4D" w:rsidRPr="00261D5F" w:rsidRDefault="000B5C4D" w:rsidP="000B5C4D">
      <w:pPr>
        <w:ind w:firstLine="709"/>
        <w:jc w:val="both"/>
        <w:rPr>
          <w:sz w:val="16"/>
          <w:szCs w:val="16"/>
        </w:rPr>
      </w:pPr>
      <w:r w:rsidRPr="00261D5F">
        <w:rPr>
          <w:sz w:val="16"/>
          <w:szCs w:val="16"/>
        </w:rPr>
        <w:t>В течение ряда лет достигнуты следующие результаты:</w:t>
      </w:r>
    </w:p>
    <w:p w:rsidR="000B5C4D" w:rsidRPr="00261D5F" w:rsidRDefault="000B5C4D" w:rsidP="000B5C4D">
      <w:pPr>
        <w:ind w:firstLine="709"/>
        <w:jc w:val="both"/>
        <w:rPr>
          <w:sz w:val="16"/>
          <w:szCs w:val="16"/>
        </w:rPr>
      </w:pPr>
      <w:r w:rsidRPr="00261D5F">
        <w:rPr>
          <w:sz w:val="16"/>
          <w:szCs w:val="16"/>
        </w:rPr>
        <w:t>- осуществлен переход к среднесрочному финансовому планированию;</w:t>
      </w:r>
    </w:p>
    <w:p w:rsidR="000B5C4D" w:rsidRPr="00261D5F" w:rsidRDefault="000B5C4D" w:rsidP="000B5C4D">
      <w:pPr>
        <w:ind w:firstLine="709"/>
        <w:jc w:val="both"/>
        <w:rPr>
          <w:sz w:val="16"/>
          <w:szCs w:val="16"/>
        </w:rPr>
      </w:pPr>
      <w:r w:rsidRPr="00261D5F">
        <w:rPr>
          <w:sz w:val="16"/>
          <w:szCs w:val="16"/>
        </w:rPr>
        <w:t>- модернизирована система бюджетного учета и отчетности;</w:t>
      </w:r>
    </w:p>
    <w:p w:rsidR="000B5C4D" w:rsidRPr="00261D5F" w:rsidRDefault="000B5C4D" w:rsidP="000B5C4D">
      <w:pPr>
        <w:ind w:firstLine="709"/>
        <w:jc w:val="both"/>
        <w:rPr>
          <w:sz w:val="16"/>
          <w:szCs w:val="16"/>
        </w:rPr>
      </w:pPr>
      <w:r w:rsidRPr="00261D5F">
        <w:rPr>
          <w:sz w:val="16"/>
          <w:szCs w:val="16"/>
        </w:rPr>
        <w:t>- сформирована система учета расходных обязательств поселения;</w:t>
      </w:r>
    </w:p>
    <w:p w:rsidR="000B5C4D" w:rsidRPr="00261D5F" w:rsidRDefault="000B5C4D" w:rsidP="000B5C4D">
      <w:pPr>
        <w:ind w:firstLine="709"/>
        <w:jc w:val="both"/>
        <w:rPr>
          <w:sz w:val="16"/>
          <w:szCs w:val="16"/>
        </w:rPr>
      </w:pPr>
      <w:r w:rsidRPr="00261D5F">
        <w:rPr>
          <w:sz w:val="16"/>
          <w:szCs w:val="16"/>
        </w:rPr>
        <w:t>- сформирована база для автоматизации бюджетного процесса поселения.</w:t>
      </w:r>
    </w:p>
    <w:p w:rsidR="000B5C4D" w:rsidRPr="00261D5F" w:rsidRDefault="000B5C4D" w:rsidP="000B5C4D">
      <w:pPr>
        <w:autoSpaceDE w:val="0"/>
        <w:autoSpaceDN w:val="0"/>
        <w:adjustRightInd w:val="0"/>
        <w:ind w:firstLine="709"/>
        <w:jc w:val="both"/>
        <w:rPr>
          <w:sz w:val="16"/>
          <w:szCs w:val="16"/>
        </w:rPr>
      </w:pPr>
      <w:r w:rsidRPr="00261D5F">
        <w:rPr>
          <w:sz w:val="16"/>
          <w:szCs w:val="16"/>
        </w:rPr>
        <w:t>Кроме того, существенно повысилась финансовая ответственность распорядителей и получателей бюджетных средств, гораздо более прозрачными и управляемыми стали исполнение бюджета поселения.</w:t>
      </w:r>
    </w:p>
    <w:p w:rsidR="000B5C4D" w:rsidRPr="00261D5F" w:rsidRDefault="000B5C4D" w:rsidP="000B5C4D">
      <w:pPr>
        <w:autoSpaceDE w:val="0"/>
        <w:ind w:firstLine="709"/>
        <w:jc w:val="both"/>
        <w:rPr>
          <w:sz w:val="16"/>
          <w:szCs w:val="16"/>
        </w:rPr>
      </w:pPr>
      <w:r w:rsidRPr="00261D5F">
        <w:rPr>
          <w:sz w:val="16"/>
          <w:szCs w:val="16"/>
        </w:rPr>
        <w:t>Мероприятия по разграничению государственной собственности на землю в целях отнесения земельных участков к муниципальной собственности, технической инвентаризации и оформления прав на объекты недвижимости осуществляется путём реализации подпрограммы.</w:t>
      </w:r>
    </w:p>
    <w:p w:rsidR="000B5C4D" w:rsidRPr="00261D5F" w:rsidRDefault="000B5C4D" w:rsidP="000B5C4D">
      <w:pPr>
        <w:autoSpaceDE w:val="0"/>
        <w:ind w:firstLine="709"/>
        <w:jc w:val="both"/>
        <w:rPr>
          <w:sz w:val="16"/>
          <w:szCs w:val="16"/>
        </w:rPr>
      </w:pPr>
      <w:r w:rsidRPr="00261D5F">
        <w:rPr>
          <w:sz w:val="16"/>
          <w:szCs w:val="16"/>
        </w:rPr>
        <w:t>Решение проблем позволит создать условия для поступательного социально-экономического развития поселения.</w:t>
      </w:r>
    </w:p>
    <w:p w:rsidR="000B5C4D" w:rsidRPr="00261D5F" w:rsidRDefault="000B5C4D" w:rsidP="000B5C4D">
      <w:pPr>
        <w:autoSpaceDE w:val="0"/>
        <w:ind w:firstLine="709"/>
        <w:jc w:val="both"/>
        <w:rPr>
          <w:sz w:val="16"/>
          <w:szCs w:val="16"/>
        </w:rPr>
      </w:pPr>
    </w:p>
    <w:p w:rsidR="000B5C4D" w:rsidRPr="00261D5F" w:rsidRDefault="000B5C4D" w:rsidP="000B5C4D">
      <w:pPr>
        <w:autoSpaceDE w:val="0"/>
        <w:ind w:firstLine="709"/>
        <w:jc w:val="center"/>
        <w:rPr>
          <w:b/>
          <w:sz w:val="16"/>
          <w:szCs w:val="16"/>
        </w:rPr>
      </w:pPr>
      <w:r w:rsidRPr="00261D5F">
        <w:rPr>
          <w:b/>
          <w:sz w:val="16"/>
          <w:szCs w:val="16"/>
        </w:rPr>
        <w:t>Раздел 3. Цель и задачи подпрограммы</w:t>
      </w:r>
    </w:p>
    <w:p w:rsidR="000B5C4D" w:rsidRPr="00261D5F" w:rsidRDefault="000B5C4D" w:rsidP="000B5C4D">
      <w:pPr>
        <w:ind w:firstLine="709"/>
        <w:jc w:val="both"/>
        <w:rPr>
          <w:sz w:val="16"/>
          <w:szCs w:val="16"/>
        </w:rPr>
      </w:pPr>
    </w:p>
    <w:p w:rsidR="000B5C4D" w:rsidRPr="00261D5F" w:rsidRDefault="000B5C4D" w:rsidP="000B5C4D">
      <w:pPr>
        <w:ind w:firstLine="709"/>
        <w:jc w:val="both"/>
        <w:rPr>
          <w:sz w:val="16"/>
          <w:szCs w:val="16"/>
        </w:rPr>
      </w:pPr>
      <w:r w:rsidRPr="00261D5F">
        <w:rPr>
          <w:sz w:val="16"/>
          <w:szCs w:val="16"/>
        </w:rPr>
        <w:t>Целью подпрограммы является обеспечение устойчивого экономического развития поселения, повышение качества управления общественными финансами и имуществом</w:t>
      </w:r>
    </w:p>
    <w:p w:rsidR="000B5C4D" w:rsidRPr="00261D5F" w:rsidRDefault="000B5C4D" w:rsidP="000B5C4D">
      <w:pPr>
        <w:ind w:firstLine="709"/>
        <w:jc w:val="both"/>
        <w:rPr>
          <w:sz w:val="16"/>
          <w:szCs w:val="16"/>
        </w:rPr>
      </w:pPr>
      <w:r w:rsidRPr="00261D5F">
        <w:rPr>
          <w:sz w:val="16"/>
          <w:szCs w:val="16"/>
        </w:rPr>
        <w:t xml:space="preserve"> В соответствии с поставленной целью подпрограмма ориентирована на решение следующих задач:</w:t>
      </w:r>
    </w:p>
    <w:p w:rsidR="000B5C4D" w:rsidRPr="00261D5F" w:rsidRDefault="000B5C4D" w:rsidP="000B5C4D">
      <w:pPr>
        <w:ind w:firstLine="709"/>
        <w:jc w:val="both"/>
        <w:rPr>
          <w:sz w:val="16"/>
          <w:szCs w:val="16"/>
        </w:rPr>
      </w:pPr>
      <w:r w:rsidRPr="00261D5F">
        <w:rPr>
          <w:sz w:val="16"/>
          <w:szCs w:val="16"/>
        </w:rPr>
        <w:t>- повышение эффективности деятельности Администрации Атирского сельского поселения;</w:t>
      </w:r>
    </w:p>
    <w:p w:rsidR="000B5C4D" w:rsidRPr="00261D5F" w:rsidRDefault="000B5C4D" w:rsidP="000B5C4D">
      <w:pPr>
        <w:ind w:firstLine="709"/>
        <w:jc w:val="both"/>
        <w:rPr>
          <w:sz w:val="16"/>
          <w:szCs w:val="16"/>
        </w:rPr>
      </w:pPr>
      <w:r w:rsidRPr="00261D5F">
        <w:rPr>
          <w:sz w:val="16"/>
          <w:szCs w:val="16"/>
        </w:rPr>
        <w:t>- предоставление межбюджетных трансфертов на осуществление части полномочий по решению вопросов местного значения;</w:t>
      </w:r>
    </w:p>
    <w:p w:rsidR="000B5C4D" w:rsidRPr="00261D5F" w:rsidRDefault="000B5C4D" w:rsidP="000B5C4D">
      <w:pPr>
        <w:ind w:firstLine="709"/>
        <w:jc w:val="both"/>
        <w:rPr>
          <w:sz w:val="16"/>
          <w:szCs w:val="16"/>
        </w:rPr>
      </w:pPr>
      <w:r w:rsidRPr="00261D5F">
        <w:rPr>
          <w:sz w:val="16"/>
          <w:szCs w:val="16"/>
        </w:rPr>
        <w:t>- мероприятия в области приватизации и управления муниципальной собственностью;</w:t>
      </w:r>
    </w:p>
    <w:p w:rsidR="000B5C4D" w:rsidRPr="00261D5F" w:rsidRDefault="000B5C4D" w:rsidP="000B5C4D">
      <w:pPr>
        <w:ind w:firstLine="709"/>
        <w:jc w:val="both"/>
        <w:rPr>
          <w:sz w:val="16"/>
          <w:szCs w:val="16"/>
        </w:rPr>
      </w:pPr>
      <w:r w:rsidRPr="00261D5F">
        <w:rPr>
          <w:sz w:val="16"/>
          <w:szCs w:val="16"/>
        </w:rPr>
        <w:t>- осуществление первичного воинского учета на территориях, где отсутствуют военные комиссариаты;</w:t>
      </w:r>
    </w:p>
    <w:p w:rsidR="000B5C4D" w:rsidRPr="00261D5F" w:rsidRDefault="000B5C4D" w:rsidP="000B5C4D">
      <w:pPr>
        <w:ind w:firstLine="709"/>
        <w:jc w:val="both"/>
        <w:rPr>
          <w:sz w:val="16"/>
          <w:szCs w:val="16"/>
        </w:rPr>
      </w:pPr>
      <w:r w:rsidRPr="00261D5F">
        <w:rPr>
          <w:sz w:val="16"/>
          <w:szCs w:val="16"/>
        </w:rPr>
        <w:t>- обеспечение первичными мерами пожарной безопасности в границах населенных пунктов поселения:</w:t>
      </w:r>
    </w:p>
    <w:p w:rsidR="000B5C4D" w:rsidRPr="00261D5F" w:rsidRDefault="000B5C4D" w:rsidP="000B5C4D">
      <w:pPr>
        <w:ind w:firstLine="709"/>
        <w:jc w:val="both"/>
        <w:rPr>
          <w:sz w:val="16"/>
          <w:szCs w:val="16"/>
        </w:rPr>
      </w:pPr>
      <w:r w:rsidRPr="00261D5F">
        <w:rPr>
          <w:sz w:val="16"/>
          <w:szCs w:val="16"/>
        </w:rPr>
        <w:t>- оснащение территории общего пользования первичными средствами пожаров и противопожарным инвентарем.</w:t>
      </w:r>
    </w:p>
    <w:p w:rsidR="000B5C4D" w:rsidRPr="00261D5F" w:rsidRDefault="000B5C4D" w:rsidP="000B5C4D">
      <w:pPr>
        <w:ind w:firstLine="709"/>
        <w:jc w:val="both"/>
        <w:rPr>
          <w:sz w:val="16"/>
          <w:szCs w:val="16"/>
        </w:rPr>
      </w:pPr>
    </w:p>
    <w:p w:rsidR="000B5C4D" w:rsidRPr="00261D5F" w:rsidRDefault="000B5C4D" w:rsidP="000B5C4D">
      <w:pPr>
        <w:ind w:firstLine="709"/>
        <w:jc w:val="center"/>
        <w:rPr>
          <w:b/>
          <w:sz w:val="16"/>
          <w:szCs w:val="16"/>
        </w:rPr>
      </w:pPr>
      <w:r w:rsidRPr="00261D5F">
        <w:rPr>
          <w:b/>
          <w:sz w:val="16"/>
          <w:szCs w:val="16"/>
        </w:rPr>
        <w:t>Раздел 4. Сроки реализации подпрограммы</w:t>
      </w:r>
    </w:p>
    <w:p w:rsidR="000B5C4D" w:rsidRPr="00261D5F" w:rsidRDefault="000B5C4D" w:rsidP="000B5C4D">
      <w:pPr>
        <w:autoSpaceDE w:val="0"/>
        <w:ind w:firstLine="709"/>
        <w:jc w:val="center"/>
        <w:rPr>
          <w:sz w:val="16"/>
          <w:szCs w:val="16"/>
        </w:rPr>
      </w:pPr>
    </w:p>
    <w:p w:rsidR="000B5C4D" w:rsidRPr="00261D5F" w:rsidRDefault="000B5C4D" w:rsidP="000B5C4D">
      <w:pPr>
        <w:ind w:firstLine="709"/>
        <w:jc w:val="both"/>
        <w:rPr>
          <w:sz w:val="16"/>
          <w:szCs w:val="16"/>
        </w:rPr>
      </w:pPr>
      <w:r w:rsidRPr="00261D5F">
        <w:rPr>
          <w:sz w:val="16"/>
          <w:szCs w:val="16"/>
        </w:rPr>
        <w:t>Реализация подпрограммы будет осуществляться в течение 2014-2026 годов. Выделение отдельных этапов реализации подпрограммы не предполагается.</w:t>
      </w:r>
    </w:p>
    <w:p w:rsidR="000B5C4D" w:rsidRPr="00261D5F" w:rsidRDefault="000B5C4D" w:rsidP="000B5C4D">
      <w:pPr>
        <w:ind w:firstLine="709"/>
        <w:jc w:val="center"/>
        <w:rPr>
          <w:sz w:val="16"/>
          <w:szCs w:val="16"/>
        </w:rPr>
      </w:pPr>
    </w:p>
    <w:p w:rsidR="000B5C4D" w:rsidRPr="00261D5F" w:rsidRDefault="000B5C4D" w:rsidP="000B5C4D">
      <w:pPr>
        <w:autoSpaceDE w:val="0"/>
        <w:autoSpaceDN w:val="0"/>
        <w:adjustRightInd w:val="0"/>
        <w:ind w:firstLine="709"/>
        <w:jc w:val="center"/>
        <w:rPr>
          <w:b/>
          <w:sz w:val="16"/>
          <w:szCs w:val="16"/>
        </w:rPr>
      </w:pPr>
      <w:r w:rsidRPr="00261D5F">
        <w:rPr>
          <w:b/>
          <w:sz w:val="16"/>
          <w:szCs w:val="16"/>
        </w:rPr>
        <w:t>Раздел 5. Описание входящих в состав подпрограмм основных мероприятий и (или) ведомственных целевых программ</w:t>
      </w:r>
    </w:p>
    <w:p w:rsidR="000B5C4D" w:rsidRPr="00261D5F" w:rsidRDefault="000B5C4D" w:rsidP="000B5C4D">
      <w:pPr>
        <w:autoSpaceDE w:val="0"/>
        <w:autoSpaceDN w:val="0"/>
        <w:adjustRightInd w:val="0"/>
        <w:ind w:firstLine="709"/>
        <w:jc w:val="both"/>
        <w:rPr>
          <w:b/>
          <w:sz w:val="16"/>
          <w:szCs w:val="16"/>
        </w:rPr>
      </w:pPr>
    </w:p>
    <w:p w:rsidR="000B5C4D" w:rsidRPr="00261D5F" w:rsidRDefault="000B5C4D" w:rsidP="000B5C4D">
      <w:pPr>
        <w:autoSpaceDE w:val="0"/>
        <w:autoSpaceDN w:val="0"/>
        <w:adjustRightInd w:val="0"/>
        <w:ind w:firstLine="709"/>
        <w:jc w:val="both"/>
        <w:rPr>
          <w:sz w:val="16"/>
          <w:szCs w:val="16"/>
          <w:lang w:eastAsia="en-US"/>
        </w:rPr>
      </w:pPr>
      <w:r w:rsidRPr="00261D5F">
        <w:rPr>
          <w:sz w:val="16"/>
          <w:szCs w:val="16"/>
          <w:lang w:eastAsia="en-US"/>
        </w:rPr>
        <w:t>В рамках подпрограммы выделяются следующие основные мероприятия:</w:t>
      </w:r>
    </w:p>
    <w:p w:rsidR="000B5C4D" w:rsidRPr="00261D5F" w:rsidRDefault="000B5C4D" w:rsidP="000B5C4D">
      <w:pPr>
        <w:ind w:firstLine="709"/>
        <w:jc w:val="both"/>
        <w:rPr>
          <w:sz w:val="16"/>
          <w:szCs w:val="16"/>
        </w:rPr>
      </w:pPr>
      <w:r w:rsidRPr="00261D5F">
        <w:rPr>
          <w:sz w:val="16"/>
          <w:szCs w:val="16"/>
        </w:rPr>
        <w:t>1. Повышение эффективности деятельности Администрации Атирского сельского поселения.</w:t>
      </w:r>
    </w:p>
    <w:p w:rsidR="000B5C4D" w:rsidRPr="00261D5F" w:rsidRDefault="000B5C4D" w:rsidP="000B5C4D">
      <w:pPr>
        <w:ind w:firstLine="709"/>
        <w:jc w:val="both"/>
        <w:rPr>
          <w:sz w:val="16"/>
          <w:szCs w:val="16"/>
        </w:rPr>
      </w:pPr>
      <w:r w:rsidRPr="00261D5F">
        <w:rPr>
          <w:sz w:val="16"/>
          <w:szCs w:val="16"/>
        </w:rPr>
        <w:t>2. Предоставление межбюджетных трансфертов на осуществление части полномочий по решению вопросов местного значения.</w:t>
      </w:r>
    </w:p>
    <w:p w:rsidR="000B5C4D" w:rsidRPr="00261D5F" w:rsidRDefault="000B5C4D" w:rsidP="000B5C4D">
      <w:pPr>
        <w:ind w:firstLine="709"/>
        <w:jc w:val="both"/>
        <w:rPr>
          <w:sz w:val="16"/>
          <w:szCs w:val="16"/>
        </w:rPr>
      </w:pPr>
      <w:r w:rsidRPr="00261D5F">
        <w:rPr>
          <w:sz w:val="16"/>
          <w:szCs w:val="16"/>
        </w:rPr>
        <w:t>3. Мероприятия в области приватизации и управления муниципальной собственностью.</w:t>
      </w:r>
    </w:p>
    <w:p w:rsidR="000B5C4D" w:rsidRPr="00261D5F" w:rsidRDefault="000B5C4D" w:rsidP="000B5C4D">
      <w:pPr>
        <w:ind w:firstLine="709"/>
        <w:jc w:val="both"/>
        <w:rPr>
          <w:sz w:val="16"/>
          <w:szCs w:val="16"/>
        </w:rPr>
      </w:pPr>
      <w:r w:rsidRPr="00261D5F">
        <w:rPr>
          <w:sz w:val="16"/>
          <w:szCs w:val="16"/>
        </w:rPr>
        <w:t>4. Осуществление первичного воинского учета на территориях, где отсутствуют военные комиссариаты.</w:t>
      </w:r>
    </w:p>
    <w:p w:rsidR="000B5C4D" w:rsidRPr="00261D5F" w:rsidRDefault="000B5C4D" w:rsidP="000B5C4D">
      <w:pPr>
        <w:ind w:firstLine="709"/>
        <w:jc w:val="both"/>
        <w:rPr>
          <w:sz w:val="16"/>
          <w:szCs w:val="16"/>
        </w:rPr>
      </w:pPr>
      <w:r w:rsidRPr="00261D5F">
        <w:rPr>
          <w:sz w:val="16"/>
          <w:szCs w:val="16"/>
        </w:rPr>
        <w:t>5. Обеспечение первичных мер пожарной безопасности в границах населенных пунктов поселения.</w:t>
      </w:r>
    </w:p>
    <w:p w:rsidR="000B5C4D" w:rsidRPr="00261D5F" w:rsidRDefault="000B5C4D" w:rsidP="000B5C4D">
      <w:pPr>
        <w:ind w:firstLine="709"/>
        <w:jc w:val="both"/>
        <w:rPr>
          <w:sz w:val="16"/>
          <w:szCs w:val="16"/>
        </w:rPr>
      </w:pPr>
      <w:r w:rsidRPr="00261D5F">
        <w:rPr>
          <w:sz w:val="16"/>
          <w:szCs w:val="16"/>
        </w:rPr>
        <w:t>5.1 Оснащение территорий общего пользования первичными средствами пожаров и противопожарным инвентарем.</w:t>
      </w:r>
    </w:p>
    <w:p w:rsidR="000B5C4D" w:rsidRPr="00261D5F" w:rsidRDefault="000B5C4D" w:rsidP="000B5C4D">
      <w:pPr>
        <w:ind w:firstLine="709"/>
        <w:jc w:val="both"/>
        <w:rPr>
          <w:sz w:val="16"/>
          <w:szCs w:val="16"/>
        </w:rPr>
      </w:pPr>
    </w:p>
    <w:p w:rsidR="000B5C4D" w:rsidRPr="00261D5F" w:rsidRDefault="000B5C4D" w:rsidP="000B5C4D">
      <w:pPr>
        <w:autoSpaceDE w:val="0"/>
        <w:autoSpaceDN w:val="0"/>
        <w:adjustRightInd w:val="0"/>
        <w:ind w:firstLine="709"/>
        <w:jc w:val="center"/>
        <w:rPr>
          <w:b/>
          <w:sz w:val="16"/>
          <w:szCs w:val="16"/>
        </w:rPr>
      </w:pPr>
      <w:r w:rsidRPr="00261D5F">
        <w:rPr>
          <w:b/>
          <w:sz w:val="16"/>
          <w:szCs w:val="16"/>
        </w:rPr>
        <w:t>Раздел 6. Описание мероприятий и целевых индикаторов их выполнения</w:t>
      </w:r>
    </w:p>
    <w:p w:rsidR="000B5C4D" w:rsidRPr="00261D5F" w:rsidRDefault="000B5C4D" w:rsidP="000B5C4D">
      <w:pPr>
        <w:autoSpaceDE w:val="0"/>
        <w:autoSpaceDN w:val="0"/>
        <w:adjustRightInd w:val="0"/>
        <w:ind w:firstLine="709"/>
        <w:jc w:val="both"/>
        <w:rPr>
          <w:sz w:val="16"/>
          <w:szCs w:val="16"/>
        </w:rPr>
      </w:pP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Индекс доверия граждан к муниципальным служащим (путем проведения социального опроса).</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xml:space="preserve">- Размер резервного фонда муниципального образования не должен превышать ограничения </w:t>
      </w:r>
      <w:r w:rsidRPr="00261D5F">
        <w:rPr>
          <w:sz w:val="16"/>
          <w:szCs w:val="16"/>
        </w:rPr>
        <w:lastRenderedPageBreak/>
        <w:t>установленные статьёй 81 Бюджетного кодекса Российской Федерации.</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Степень исполнения расходных обязательств.</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Количество рабочих мест по сопровождению программных продуктов.</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Доля населения, охваченного оповещением на случай ЧС.</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Количество заключенных договоров на ремонт и содержание пожарного оборудования.</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xml:space="preserve"> -Степень достижения наилучших значений показателей деятельности органов местного самоуправления.</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Доля переданных межбюджетных трансфертов.</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Количество обслуживаемых учреждений культуры.</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Количество земельных участков.</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Количество объектов муниципального имущества.</w:t>
      </w:r>
    </w:p>
    <w:p w:rsidR="000B5C4D" w:rsidRPr="00261D5F" w:rsidRDefault="000B5C4D" w:rsidP="000B5C4D">
      <w:pPr>
        <w:ind w:firstLine="709"/>
        <w:jc w:val="both"/>
        <w:rPr>
          <w:sz w:val="16"/>
          <w:szCs w:val="16"/>
        </w:rPr>
      </w:pPr>
      <w:r w:rsidRPr="00261D5F">
        <w:rPr>
          <w:sz w:val="16"/>
          <w:szCs w:val="16"/>
        </w:rPr>
        <w:t>- Доля граждан поставленных на воинский учет от общего числа граждан, подлежащих постановке на воинский учет.</w:t>
      </w:r>
    </w:p>
    <w:p w:rsidR="000B5C4D" w:rsidRPr="00261D5F" w:rsidRDefault="000B5C4D" w:rsidP="000B5C4D">
      <w:pPr>
        <w:ind w:firstLine="709"/>
        <w:jc w:val="both"/>
        <w:rPr>
          <w:sz w:val="16"/>
          <w:szCs w:val="16"/>
        </w:rPr>
      </w:pPr>
      <w:r w:rsidRPr="00261D5F">
        <w:rPr>
          <w:sz w:val="16"/>
          <w:szCs w:val="16"/>
        </w:rPr>
        <w:t>- Количество противопожарного инвентаря.</w:t>
      </w:r>
    </w:p>
    <w:p w:rsidR="000B5C4D" w:rsidRPr="00261D5F" w:rsidRDefault="000B5C4D" w:rsidP="000B5C4D">
      <w:pPr>
        <w:ind w:firstLine="709"/>
        <w:jc w:val="center"/>
        <w:rPr>
          <w:sz w:val="16"/>
          <w:szCs w:val="16"/>
        </w:rPr>
      </w:pPr>
    </w:p>
    <w:p w:rsidR="000B5C4D" w:rsidRPr="00261D5F" w:rsidRDefault="000B5C4D" w:rsidP="000B5C4D">
      <w:pPr>
        <w:ind w:firstLine="709"/>
        <w:jc w:val="center"/>
        <w:rPr>
          <w:sz w:val="16"/>
          <w:szCs w:val="16"/>
        </w:rPr>
      </w:pPr>
      <w:r w:rsidRPr="00261D5F">
        <w:rPr>
          <w:b/>
          <w:sz w:val="16"/>
          <w:szCs w:val="16"/>
        </w:rPr>
        <w:t>Раздел 7. Объем финансовых ресурсов, необходимых для реализации подпрограммы в целом и по источникам финансирования</w:t>
      </w:r>
    </w:p>
    <w:p w:rsidR="000B5C4D" w:rsidRPr="00261D5F" w:rsidRDefault="000B5C4D" w:rsidP="000B5C4D">
      <w:pPr>
        <w:widowControl w:val="0"/>
        <w:autoSpaceDE w:val="0"/>
        <w:autoSpaceDN w:val="0"/>
        <w:adjustRightInd w:val="0"/>
        <w:ind w:firstLine="709"/>
        <w:jc w:val="both"/>
        <w:rPr>
          <w:sz w:val="16"/>
          <w:szCs w:val="16"/>
        </w:rPr>
      </w:pP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Общий объем финансирования программы за счет средств местного бюджета составляет  50 665 250,27 рублей, в том числе:</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2014 году – 2 889 262,08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2015 году – 3 046 246,03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2016 году – 2 676 260,97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2017 году – 2 673 786,21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2018 году – 2 742 804,54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2019 году – 3 298 675,95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2020 году – 3 504 486,00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2021 году – 3 752 488,69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xml:space="preserve">- в 2022 году – 6 554 114,97 рублей; </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2023 году – 7 725 935,88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2024 году – 5 975 685,92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2025 году – 4 760 307,05 рублей;</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в 2026 году – 4 569 681,68 рублей.</w:t>
      </w:r>
    </w:p>
    <w:p w:rsidR="000B5C4D" w:rsidRPr="00261D5F" w:rsidRDefault="000B5C4D" w:rsidP="000B5C4D">
      <w:pPr>
        <w:widowControl w:val="0"/>
        <w:autoSpaceDE w:val="0"/>
        <w:autoSpaceDN w:val="0"/>
        <w:adjustRightInd w:val="0"/>
        <w:ind w:firstLine="709"/>
        <w:jc w:val="both"/>
        <w:rPr>
          <w:sz w:val="16"/>
          <w:szCs w:val="16"/>
        </w:rPr>
      </w:pPr>
    </w:p>
    <w:p w:rsidR="000B5C4D" w:rsidRPr="00261D5F" w:rsidRDefault="000B5C4D" w:rsidP="000B5C4D">
      <w:pPr>
        <w:ind w:firstLine="709"/>
        <w:jc w:val="center"/>
        <w:rPr>
          <w:b/>
          <w:sz w:val="16"/>
          <w:szCs w:val="16"/>
        </w:rPr>
      </w:pPr>
      <w:r w:rsidRPr="00261D5F">
        <w:rPr>
          <w:b/>
          <w:sz w:val="16"/>
          <w:szCs w:val="16"/>
        </w:rPr>
        <w:t>Раздел 8. Ожидаемые результаты реализации подпрограммы</w:t>
      </w:r>
    </w:p>
    <w:p w:rsidR="000B5C4D" w:rsidRPr="00261D5F" w:rsidRDefault="000B5C4D" w:rsidP="000B5C4D">
      <w:pPr>
        <w:ind w:firstLine="709"/>
        <w:jc w:val="center"/>
        <w:rPr>
          <w:sz w:val="16"/>
          <w:szCs w:val="16"/>
        </w:rPr>
      </w:pPr>
    </w:p>
    <w:p w:rsidR="000B5C4D" w:rsidRPr="00261D5F" w:rsidRDefault="000B5C4D" w:rsidP="000B5C4D">
      <w:pPr>
        <w:ind w:firstLine="709"/>
        <w:jc w:val="both"/>
        <w:rPr>
          <w:sz w:val="16"/>
          <w:szCs w:val="16"/>
        </w:rPr>
      </w:pPr>
      <w:r w:rsidRPr="00261D5F">
        <w:rPr>
          <w:sz w:val="16"/>
          <w:szCs w:val="16"/>
        </w:rPr>
        <w:t>Реализация основных мероприятий подпрограммы позволит:</w:t>
      </w:r>
    </w:p>
    <w:p w:rsidR="000B5C4D" w:rsidRPr="00261D5F" w:rsidRDefault="000B5C4D" w:rsidP="000B5C4D">
      <w:pPr>
        <w:ind w:firstLine="709"/>
        <w:jc w:val="both"/>
        <w:rPr>
          <w:sz w:val="16"/>
          <w:szCs w:val="16"/>
        </w:rPr>
      </w:pPr>
      <w:r w:rsidRPr="00261D5F">
        <w:rPr>
          <w:sz w:val="16"/>
          <w:szCs w:val="16"/>
        </w:rPr>
        <w:t>- повысить индекс доверия граждан к муниципальным служащим;</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не превышать ограничения установленные статьёй 81 Бюджетного кодекса Российской Федерации по размеру резервного фонда;</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 повысить степень исполнения расходных обязательств;</w:t>
      </w:r>
    </w:p>
    <w:p w:rsidR="000B5C4D" w:rsidRPr="00261D5F" w:rsidRDefault="000B5C4D" w:rsidP="000B5C4D">
      <w:pPr>
        <w:ind w:firstLine="709"/>
        <w:jc w:val="both"/>
        <w:rPr>
          <w:sz w:val="16"/>
          <w:szCs w:val="16"/>
        </w:rPr>
      </w:pPr>
      <w:r w:rsidRPr="00261D5F">
        <w:rPr>
          <w:sz w:val="16"/>
          <w:szCs w:val="16"/>
        </w:rPr>
        <w:t>- оповещать все население на случай ЧС;</w:t>
      </w:r>
    </w:p>
    <w:p w:rsidR="000B5C4D" w:rsidRPr="00261D5F" w:rsidRDefault="000B5C4D" w:rsidP="000B5C4D">
      <w:pPr>
        <w:ind w:firstLine="709"/>
        <w:jc w:val="both"/>
        <w:rPr>
          <w:sz w:val="16"/>
          <w:szCs w:val="16"/>
        </w:rPr>
      </w:pPr>
      <w:r w:rsidRPr="00261D5F">
        <w:rPr>
          <w:sz w:val="16"/>
          <w:szCs w:val="16"/>
        </w:rPr>
        <w:t>-  обеспечить первичными мерами пожарной безопасности в границах населенных пунктов поселения;</w:t>
      </w:r>
    </w:p>
    <w:p w:rsidR="000B5C4D" w:rsidRPr="00261D5F" w:rsidRDefault="000B5C4D" w:rsidP="000B5C4D">
      <w:pPr>
        <w:ind w:firstLine="709"/>
        <w:jc w:val="both"/>
        <w:rPr>
          <w:sz w:val="16"/>
          <w:szCs w:val="16"/>
        </w:rPr>
      </w:pPr>
      <w:r w:rsidRPr="00261D5F">
        <w:rPr>
          <w:sz w:val="16"/>
          <w:szCs w:val="16"/>
        </w:rPr>
        <w:t>- оснастить территорию общего пользования первичными средствами пожаров и противопожарным инвентарем;</w:t>
      </w:r>
    </w:p>
    <w:p w:rsidR="000B5C4D" w:rsidRPr="00261D5F" w:rsidRDefault="000B5C4D" w:rsidP="000B5C4D">
      <w:pPr>
        <w:ind w:firstLine="709"/>
        <w:jc w:val="both"/>
        <w:rPr>
          <w:sz w:val="16"/>
          <w:szCs w:val="16"/>
        </w:rPr>
      </w:pPr>
      <w:r w:rsidRPr="00261D5F">
        <w:rPr>
          <w:sz w:val="16"/>
          <w:szCs w:val="16"/>
        </w:rPr>
        <w:t>-обеспечение сохранности и целостности, а также содержания имущества, находящегося в собственности Атирского сельского поселения, закреплённого за поселением на праве оперативного управления, а также содержания имущества, находящегося в казне;</w:t>
      </w:r>
    </w:p>
    <w:p w:rsidR="000B5C4D" w:rsidRPr="00261D5F" w:rsidRDefault="000B5C4D" w:rsidP="000B5C4D">
      <w:pPr>
        <w:widowControl w:val="0"/>
        <w:autoSpaceDE w:val="0"/>
        <w:autoSpaceDN w:val="0"/>
        <w:adjustRightInd w:val="0"/>
        <w:ind w:firstLine="709"/>
        <w:jc w:val="both"/>
        <w:rPr>
          <w:sz w:val="16"/>
          <w:szCs w:val="16"/>
        </w:rPr>
      </w:pPr>
      <w:r w:rsidRPr="00261D5F">
        <w:rPr>
          <w:sz w:val="16"/>
          <w:szCs w:val="16"/>
        </w:rPr>
        <w:t>-увеличить количество сформированных земельных участков и объектов муниципального имущества, необходимых для обеспечения муниципальных нужд;</w:t>
      </w:r>
    </w:p>
    <w:p w:rsidR="000B5C4D" w:rsidRPr="00261D5F" w:rsidRDefault="000B5C4D" w:rsidP="000B5C4D">
      <w:pPr>
        <w:ind w:firstLine="709"/>
        <w:jc w:val="both"/>
        <w:rPr>
          <w:sz w:val="16"/>
          <w:szCs w:val="16"/>
        </w:rPr>
      </w:pPr>
      <w:r w:rsidRPr="00261D5F">
        <w:rPr>
          <w:sz w:val="16"/>
          <w:szCs w:val="16"/>
        </w:rPr>
        <w:t>- осуществлять первичный воинский учет на территории поселения.</w:t>
      </w:r>
    </w:p>
    <w:p w:rsidR="000B5C4D" w:rsidRPr="00261D5F" w:rsidRDefault="000B5C4D" w:rsidP="000B5C4D">
      <w:pPr>
        <w:autoSpaceDE w:val="0"/>
        <w:autoSpaceDN w:val="0"/>
        <w:adjustRightInd w:val="0"/>
        <w:ind w:firstLine="709"/>
        <w:jc w:val="both"/>
        <w:rPr>
          <w:sz w:val="16"/>
          <w:szCs w:val="16"/>
          <w:highlight w:val="yellow"/>
        </w:rPr>
      </w:pPr>
    </w:p>
    <w:p w:rsidR="000B5C4D" w:rsidRPr="00261D5F" w:rsidRDefault="000B5C4D" w:rsidP="000B5C4D">
      <w:pPr>
        <w:autoSpaceDE w:val="0"/>
        <w:autoSpaceDN w:val="0"/>
        <w:adjustRightInd w:val="0"/>
        <w:ind w:firstLine="709"/>
        <w:jc w:val="center"/>
        <w:rPr>
          <w:b/>
          <w:sz w:val="16"/>
          <w:szCs w:val="16"/>
        </w:rPr>
      </w:pPr>
      <w:r w:rsidRPr="00261D5F">
        <w:rPr>
          <w:b/>
          <w:sz w:val="16"/>
          <w:szCs w:val="16"/>
        </w:rPr>
        <w:t>Раздел 9. Описание системы управления реализацией подпрограммы</w:t>
      </w:r>
    </w:p>
    <w:p w:rsidR="000B5C4D" w:rsidRPr="00261D5F" w:rsidRDefault="000B5C4D" w:rsidP="000B5C4D">
      <w:pPr>
        <w:autoSpaceDE w:val="0"/>
        <w:autoSpaceDN w:val="0"/>
        <w:adjustRightInd w:val="0"/>
        <w:ind w:firstLine="709"/>
        <w:jc w:val="both"/>
        <w:rPr>
          <w:sz w:val="16"/>
          <w:szCs w:val="16"/>
        </w:rPr>
      </w:pPr>
    </w:p>
    <w:p w:rsidR="000B5C4D" w:rsidRPr="00261D5F" w:rsidRDefault="000B5C4D" w:rsidP="000B5C4D">
      <w:pPr>
        <w:ind w:firstLine="709"/>
        <w:jc w:val="both"/>
        <w:rPr>
          <w:kern w:val="2"/>
          <w:sz w:val="16"/>
          <w:szCs w:val="16"/>
        </w:rPr>
      </w:pPr>
      <w:r w:rsidRPr="00261D5F">
        <w:rPr>
          <w:kern w:val="2"/>
          <w:sz w:val="16"/>
          <w:szCs w:val="16"/>
        </w:rPr>
        <w:t xml:space="preserve">Текущее управление реализацией подпрограммы, а также контроль за ходом ее выполнения, осуществляются соисполнителем подпрограммы и исполнителями подпрограммы в соответствии с Порядком </w:t>
      </w:r>
      <w:r w:rsidRPr="00261D5F">
        <w:rPr>
          <w:sz w:val="16"/>
          <w:szCs w:val="16"/>
        </w:rPr>
        <w:t>принятия решений о разработке муниципальных программ Атирского сельского поселения Тарского муниципального района Омской области, их формирования и реализации</w:t>
      </w:r>
      <w:r w:rsidRPr="00261D5F">
        <w:rPr>
          <w:kern w:val="2"/>
          <w:sz w:val="16"/>
          <w:szCs w:val="16"/>
        </w:rPr>
        <w:t>, утвержденным постановлением Администрации Атирского сельского поселения Тарского муниципального района Омской области от 08 августа 2013 г. № 31.</w:t>
      </w:r>
    </w:p>
    <w:p w:rsidR="000B5C4D" w:rsidRPr="00261D5F" w:rsidRDefault="000B5C4D" w:rsidP="000B5C4D">
      <w:pPr>
        <w:ind w:firstLine="709"/>
        <w:jc w:val="both"/>
        <w:rPr>
          <w:kern w:val="2"/>
          <w:sz w:val="16"/>
          <w:szCs w:val="16"/>
        </w:rPr>
      </w:pPr>
      <w:r w:rsidRPr="00261D5F">
        <w:rPr>
          <w:kern w:val="2"/>
          <w:sz w:val="16"/>
          <w:szCs w:val="16"/>
        </w:rPr>
        <w:t>Исполнителями мероприятий подпрограммы является Администрация Атирского сельского поселения Тарского муниципального района Омской области.</w:t>
      </w:r>
    </w:p>
    <w:p w:rsidR="000B5C4D" w:rsidRPr="00261D5F" w:rsidRDefault="000B5C4D" w:rsidP="000B5C4D">
      <w:pPr>
        <w:ind w:firstLine="709"/>
        <w:jc w:val="both"/>
        <w:rPr>
          <w:kern w:val="2"/>
          <w:sz w:val="16"/>
          <w:szCs w:val="16"/>
        </w:rPr>
      </w:pPr>
    </w:p>
    <w:p w:rsidR="000B5C4D" w:rsidRPr="00261D5F" w:rsidRDefault="000B5C4D" w:rsidP="000B5C4D">
      <w:pPr>
        <w:autoSpaceDE w:val="0"/>
        <w:autoSpaceDN w:val="0"/>
        <w:adjustRightInd w:val="0"/>
        <w:jc w:val="both"/>
        <w:rPr>
          <w:sz w:val="16"/>
          <w:szCs w:val="16"/>
        </w:rPr>
      </w:pPr>
    </w:p>
    <w:p w:rsidR="00977D99" w:rsidRDefault="00977D99" w:rsidP="00DF26AE">
      <w:pPr>
        <w:contextualSpacing/>
        <w:jc w:val="center"/>
        <w:rPr>
          <w:sz w:val="16"/>
          <w:szCs w:val="16"/>
        </w:rPr>
        <w:sectPr w:rsidR="00977D99" w:rsidSect="001F6D5A">
          <w:type w:val="continuous"/>
          <w:pgSz w:w="23814" w:h="16840" w:orient="landscape" w:code="8"/>
          <w:pgMar w:top="2710" w:right="567" w:bottom="1531" w:left="7224" w:header="709" w:footer="709" w:gutter="0"/>
          <w:pgNumType w:chapStyle="1"/>
          <w:cols w:num="2" w:space="709"/>
          <w:docGrid w:linePitch="360"/>
        </w:sectPr>
      </w:pPr>
    </w:p>
    <w:p w:rsidR="000E612D" w:rsidRDefault="000E612D" w:rsidP="00DF26AE">
      <w:pPr>
        <w:contextualSpacing/>
        <w:jc w:val="center"/>
        <w:rPr>
          <w:sz w:val="16"/>
          <w:szCs w:val="16"/>
        </w:rPr>
      </w:pPr>
    </w:p>
    <w:p w:rsidR="00977D99" w:rsidRDefault="00977D99" w:rsidP="00DF26AE">
      <w:pPr>
        <w:contextualSpacing/>
        <w:jc w:val="center"/>
        <w:rPr>
          <w:sz w:val="16"/>
          <w:szCs w:val="16"/>
        </w:rPr>
      </w:pPr>
    </w:p>
    <w:p w:rsidR="00977D99" w:rsidRDefault="00977D99" w:rsidP="00DF26AE">
      <w:pPr>
        <w:contextualSpacing/>
        <w:jc w:val="center"/>
        <w:rPr>
          <w:sz w:val="16"/>
          <w:szCs w:val="16"/>
        </w:rPr>
      </w:pPr>
    </w:p>
    <w:tbl>
      <w:tblPr>
        <w:tblW w:w="9719" w:type="dxa"/>
        <w:tblInd w:w="93" w:type="dxa"/>
        <w:tblLook w:val="04A0" w:firstRow="1" w:lastRow="0" w:firstColumn="1" w:lastColumn="0" w:noHBand="0" w:noVBand="1"/>
      </w:tblPr>
      <w:tblGrid>
        <w:gridCol w:w="390"/>
        <w:gridCol w:w="937"/>
        <w:gridCol w:w="621"/>
        <w:gridCol w:w="505"/>
        <w:gridCol w:w="582"/>
        <w:gridCol w:w="544"/>
        <w:gridCol w:w="544"/>
        <w:gridCol w:w="544"/>
        <w:gridCol w:w="595"/>
        <w:gridCol w:w="658"/>
        <w:gridCol w:w="544"/>
        <w:gridCol w:w="447"/>
        <w:gridCol w:w="505"/>
        <w:gridCol w:w="505"/>
        <w:gridCol w:w="447"/>
        <w:gridCol w:w="447"/>
        <w:gridCol w:w="570"/>
        <w:gridCol w:w="507"/>
        <w:gridCol w:w="916"/>
        <w:gridCol w:w="406"/>
        <w:gridCol w:w="370"/>
        <w:gridCol w:w="370"/>
        <w:gridCol w:w="370"/>
        <w:gridCol w:w="370"/>
        <w:gridCol w:w="370"/>
        <w:gridCol w:w="370"/>
        <w:gridCol w:w="370"/>
        <w:gridCol w:w="390"/>
        <w:gridCol w:w="390"/>
        <w:gridCol w:w="390"/>
        <w:gridCol w:w="392"/>
        <w:gridCol w:w="390"/>
        <w:gridCol w:w="390"/>
      </w:tblGrid>
      <w:tr w:rsidR="007A7175" w:rsidRPr="007A7175" w:rsidTr="007A7175">
        <w:trPr>
          <w:trHeight w:val="3885"/>
        </w:trPr>
        <w:tc>
          <w:tcPr>
            <w:tcW w:w="9719" w:type="dxa"/>
            <w:gridSpan w:val="33"/>
            <w:tcBorders>
              <w:top w:val="single" w:sz="4" w:space="0" w:color="auto"/>
              <w:left w:val="single" w:sz="4" w:space="0" w:color="auto"/>
              <w:bottom w:val="single" w:sz="4" w:space="0" w:color="auto"/>
              <w:right w:val="nil"/>
            </w:tcBorders>
            <w:shd w:val="clear" w:color="auto" w:fill="auto"/>
            <w:vAlign w:val="bottom"/>
            <w:hideMark/>
          </w:tcPr>
          <w:p w:rsidR="007A7175" w:rsidRPr="007A7175" w:rsidRDefault="007A7175" w:rsidP="007A7175">
            <w:pPr>
              <w:jc w:val="center"/>
              <w:rPr>
                <w:rFonts w:ascii="Calibri" w:hAnsi="Calibri"/>
                <w:color w:val="000000"/>
                <w:sz w:val="22"/>
                <w:szCs w:val="22"/>
              </w:rPr>
            </w:pPr>
            <w:r w:rsidRPr="007A7175">
              <w:rPr>
                <w:rFonts w:ascii="Calibri" w:hAnsi="Calibri"/>
                <w:color w:val="000000"/>
                <w:sz w:val="22"/>
                <w:szCs w:val="22"/>
              </w:rPr>
              <w:lastRenderedPageBreak/>
              <w:t xml:space="preserve">                                                                                   </w:t>
            </w:r>
            <w:r w:rsidRPr="007A7175">
              <w:rPr>
                <w:color w:val="000000"/>
                <w:sz w:val="22"/>
                <w:szCs w:val="22"/>
              </w:rPr>
              <w:t xml:space="preserve">  Приложение № 6</w:t>
            </w:r>
            <w:r w:rsidRPr="007A7175">
              <w:rPr>
                <w:color w:val="000000"/>
                <w:sz w:val="22"/>
                <w:szCs w:val="22"/>
              </w:rPr>
              <w:br/>
              <w:t xml:space="preserve">                                                                           к постановлению Администрации</w:t>
            </w:r>
            <w:r w:rsidRPr="007A7175">
              <w:rPr>
                <w:color w:val="000000"/>
                <w:sz w:val="22"/>
                <w:szCs w:val="22"/>
              </w:rPr>
              <w:br/>
              <w:t xml:space="preserve">                                                                            Атирского сельского поселения</w:t>
            </w:r>
            <w:r w:rsidRPr="007A7175">
              <w:rPr>
                <w:color w:val="000000"/>
                <w:sz w:val="22"/>
                <w:szCs w:val="22"/>
              </w:rPr>
              <w:br/>
              <w:t xml:space="preserve">                                                                           Тарского муниципального района </w:t>
            </w:r>
            <w:r w:rsidRPr="007A7175">
              <w:rPr>
                <w:color w:val="000000"/>
                <w:sz w:val="22"/>
                <w:szCs w:val="22"/>
              </w:rPr>
              <w:br/>
              <w:t xml:space="preserve">                                                      </w:t>
            </w:r>
            <w:r w:rsidRPr="007A7175">
              <w:rPr>
                <w:color w:val="000000"/>
                <w:sz w:val="22"/>
                <w:szCs w:val="22"/>
              </w:rPr>
              <w:br/>
              <w:t xml:space="preserve">                                                МЕРОПРИЯТИЯ</w:t>
            </w:r>
            <w:r w:rsidRPr="007A7175">
              <w:rPr>
                <w:color w:val="000000"/>
                <w:sz w:val="22"/>
                <w:szCs w:val="22"/>
              </w:rPr>
              <w:br/>
              <w:t xml:space="preserve">муниципальной программы Атирского сельского поселения Тарского  муниципального района Омской области </w:t>
            </w:r>
            <w:r w:rsidRPr="007A7175">
              <w:rPr>
                <w:color w:val="000000"/>
                <w:sz w:val="22"/>
                <w:szCs w:val="22"/>
              </w:rPr>
              <w:br/>
              <w:t>(наименование муниципальной программы Атирского сельского поселения Тарского муниципального района Омской области)</w:t>
            </w:r>
          </w:p>
        </w:tc>
      </w:tr>
      <w:tr w:rsidR="007A7175" w:rsidRPr="007A7175" w:rsidTr="007A7175">
        <w:trPr>
          <w:trHeight w:val="285"/>
        </w:trPr>
        <w:tc>
          <w:tcPr>
            <w:tcW w:w="9719" w:type="dxa"/>
            <w:gridSpan w:val="33"/>
            <w:tcBorders>
              <w:top w:val="single" w:sz="4" w:space="0" w:color="auto"/>
              <w:left w:val="nil"/>
              <w:bottom w:val="nil"/>
              <w:right w:val="nil"/>
            </w:tcBorders>
            <w:shd w:val="clear" w:color="auto" w:fill="auto"/>
            <w:vAlign w:val="bottom"/>
            <w:hideMark/>
          </w:tcPr>
          <w:p w:rsidR="007A7175" w:rsidRPr="007A7175" w:rsidRDefault="007A7175" w:rsidP="007A7175">
            <w:pPr>
              <w:jc w:val="center"/>
              <w:rPr>
                <w:color w:val="000000"/>
                <w:sz w:val="22"/>
                <w:szCs w:val="22"/>
              </w:rPr>
            </w:pPr>
            <w:r w:rsidRPr="007A7175">
              <w:rPr>
                <w:color w:val="000000"/>
                <w:sz w:val="22"/>
                <w:szCs w:val="22"/>
              </w:rPr>
              <w:t>муниципальной программы Атирского сельского поселения Тарского муниципального района Омской области &lt;*&gt;</w:t>
            </w:r>
          </w:p>
        </w:tc>
      </w:tr>
      <w:tr w:rsidR="007A7175" w:rsidRPr="007A7175" w:rsidTr="007A7175">
        <w:trPr>
          <w:trHeight w:val="285"/>
        </w:trPr>
        <w:tc>
          <w:tcPr>
            <w:tcW w:w="9719" w:type="dxa"/>
            <w:gridSpan w:val="33"/>
            <w:vMerge w:val="restart"/>
            <w:tcBorders>
              <w:top w:val="nil"/>
              <w:left w:val="nil"/>
              <w:bottom w:val="single" w:sz="4" w:space="0" w:color="000000"/>
              <w:right w:val="nil"/>
            </w:tcBorders>
            <w:shd w:val="clear" w:color="auto" w:fill="auto"/>
            <w:vAlign w:val="bottom"/>
            <w:hideMark/>
          </w:tcPr>
          <w:p w:rsidR="007A7175" w:rsidRPr="007A7175" w:rsidRDefault="007A7175" w:rsidP="007A7175">
            <w:pPr>
              <w:rPr>
                <w:color w:val="000000"/>
                <w:sz w:val="22"/>
                <w:szCs w:val="22"/>
              </w:rPr>
            </w:pPr>
            <w:r w:rsidRPr="007A7175">
              <w:rPr>
                <w:color w:val="000000"/>
                <w:sz w:val="22"/>
                <w:szCs w:val="22"/>
              </w:rPr>
              <w:t>«Развитие социально-экономического потенциала Атирского сельского поселения Тарского муниципального района Омской области в 2014-2026 годах»</w:t>
            </w:r>
          </w:p>
        </w:tc>
      </w:tr>
      <w:tr w:rsidR="007A7175" w:rsidRPr="007A7175" w:rsidTr="007A7175">
        <w:trPr>
          <w:trHeight w:val="288"/>
        </w:trPr>
        <w:tc>
          <w:tcPr>
            <w:tcW w:w="9719" w:type="dxa"/>
            <w:gridSpan w:val="33"/>
            <w:vMerge/>
            <w:tcBorders>
              <w:top w:val="nil"/>
              <w:left w:val="nil"/>
              <w:bottom w:val="single" w:sz="4" w:space="0" w:color="000000"/>
              <w:right w:val="nil"/>
            </w:tcBorders>
            <w:vAlign w:val="center"/>
            <w:hideMark/>
          </w:tcPr>
          <w:p w:rsidR="007A7175" w:rsidRPr="007A7175" w:rsidRDefault="007A7175" w:rsidP="007A7175">
            <w:pPr>
              <w:rPr>
                <w:color w:val="000000"/>
                <w:sz w:val="22"/>
                <w:szCs w:val="22"/>
              </w:rPr>
            </w:pPr>
          </w:p>
        </w:tc>
      </w:tr>
      <w:tr w:rsidR="007A7175" w:rsidRPr="007A7175" w:rsidTr="007A7175">
        <w:trPr>
          <w:trHeight w:val="690"/>
        </w:trPr>
        <w:tc>
          <w:tcPr>
            <w:tcW w:w="350" w:type="dxa"/>
            <w:vMerge w:val="restart"/>
            <w:tcBorders>
              <w:top w:val="nil"/>
              <w:left w:val="single" w:sz="4" w:space="0" w:color="auto"/>
              <w:bottom w:val="single" w:sz="4" w:space="0" w:color="000000"/>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п/п</w:t>
            </w:r>
          </w:p>
        </w:tc>
        <w:tc>
          <w:tcPr>
            <w:tcW w:w="1101" w:type="dxa"/>
            <w:vMerge w:val="restart"/>
            <w:tcBorders>
              <w:top w:val="nil"/>
              <w:left w:val="single" w:sz="4" w:space="0" w:color="auto"/>
              <w:bottom w:val="single" w:sz="4" w:space="0" w:color="000000"/>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Наименование</w:t>
            </w:r>
            <w:r w:rsidRPr="007A7175">
              <w:rPr>
                <w:color w:val="000000"/>
                <w:sz w:val="22"/>
                <w:szCs w:val="22"/>
              </w:rPr>
              <w:br/>
              <w:t>мероприятия муниципальной программы Омской</w:t>
            </w:r>
            <w:r w:rsidRPr="007A7175">
              <w:rPr>
                <w:color w:val="000000"/>
                <w:sz w:val="22"/>
                <w:szCs w:val="22"/>
              </w:rPr>
              <w:br/>
              <w:t>области (далее – муници-пальная  программа)</w:t>
            </w:r>
          </w:p>
        </w:tc>
        <w:tc>
          <w:tcPr>
            <w:tcW w:w="3185" w:type="dxa"/>
            <w:gridSpan w:val="9"/>
            <w:tcBorders>
              <w:top w:val="single" w:sz="4" w:space="0" w:color="auto"/>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Объем финансирования мероприятия муниципальной программы (рублей)</w:t>
            </w:r>
          </w:p>
        </w:tc>
        <w:tc>
          <w:tcPr>
            <w:tcW w:w="361"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61"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284"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Целевые индикаторы реализации мероприятия (группы мероприятий) муниципальной программы &lt;*****&gt;</w:t>
            </w:r>
          </w:p>
        </w:tc>
      </w:tr>
      <w:tr w:rsidR="007A7175" w:rsidRPr="007A7175" w:rsidTr="007A7175">
        <w:trPr>
          <w:trHeight w:val="40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vMerge w:val="restart"/>
            <w:tcBorders>
              <w:top w:val="nil"/>
              <w:left w:val="single" w:sz="4" w:space="0" w:color="auto"/>
              <w:bottom w:val="single" w:sz="4" w:space="0" w:color="000000"/>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Всего</w:t>
            </w:r>
          </w:p>
        </w:tc>
        <w:tc>
          <w:tcPr>
            <w:tcW w:w="2795" w:type="dxa"/>
            <w:gridSpan w:val="8"/>
            <w:vMerge w:val="restart"/>
            <w:tcBorders>
              <w:top w:val="single" w:sz="4" w:space="0" w:color="auto"/>
              <w:left w:val="single" w:sz="4" w:space="0" w:color="auto"/>
              <w:bottom w:val="single" w:sz="4" w:space="0" w:color="000000"/>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в том числе по годам реализации муниципальной программы</w:t>
            </w:r>
          </w:p>
        </w:tc>
        <w:tc>
          <w:tcPr>
            <w:tcW w:w="361" w:type="dxa"/>
            <w:tcBorders>
              <w:top w:val="nil"/>
              <w:left w:val="nil"/>
              <w:bottom w:val="nil"/>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61" w:type="dxa"/>
            <w:tcBorders>
              <w:top w:val="nil"/>
              <w:left w:val="nil"/>
              <w:bottom w:val="nil"/>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nil"/>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nil"/>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nil"/>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A7175" w:rsidRPr="007A7175" w:rsidRDefault="007A7175" w:rsidP="007A7175">
            <w:pPr>
              <w:rPr>
                <w:color w:val="000000"/>
                <w:sz w:val="22"/>
                <w:szCs w:val="22"/>
              </w:rPr>
            </w:pPr>
            <w:r w:rsidRPr="007A7175">
              <w:rPr>
                <w:color w:val="000000"/>
                <w:sz w:val="22"/>
                <w:szCs w:val="22"/>
              </w:rPr>
              <w:t>Наименование</w:t>
            </w:r>
          </w:p>
        </w:tc>
        <w:tc>
          <w:tcPr>
            <w:tcW w:w="552" w:type="dxa"/>
            <w:vMerge w:val="restart"/>
            <w:tcBorders>
              <w:top w:val="nil"/>
              <w:left w:val="single" w:sz="4" w:space="0" w:color="auto"/>
              <w:bottom w:val="single" w:sz="4" w:space="0" w:color="000000"/>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Единица измере-ния</w:t>
            </w:r>
          </w:p>
        </w:tc>
        <w:tc>
          <w:tcPr>
            <w:tcW w:w="2143" w:type="dxa"/>
            <w:gridSpan w:val="14"/>
            <w:tcBorders>
              <w:top w:val="single" w:sz="4" w:space="0" w:color="auto"/>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Значение</w:t>
            </w:r>
          </w:p>
        </w:tc>
      </w:tr>
      <w:tr w:rsidR="007A7175" w:rsidRPr="007A7175" w:rsidTr="007A7175">
        <w:trPr>
          <w:trHeight w:val="30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2795" w:type="dxa"/>
            <w:gridSpan w:val="8"/>
            <w:vMerge/>
            <w:tcBorders>
              <w:top w:val="single" w:sz="4" w:space="0" w:color="auto"/>
              <w:left w:val="single" w:sz="4" w:space="0" w:color="auto"/>
              <w:bottom w:val="single" w:sz="4" w:space="0" w:color="000000"/>
              <w:right w:val="nil"/>
            </w:tcBorders>
            <w:vAlign w:val="center"/>
            <w:hideMark/>
          </w:tcPr>
          <w:p w:rsidR="007A7175" w:rsidRPr="007A7175" w:rsidRDefault="007A7175" w:rsidP="007A7175">
            <w:pPr>
              <w:rPr>
                <w:color w:val="000000"/>
                <w:sz w:val="22"/>
                <w:szCs w:val="22"/>
              </w:rPr>
            </w:pPr>
          </w:p>
        </w:tc>
        <w:tc>
          <w:tcPr>
            <w:tcW w:w="361"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61"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359" w:type="dxa"/>
            <w:tcBorders>
              <w:top w:val="nil"/>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589" w:type="dxa"/>
            <w:gridSpan w:val="2"/>
            <w:vMerge/>
            <w:tcBorders>
              <w:top w:val="nil"/>
              <w:left w:val="nil"/>
              <w:bottom w:val="single" w:sz="4" w:space="0" w:color="auto"/>
              <w:right w:val="nil"/>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Всего</w:t>
            </w:r>
          </w:p>
        </w:tc>
        <w:tc>
          <w:tcPr>
            <w:tcW w:w="1971" w:type="dxa"/>
            <w:gridSpan w:val="13"/>
            <w:tcBorders>
              <w:top w:val="single" w:sz="4" w:space="0" w:color="auto"/>
              <w:left w:val="nil"/>
              <w:bottom w:val="single" w:sz="4" w:space="0" w:color="auto"/>
              <w:right w:val="nil"/>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в том числе по годам реализации муниципальной программы</w:t>
            </w:r>
          </w:p>
        </w:tc>
      </w:tr>
      <w:tr w:rsidR="007A7175" w:rsidRPr="007A7175" w:rsidTr="007A7175">
        <w:trPr>
          <w:trHeight w:val="85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2014</w:t>
            </w: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2015</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2016</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2017</w:t>
            </w: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2018</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2019</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2020</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2021</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2022</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2023</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2024</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2025</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2026</w:t>
            </w:r>
          </w:p>
        </w:tc>
        <w:tc>
          <w:tcPr>
            <w:tcW w:w="589" w:type="dxa"/>
            <w:gridSpan w:val="2"/>
            <w:tcBorders>
              <w:top w:val="single" w:sz="4" w:space="0" w:color="auto"/>
              <w:left w:val="nil"/>
              <w:bottom w:val="single" w:sz="4" w:space="0" w:color="auto"/>
              <w:right w:val="single" w:sz="4" w:space="0" w:color="000000"/>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55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17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 </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2014</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2015</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2016</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2017</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2018</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2019</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2020</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2021</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2022</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2023</w:t>
            </w:r>
          </w:p>
        </w:tc>
        <w:tc>
          <w:tcPr>
            <w:tcW w:w="1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2024</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2025</w:t>
            </w:r>
          </w:p>
        </w:tc>
        <w:tc>
          <w:tcPr>
            <w:tcW w:w="1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2026</w:t>
            </w:r>
          </w:p>
        </w:tc>
      </w:tr>
      <w:tr w:rsidR="007A7175" w:rsidRPr="007A7175" w:rsidTr="007A7175">
        <w:trPr>
          <w:trHeight w:val="345"/>
        </w:trPr>
        <w:tc>
          <w:tcPr>
            <w:tcW w:w="145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w:t>
            </w:r>
          </w:p>
        </w:tc>
        <w:tc>
          <w:tcPr>
            <w:tcW w:w="390"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6</w:t>
            </w: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7</w:t>
            </w: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8</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9</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10</w:t>
            </w:r>
          </w:p>
        </w:tc>
        <w:tc>
          <w:tcPr>
            <w:tcW w:w="33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11</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12</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13</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14</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15</w:t>
            </w:r>
          </w:p>
        </w:tc>
        <w:tc>
          <w:tcPr>
            <w:tcW w:w="3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16</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17</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17</w:t>
            </w:r>
          </w:p>
        </w:tc>
        <w:tc>
          <w:tcPr>
            <w:tcW w:w="3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18</w:t>
            </w:r>
          </w:p>
        </w:tc>
        <w:tc>
          <w:tcPr>
            <w:tcW w:w="589" w:type="dxa"/>
            <w:gridSpan w:val="2"/>
            <w:tcBorders>
              <w:top w:val="single" w:sz="4" w:space="0" w:color="auto"/>
              <w:left w:val="nil"/>
              <w:bottom w:val="single" w:sz="4" w:space="0" w:color="auto"/>
              <w:right w:val="single" w:sz="4" w:space="0" w:color="000000"/>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19</w:t>
            </w:r>
          </w:p>
        </w:tc>
        <w:tc>
          <w:tcPr>
            <w:tcW w:w="55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20</w:t>
            </w:r>
          </w:p>
        </w:tc>
        <w:tc>
          <w:tcPr>
            <w:tcW w:w="172"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21</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22</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23</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24</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25</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26</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27</w:t>
            </w:r>
          </w:p>
        </w:tc>
        <w:tc>
          <w:tcPr>
            <w:tcW w:w="145"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28</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29</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30</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31</w:t>
            </w:r>
          </w:p>
        </w:tc>
        <w:tc>
          <w:tcPr>
            <w:tcW w:w="161"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32</w:t>
            </w:r>
          </w:p>
        </w:tc>
        <w:tc>
          <w:tcPr>
            <w:tcW w:w="159" w:type="dxa"/>
            <w:tcBorders>
              <w:top w:val="nil"/>
              <w:left w:val="nil"/>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33</w:t>
            </w:r>
          </w:p>
        </w:tc>
        <w:tc>
          <w:tcPr>
            <w:tcW w:w="1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34</w:t>
            </w:r>
          </w:p>
        </w:tc>
      </w:tr>
      <w:tr w:rsidR="007A7175" w:rsidRPr="007A7175" w:rsidTr="007A7175">
        <w:trPr>
          <w:trHeight w:val="585"/>
        </w:trPr>
        <w:tc>
          <w:tcPr>
            <w:tcW w:w="9719" w:type="dxa"/>
            <w:gridSpan w:val="33"/>
            <w:tcBorders>
              <w:top w:val="single" w:sz="4" w:space="0" w:color="auto"/>
              <w:left w:val="single" w:sz="4" w:space="0" w:color="auto"/>
              <w:bottom w:val="single" w:sz="4" w:space="0" w:color="auto"/>
              <w:right w:val="nil"/>
            </w:tcBorders>
            <w:shd w:val="clear" w:color="auto" w:fill="auto"/>
            <w:vAlign w:val="bottom"/>
            <w:hideMark/>
          </w:tcPr>
          <w:p w:rsidR="007A7175" w:rsidRPr="007A7175" w:rsidRDefault="007A7175" w:rsidP="007A7175">
            <w:pPr>
              <w:rPr>
                <w:color w:val="000000"/>
              </w:rPr>
            </w:pPr>
            <w:r w:rsidRPr="007A7175">
              <w:rPr>
                <w:color w:val="000000"/>
              </w:rPr>
              <w:t>Цель муниципальной программы "Обеспечение устойчивого развития Атирского сельского поселения Тарского муниципального района Омской области, социально-экономического потенциала, повышение качества управления муниципальным имуществом  "</w:t>
            </w:r>
          </w:p>
        </w:tc>
      </w:tr>
      <w:tr w:rsidR="007A7175" w:rsidRPr="007A7175" w:rsidTr="007A7175">
        <w:trPr>
          <w:trHeight w:val="60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rPr>
            </w:pPr>
            <w:r w:rsidRPr="007A7175">
              <w:rPr>
                <w:color w:val="000000"/>
              </w:rPr>
              <w:t>Задача 1 муниципальной программы  "Повышене эффективности управления общественными финансами и имуществом"</w:t>
            </w:r>
          </w:p>
        </w:tc>
      </w:tr>
      <w:tr w:rsidR="007A7175" w:rsidRPr="007A7175" w:rsidTr="007A7175">
        <w:trPr>
          <w:trHeight w:val="60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rPr>
            </w:pPr>
            <w:r w:rsidRPr="007A7175">
              <w:rPr>
                <w:color w:val="000000"/>
              </w:rPr>
              <w:lastRenderedPageBreak/>
              <w:t>Наименование подпрограммы № 1 "Муниципальное управление, управление общественными финансами и имуществом в Атирского сельском поселении Тарского муниципального района Омской области"</w:t>
            </w:r>
          </w:p>
        </w:tc>
      </w:tr>
      <w:tr w:rsidR="007A7175" w:rsidRPr="007A7175" w:rsidTr="007A7175">
        <w:trPr>
          <w:trHeight w:val="60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rPr>
            </w:pPr>
            <w:r w:rsidRPr="007A7175">
              <w:rPr>
                <w:color w:val="000000"/>
              </w:rPr>
              <w:t>Цель подпрограммы № 1 муниципальной программы "Обеспечение устойчивого экономического развития поселения, повышение качества управления общественными финансами и имуществом"</w:t>
            </w:r>
          </w:p>
        </w:tc>
      </w:tr>
      <w:tr w:rsidR="007A7175" w:rsidRPr="007A7175" w:rsidTr="007A7175">
        <w:trPr>
          <w:trHeight w:val="57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rPr>
            </w:pPr>
            <w:r w:rsidRPr="007A7175">
              <w:rPr>
                <w:color w:val="000000"/>
              </w:rPr>
              <w:t>Задача 1 подпрограммы 1 "Повышение эффективности деятельности Администрации Атирского  сельского поселения Тарского муниципального района омской области"</w:t>
            </w:r>
          </w:p>
        </w:tc>
      </w:tr>
      <w:tr w:rsidR="007A7175" w:rsidRPr="007A7175" w:rsidTr="007A7175">
        <w:trPr>
          <w:trHeight w:val="7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"Повышение эффективности деятельности Администрации Атирского сельского поселения"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34 452 592,61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2 116 359,90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1 965 270,13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1 974 476,75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1 946 677,50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1 993 979,12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2 262 299,95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2 286 756,00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1 700 590,00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3 744 043,96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3 943 190,25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3 701 487,00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3 506 767,05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3 310 695,00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1359"/>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34 395 992,61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2 059 759,90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1 965 270,13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1 974 476,75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1 946 677,50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1 993 979,12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2 262 299,95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2 286 756,00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1 700 590,00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3 744 043,96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3 943 190,25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3 701 487,00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3 506 767,05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3 310 695,00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24"/>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56 600,00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56 600,00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24"/>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24"/>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6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Руководство и управление в сфере установленных функций органов местного самоуправления Атирского сельского </w:t>
            </w:r>
            <w:r w:rsidRPr="007A7175">
              <w:rPr>
                <w:color w:val="000000"/>
                <w:sz w:val="22"/>
                <w:szCs w:val="22"/>
              </w:rPr>
              <w:lastRenderedPageBreak/>
              <w:t>поселения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32 883 693,61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1 942 759,90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1 854 910,13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1 846 351,75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1 817 277,50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1 886 067,12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1 827 172,95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1 802 381,00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1 700 590,00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3 744 043,96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3 943 190,25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3 701 487,00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3 506 767,05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3 310 695,00</w:t>
            </w:r>
          </w:p>
        </w:tc>
        <w:tc>
          <w:tcPr>
            <w:tcW w:w="589" w:type="dxa"/>
            <w:gridSpan w:val="2"/>
            <w:vMerge w:val="restart"/>
            <w:tcBorders>
              <w:top w:val="single" w:sz="4" w:space="0" w:color="auto"/>
              <w:left w:val="single" w:sz="4" w:space="0" w:color="auto"/>
              <w:bottom w:val="nil"/>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Индекс  доверия  граждан к муниципальным  служащим  (путем  проведения социального опроса)</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14677510,35</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1 942 759,90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1854910,13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1 846 351,75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1 817 277,50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1 886 067,12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1 827 172,95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1 802 381,00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1 700 590,00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3 744 043,96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3 943 190,25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3 701 487,00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3 506 767,05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3 310 695,00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915"/>
        </w:trPr>
        <w:tc>
          <w:tcPr>
            <w:tcW w:w="350"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1.2.</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Резервный фонд Администрации Атирского сельского поселения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Размер резервного фонда муниципального образования не должен превышать ограничения установленные</w:t>
            </w:r>
            <w:r w:rsidRPr="007A7175">
              <w:rPr>
                <w:color w:val="000000"/>
                <w:sz w:val="22"/>
                <w:szCs w:val="22"/>
              </w:rPr>
              <w:br/>
              <w:t>статьёй 81 Бюджетного кодекса Российской Федерации</w:t>
            </w:r>
          </w:p>
        </w:tc>
        <w:tc>
          <w:tcPr>
            <w:tcW w:w="55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15000,00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Выполнение других обязательств органов местного самоуправления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287 800,00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147  464,00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181 800,00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Степень исполнения расходных обязательств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1.4.</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Сопровождение програмных продуктов</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82 725,00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56 600,00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26 125,00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Количество рабочих мест по сопровождению программных </w:t>
            </w:r>
            <w:r w:rsidRPr="007A7175">
              <w:rPr>
                <w:color w:val="000000"/>
                <w:sz w:val="22"/>
                <w:szCs w:val="22"/>
              </w:rPr>
              <w:lastRenderedPageBreak/>
              <w:t>продуктов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шт.</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26 125,00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26125,00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56 600,00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56600,00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5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5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1.5.</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Защита населения и территорий от чрезвычайных ситуаций природного и техногенного характера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Доля населения, охваченного оповещением на случай ЧС</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Обеспечение первичных мер пожарной безопасности в границах населенных пунктов поселения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531 350,00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129 400,00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101 950,00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Процент создания резерва ГСМ на тушение природных пожаров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51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531 350,00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129 400,00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101 950,00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1.6.1.</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Оснащение территорий общего пользования первич</w:t>
            </w:r>
            <w:r w:rsidRPr="007A7175">
              <w:rPr>
                <w:sz w:val="22"/>
                <w:szCs w:val="22"/>
              </w:rPr>
              <w:lastRenderedPageBreak/>
              <w:t>ными средствами пожаров и противопожарным инвентарем</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60 000,00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60000,00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 противопожарного инвентаря</w:t>
            </w:r>
          </w:p>
        </w:tc>
        <w:tc>
          <w:tcPr>
            <w:tcW w:w="55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шт.</w:t>
            </w:r>
          </w:p>
        </w:tc>
        <w:tc>
          <w:tcPr>
            <w:tcW w:w="17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39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60000,00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1.7.</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Обеспечение подготовки и проведения выборов в органы местного самоуправления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14 322,00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8 360,00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5 962,00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Степень исполнения расходных обязательств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45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14 322,00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8 360,00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5 962,00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9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1.8.</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Оценка недвижимости и регулирование отношений по муниципальной собственности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w:t>
            </w:r>
            <w:r w:rsidRPr="007A7175">
              <w:rPr>
                <w:color w:val="000000"/>
                <w:sz w:val="22"/>
                <w:szCs w:val="22"/>
              </w:rPr>
              <w:br/>
              <w:t>объектов</w:t>
            </w:r>
            <w:r w:rsidRPr="007A7175">
              <w:rPr>
                <w:color w:val="000000"/>
                <w:sz w:val="22"/>
                <w:szCs w:val="22"/>
              </w:rPr>
              <w:br/>
              <w:t>муниципального</w:t>
            </w:r>
            <w:r w:rsidRPr="007A7175">
              <w:rPr>
                <w:color w:val="000000"/>
                <w:sz w:val="22"/>
                <w:szCs w:val="22"/>
              </w:rPr>
              <w:br/>
              <w:t>имущества</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шт.</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sz w:val="22"/>
                <w:szCs w:val="22"/>
              </w:rPr>
            </w:pPr>
            <w:r w:rsidRPr="007A7175">
              <w:rPr>
                <w:color w:val="000000"/>
                <w:sz w:val="22"/>
                <w:szCs w:val="22"/>
              </w:rPr>
              <w:t>Задача 2 подпрограммы 1 "Предоставление межбюджетных трансфертов на осуществление части полномочий по решению вопросов местного значения"</w:t>
            </w:r>
          </w:p>
        </w:tc>
      </w:tr>
      <w:tr w:rsidR="007A7175" w:rsidRPr="007A7175" w:rsidTr="007A7175">
        <w:trPr>
          <w:trHeight w:val="36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"Предоставление межбюджетных трансф</w:t>
            </w:r>
            <w:r w:rsidRPr="007A7175">
              <w:rPr>
                <w:color w:val="000000"/>
                <w:sz w:val="22"/>
                <w:szCs w:val="22"/>
              </w:rPr>
              <w:lastRenderedPageBreak/>
              <w:t>ертов на осуществление части полномочий по решению вопросов местного значения"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594 208,48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77 570,10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68 571,00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85 300,00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61 822,50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56 270,88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39 443,00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44 805,00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55 543,00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454 417,48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77 570,10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68 571,00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85 300,00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61 822,50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56 270,88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39 443,00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44 805,00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55 543,00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5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Предоставление межбюджетных трансфертов на осуществление части полномочий по регулирование тарифов организациям коммунального комплекса в соответствии с заключенными </w:t>
            </w:r>
            <w:r w:rsidRPr="007A7175">
              <w:rPr>
                <w:color w:val="000000"/>
                <w:sz w:val="22"/>
                <w:szCs w:val="22"/>
              </w:rPr>
              <w:lastRenderedPageBreak/>
              <w:t>соглашениями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386 675,88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52 272,00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56 270,88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39 443,00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44 805,00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55 543,00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доля переданных межбюджетных трансфертов</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386 675,88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52 272,00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57 750,00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56 270,88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34 961,00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39 443,00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44 805,00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55 543,00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4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9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2.2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Предоставление межбюджетных трансфертов на осуществление части полномочий по формированию и исполнению бюджетов поселений в соответствии с заключенными соглашениями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30 651,00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9 200,00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10 821,00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10 630,00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доля переданных межбюджетных трансфертов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30 651,00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9 200,00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10 821,00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10 630,00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142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4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Предоставление межбюджетных трансфертов на осуществление </w:t>
            </w:r>
            <w:r w:rsidRPr="007A7175">
              <w:rPr>
                <w:color w:val="000000"/>
                <w:sz w:val="22"/>
                <w:szCs w:val="22"/>
              </w:rPr>
              <w:lastRenderedPageBreak/>
              <w:t>градостроительных полномочий в соответствии с заключенными соглашениями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37 090,60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16 098,10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16 920,00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4 072,50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доля переданных межбюджетных трансфертов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37 090,60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16 098,10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16 920,00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4 072,50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972"/>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sz w:val="22"/>
                <w:szCs w:val="22"/>
              </w:rPr>
            </w:pPr>
            <w:r w:rsidRPr="007A7175">
              <w:rPr>
                <w:color w:val="000000"/>
                <w:sz w:val="22"/>
                <w:szCs w:val="22"/>
              </w:rPr>
              <w:lastRenderedPageBreak/>
              <w:t>Задача 3 подпрограммы 1 "Мероприятия в области приватизации и управления муниципальной собственностью"</w:t>
            </w:r>
          </w:p>
        </w:tc>
      </w:tr>
      <w:tr w:rsidR="007A7175" w:rsidRPr="007A7175" w:rsidTr="007A7175">
        <w:trPr>
          <w:trHeight w:val="63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 Мероприятия в области приватизации и управления муниципальной собственностью"</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18 418 759,18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630 301,08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939 139,90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556 589,22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607 400,21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628 913,54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1 036 376,00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1 217 730,00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1 609 915,69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2 810 071,01</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3 782 745,63</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2 087 049,92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1 253 540,00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1 258 986,98</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17 943 684,18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605 226,08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489 139,90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556 589,22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607 400,21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628 913,54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1 036 376,00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1 217 730,00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1 609 915,69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2 810 071,01</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3 782 745,63</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2 087 049,92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1 253 540,00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1 258 986,98</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475 075,00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25 075,00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450 000,00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Приобретение, содержание и обслуживание казенного имущества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18 200 759,18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540 301,08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908 139,90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538 589,22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598 400,21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558 913,54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1 036 376,00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1 217 730,00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1 609 915,69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2 810 071,01</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3 782 745,63</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2 087 049,92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1 253 540,00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1 258 986,98</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 обслуживаемых учреждений культуры</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едениц</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3</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6 558 365,64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540 301,08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458139,90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538589,22</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598400,21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558913,54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1 036 376,00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1 217 730,00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1 609 915,69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2 810 071,01</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3 782 745,63</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2 087 049,92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1 253 540,00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1 258 986,98</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450 000,00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450000,00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3.1.2</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707 070,71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707 070,71</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 договоров на обслуживание, содержание и ремонт казенного имущества</w:t>
            </w:r>
          </w:p>
        </w:tc>
        <w:tc>
          <w:tcPr>
            <w:tcW w:w="552"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шт</w:t>
            </w:r>
          </w:p>
        </w:tc>
        <w:tc>
          <w:tcPr>
            <w:tcW w:w="172"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8</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4</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2</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31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7 070,71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7 070,71</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700 000,00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700 000,00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82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Оформление технической документации на объекты недвижимого имущества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64 000,00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42 000,00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14 000,00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8 000,00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w:t>
            </w:r>
            <w:r w:rsidRPr="007A7175">
              <w:rPr>
                <w:color w:val="000000"/>
                <w:sz w:val="22"/>
                <w:szCs w:val="22"/>
              </w:rPr>
              <w:br/>
              <w:t>объектов</w:t>
            </w:r>
            <w:r w:rsidRPr="007A7175">
              <w:rPr>
                <w:color w:val="000000"/>
                <w:sz w:val="22"/>
                <w:szCs w:val="22"/>
              </w:rPr>
              <w:br/>
              <w:t>муниципального</w:t>
            </w:r>
            <w:r w:rsidRPr="007A7175">
              <w:rPr>
                <w:color w:val="000000"/>
                <w:sz w:val="22"/>
                <w:szCs w:val="22"/>
              </w:rPr>
              <w:br/>
              <w:t>имущества</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шт.</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8</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28</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23</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47 238,00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25 238,00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14 000,00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8 000,00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16 762,00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16 762,00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 xml:space="preserve"> Оформление кадастровой </w:t>
            </w:r>
            <w:r w:rsidRPr="007A7175">
              <w:rPr>
                <w:color w:val="000000"/>
                <w:sz w:val="22"/>
                <w:szCs w:val="22"/>
              </w:rPr>
              <w:lastRenderedPageBreak/>
              <w:t>документации на объекты недвижимого имущества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154 000,00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48 000,00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17 000,00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9 000,00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количество оформленных земельн</w:t>
            </w:r>
            <w:r w:rsidRPr="007A7175">
              <w:rPr>
                <w:color w:val="000000"/>
                <w:sz w:val="22"/>
                <w:szCs w:val="22"/>
              </w:rPr>
              <w:lastRenderedPageBreak/>
              <w:t>ых участков</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шт.</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136</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130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129</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129</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129</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129</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 xml:space="preserve">145 </w:t>
            </w:r>
            <w:r w:rsidRPr="007A7175">
              <w:rPr>
                <w:color w:val="000000"/>
                <w:sz w:val="22"/>
                <w:szCs w:val="22"/>
              </w:rPr>
              <w:lastRenderedPageBreak/>
              <w:t>687,00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 xml:space="preserve">39 </w:t>
            </w:r>
            <w:r w:rsidRPr="007A7175">
              <w:rPr>
                <w:color w:val="000000"/>
                <w:sz w:val="22"/>
                <w:szCs w:val="22"/>
              </w:rPr>
              <w:lastRenderedPageBreak/>
              <w:t>687,00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lastRenderedPageBreak/>
              <w:t xml:space="preserve">17 </w:t>
            </w:r>
            <w:r w:rsidRPr="007A7175">
              <w:rPr>
                <w:color w:val="000000"/>
                <w:sz w:val="22"/>
                <w:szCs w:val="22"/>
              </w:rPr>
              <w:lastRenderedPageBreak/>
              <w:t>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lastRenderedPageBreak/>
              <w:t xml:space="preserve">10 </w:t>
            </w:r>
            <w:r w:rsidRPr="007A7175">
              <w:rPr>
                <w:color w:val="000000"/>
                <w:sz w:val="22"/>
                <w:szCs w:val="22"/>
              </w:rPr>
              <w:lastRenderedPageBreak/>
              <w:t>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lastRenderedPageBreak/>
              <w:t xml:space="preserve">9 </w:t>
            </w:r>
            <w:r w:rsidRPr="007A7175">
              <w:rPr>
                <w:color w:val="000000"/>
                <w:sz w:val="22"/>
                <w:szCs w:val="22"/>
              </w:rPr>
              <w:lastRenderedPageBreak/>
              <w:t>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 xml:space="preserve">70 </w:t>
            </w:r>
            <w:r w:rsidRPr="007A7175">
              <w:rPr>
                <w:sz w:val="22"/>
                <w:szCs w:val="22"/>
              </w:rPr>
              <w:lastRenderedPageBreak/>
              <w:t>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r w:rsidRPr="007A7175">
              <w:rPr>
                <w:sz w:val="22"/>
                <w:szCs w:val="22"/>
              </w:rPr>
              <w:lastRenderedPageBreak/>
              <w:t>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8 313,00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8 313,00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color w:val="000000"/>
                <w:sz w:val="22"/>
                <w:szCs w:val="22"/>
              </w:rPr>
            </w:pPr>
            <w:r w:rsidRPr="007A7175">
              <w:rPr>
                <w:color w:val="000000"/>
                <w:sz w:val="22"/>
                <w:szCs w:val="22"/>
              </w:rPr>
              <w:t>Задача 4 подпрограммы 1 "Осуществление первичного воиского учета на территориях, где отсутствуют военные комиссариаты"</w:t>
            </w:r>
          </w:p>
        </w:tc>
      </w:tr>
      <w:tr w:rsidR="007A7175" w:rsidRPr="007A7175" w:rsidTr="007A7175">
        <w:trPr>
          <w:trHeight w:val="58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 "Осуществление первичного воиского учета на территориях, где отсутствуют военные комиссариаты"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1 203 210,00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65 031,00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73 265,00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59 895,00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57 886,00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63 641,00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69 646,00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69 270,00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94 678,00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102 202,00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111 971,00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131 606,00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145 163,00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158 956,00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1 203 210,00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65031,00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73 265,00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59 895,00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57886,00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63641,00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69646,00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69270,00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94678,00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102 202,00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111 971,00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131 606,00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145 163,00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158 956,00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3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Осуществление первичного воиского учёта на территориях, где отсутствуют военны</w:t>
            </w:r>
            <w:r w:rsidRPr="007A7175">
              <w:rPr>
                <w:sz w:val="22"/>
                <w:szCs w:val="22"/>
              </w:rPr>
              <w:lastRenderedPageBreak/>
              <w:t>е комиссариаты"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1 203 210,00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65 031,00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73 265,00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59 895,00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57 886,00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63 641,00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69 646,00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69 270,00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94 678,00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102 202,00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111 971,00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131 606,00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145 163,00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158 956,00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1 005 019,00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57886,00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63641,00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69646,00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69270,00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94678,00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102 202,00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111 971,00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131 606,00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145 163,00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158 956,00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198 191,00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65031,00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73265,00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59895,00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9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Итого по подпрограмме 1 муниципальной программы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50 665 250,27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2 889 262,08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3 046 246,03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2 676 260,97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2 673 786,21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2 742 804,54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3 298 675,95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 xml:space="preserve">3 504 486,00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3 752 488,69</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6 554 114,97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7 725 935,88</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5 975 685,92</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4 760 307,05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4 569 681,98</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312"/>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50 133 575,27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2 807 587,08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2 596 246,03</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2 676 260,97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2 673 786,21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2 742 804,54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3 298 675,95</w:t>
            </w:r>
          </w:p>
        </w:tc>
        <w:tc>
          <w:tcPr>
            <w:tcW w:w="359" w:type="dxa"/>
            <w:tcBorders>
              <w:top w:val="nil"/>
              <w:left w:val="nil"/>
              <w:bottom w:val="single" w:sz="4" w:space="0" w:color="auto"/>
              <w:right w:val="single" w:sz="4" w:space="0" w:color="auto"/>
            </w:tcBorders>
            <w:shd w:val="clear" w:color="auto" w:fill="auto"/>
            <w:noWrap/>
            <w:vAlign w:val="bottom"/>
            <w:hideMark/>
          </w:tcPr>
          <w:p w:rsidR="007A7175" w:rsidRPr="007A7175" w:rsidRDefault="007A7175" w:rsidP="007A7175">
            <w:pPr>
              <w:jc w:val="center"/>
            </w:pPr>
            <w:r w:rsidRPr="007A7175">
              <w:t xml:space="preserve">3 504 486,00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3 752 488,69</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6 554 114,97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7 725 935,88</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5 975 685,92</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4 760 307,05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4 569 681,98</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3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531 675,00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81 675,00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450 000,00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Наименование подпрограммы № 2 "Развитие инфраструктуры Атирского сельского поселения Тарского муниципального района Омской области"</w:t>
            </w: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Цель подпрограммы № 2 муниципальной программы "Обеспечение устойчивого экономического развития поселения, развитие инфраструктуры"</w:t>
            </w:r>
          </w:p>
        </w:tc>
      </w:tr>
      <w:tr w:rsidR="007A7175" w:rsidRPr="007A7175" w:rsidTr="007A7175">
        <w:trPr>
          <w:trHeight w:val="51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подпрограммы 2 "Развитие инфраструктуры Атирского сельского поселения Тарского муниципального района Омской области"</w:t>
            </w:r>
          </w:p>
        </w:tc>
      </w:tr>
      <w:tr w:rsidR="007A7175" w:rsidRPr="007A7175" w:rsidTr="007A7175">
        <w:trPr>
          <w:trHeight w:val="51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"Развитие жилищно-комунального хозяйства в Атирском  сельском поселении"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7 141 553,99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353 064,00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292 409,73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224 805,84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343 716,00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147 102,00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234 751,20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1 143 576,00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1 279 079,20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3 013 050,02</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52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7 141 553,99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353 064,00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292 409,73</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224 805,84</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343 716,00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147 102,00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234 751,20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1 143 576,00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1 279 079,20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3 013 050,02</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9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8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Уличное освещение</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522 140,00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96 300,00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106 000,00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58 840,00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161 000,00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протяженности улиц, не имеющих освещения к общей протяженности улиц</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48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522 140,00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96 300,00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106 000,00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58 840,00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161 000,00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Мероприятие по благоустройству поселения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1 278 000,00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80 000,00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99 000,00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179 000,00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500000,00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Удовлетворенность населения благоустройством села, из числа опрошенного населения</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1 278 000,00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80000,00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95000,00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99000,00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125000,00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90000,00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179000,00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500000,00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Озеленение</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 Доля благоустроенных  зелёных насаждений в населенных пунктах к общему количеству зеленых насаждений, (санитарная </w:t>
            </w:r>
            <w:r w:rsidRPr="007A7175">
              <w:rPr>
                <w:sz w:val="22"/>
                <w:szCs w:val="22"/>
              </w:rPr>
              <w:lastRenderedPageBreak/>
              <w:t xml:space="preserve">обрезка деревьев) </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1.4.</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Организация ритуальных услуг и содержание мест захоронений</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11 425,06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11 425,06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Доля площади мест захоронений соответствующих санитарно-экологическим требованиям к общей площади мест захоронений </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11 425,06</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11425,06</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Участие в организации деятельности по сбору (в том числе раздельному сбору) и транспортированию твердых коммунальных отходов</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28 420,98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17 137,59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11 283,39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населения, охваченного сбором и вывозом бытовых отходов и мусора</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92</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98</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98</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98</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98</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28 420,98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17137,59</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11283,39</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1.6.</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 Организация в </w:t>
            </w:r>
            <w:r w:rsidRPr="007A7175">
              <w:rPr>
                <w:sz w:val="22"/>
                <w:szCs w:val="22"/>
              </w:rPr>
              <w:lastRenderedPageBreak/>
              <w:t>границах поселения электро-, тепло-, газо-, водоснабжения населения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614 670,20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176 76</w:t>
            </w:r>
            <w:r w:rsidRPr="007A7175">
              <w:rPr>
                <w:sz w:val="22"/>
                <w:szCs w:val="22"/>
              </w:rPr>
              <w:lastRenderedPageBreak/>
              <w:t>4,00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57 134,55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55 682,4</w:t>
            </w:r>
            <w:r w:rsidRPr="007A7175">
              <w:rPr>
                <w:sz w:val="22"/>
                <w:szCs w:val="22"/>
              </w:rPr>
              <w:lastRenderedPageBreak/>
              <w:t>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57 716,0</w:t>
            </w:r>
            <w:r w:rsidRPr="007A7175">
              <w:rPr>
                <w:sz w:val="22"/>
                <w:szCs w:val="22"/>
              </w:rPr>
              <w:lastRenderedPageBreak/>
              <w:t>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57 102,0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55 751,20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72 670,0</w:t>
            </w:r>
            <w:r w:rsidRPr="007A7175">
              <w:rPr>
                <w:sz w:val="22"/>
                <w:szCs w:val="22"/>
              </w:rPr>
              <w:lastRenderedPageBreak/>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24 000,</w:t>
            </w:r>
            <w:r w:rsidRPr="007A7175">
              <w:rPr>
                <w:sz w:val="22"/>
                <w:szCs w:val="22"/>
              </w:rPr>
              <w:lastRenderedPageBreak/>
              <w:t>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Доля населения, </w:t>
            </w:r>
            <w:r w:rsidRPr="007A7175">
              <w:rPr>
                <w:sz w:val="22"/>
                <w:szCs w:val="22"/>
              </w:rPr>
              <w:lastRenderedPageBreak/>
              <w:t>охваченная электро-, тепло-, газо-, водоснабжением</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176 764,00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176 764,00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437 906,20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57 134,55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55 682,45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57 716,00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57 102,00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55 751,20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72 670,00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24 000,00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Создание условий для массового отдыха жителей поселения и организация благоустройства мест массового отдыха населения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5 712,53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5 712,53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5 712,53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5 712,53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3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Строительство водозабора  подземных вод, водонапорной башни и очистн</w:t>
            </w:r>
            <w:r w:rsidRPr="007A7175">
              <w:rPr>
                <w:sz w:val="22"/>
                <w:szCs w:val="22"/>
              </w:rPr>
              <w:lastRenderedPageBreak/>
              <w:t>ых сооружений в с.Атирка Тарского района Омской области» ( разработка проектно – сметной документации)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189 350,50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94 675,25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94 675,25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площади мест массового отдыха, соответствующих санитарно-экологич</w:t>
            </w:r>
            <w:r w:rsidRPr="007A7175">
              <w:rPr>
                <w:sz w:val="22"/>
                <w:szCs w:val="22"/>
              </w:rPr>
              <w:lastRenderedPageBreak/>
              <w:t>еским требованиям к общей площади мест массового отдыха жителей</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52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189 350,50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94 675,25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94 675,25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10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280"/>
        </w:trPr>
        <w:tc>
          <w:tcPr>
            <w:tcW w:w="350" w:type="dxa"/>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1.9.</w:t>
            </w:r>
          </w:p>
        </w:tc>
        <w:tc>
          <w:tcPr>
            <w:tcW w:w="110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Реализация регионального проекта "Чистая вода", направленного на достижение целей федерального проекта "Чистая вода"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2 272 205,87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2 272 205,87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94675,25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tcBorders>
              <w:top w:val="single" w:sz="4" w:space="0" w:color="auto"/>
              <w:left w:val="nil"/>
              <w:bottom w:val="single" w:sz="4" w:space="0" w:color="auto"/>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площади мест массового отдыха, соответствующих санитарно-экологическим требованиям к общей площади мест массового отдыха жителей</w:t>
            </w:r>
          </w:p>
        </w:tc>
        <w:tc>
          <w:tcPr>
            <w:tcW w:w="55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w:t>
            </w:r>
          </w:p>
        </w:tc>
        <w:tc>
          <w:tcPr>
            <w:tcW w:w="17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b/>
                <w:bCs/>
                <w:color w:val="000000"/>
                <w:sz w:val="22"/>
                <w:szCs w:val="22"/>
              </w:rPr>
            </w:pPr>
            <w:r w:rsidRPr="007A7175">
              <w:rPr>
                <w:b/>
                <w:bCs/>
                <w:color w:val="000000"/>
                <w:sz w:val="22"/>
                <w:szCs w:val="22"/>
              </w:rPr>
              <w:t>0</w:t>
            </w: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2 подпрограммы 2 "Модернизация и развитие автомобильных дорог и инженерных сооружений на них в  Атирском сельском поселении Тарского муниципального района Омской области"</w:t>
            </w:r>
          </w:p>
        </w:tc>
      </w:tr>
      <w:tr w:rsidR="007A7175" w:rsidRPr="007A7175" w:rsidTr="007A7175">
        <w:trPr>
          <w:trHeight w:val="7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Модернизация и развит</w:t>
            </w:r>
            <w:r w:rsidRPr="007A7175">
              <w:rPr>
                <w:sz w:val="22"/>
                <w:szCs w:val="22"/>
              </w:rPr>
              <w:lastRenderedPageBreak/>
              <w:t>ие автомобильных дорог и инженерных сооружений на них в Атирском сельском поселении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71 287 240,30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885 379,6</w:t>
            </w:r>
            <w:r w:rsidRPr="007A7175">
              <w:rPr>
                <w:sz w:val="22"/>
                <w:szCs w:val="22"/>
              </w:rPr>
              <w:lastRenderedPageBreak/>
              <w:t>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524 598,85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29 614 55</w:t>
            </w:r>
            <w:r w:rsidRPr="007A7175">
              <w:rPr>
                <w:sz w:val="22"/>
                <w:szCs w:val="22"/>
              </w:rPr>
              <w:lastRenderedPageBreak/>
              <w:t>8,30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24 062 34</w:t>
            </w:r>
            <w:r w:rsidRPr="007A7175">
              <w:rPr>
                <w:sz w:val="22"/>
                <w:szCs w:val="22"/>
              </w:rPr>
              <w:lastRenderedPageBreak/>
              <w:t>7,01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1 520 49</w:t>
            </w:r>
            <w:r w:rsidRPr="007A7175">
              <w:rPr>
                <w:sz w:val="22"/>
                <w:szCs w:val="22"/>
              </w:rPr>
              <w:lastRenderedPageBreak/>
              <w:t>4,92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3 447 103,80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1 158 928,59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1 807 80</w:t>
            </w:r>
            <w:r w:rsidRPr="007A7175">
              <w:rPr>
                <w:sz w:val="22"/>
                <w:szCs w:val="22"/>
              </w:rPr>
              <w:lastRenderedPageBreak/>
              <w:t>3,28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1 828 79</w:t>
            </w:r>
            <w:r w:rsidRPr="007A7175">
              <w:rPr>
                <w:sz w:val="22"/>
                <w:szCs w:val="22"/>
              </w:rPr>
              <w:lastRenderedPageBreak/>
              <w:t>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1 448 43</w:t>
            </w:r>
            <w:r w:rsidRPr="007A7175">
              <w:rPr>
                <w:sz w:val="22"/>
                <w:szCs w:val="22"/>
              </w:rPr>
              <w:lastRenderedPageBreak/>
              <w:t>0,95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1 110 00</w:t>
            </w: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1 651 50</w:t>
            </w: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2 227 30</w:t>
            </w:r>
            <w:r w:rsidRPr="007A7175">
              <w:rPr>
                <w:sz w:val="22"/>
                <w:szCs w:val="22"/>
              </w:rPr>
              <w:lastRenderedPageBreak/>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lastRenderedPageBreak/>
              <w:t>х</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17 734 905,58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851 595,60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1 622 695,15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1 156 960,29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2 046 036,71</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1 036 339,59</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1 385 988,28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1 406 980,00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1 448 430,95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1 651 500,00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2 227 300,00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42 281 600,49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33 784,00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60 672,48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28 763 826,23</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11 437 740,41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193 342,28</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1 247 831,09</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3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26 432 132,09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14 738 009,22</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11 694 122,87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Содержание дорог общего пользования муниципального значения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4 104 046,61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851 595,60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448 732,00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протяженность</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км</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41,02</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4 104 046,61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851 595,60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448 732,00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315 000,00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Ремонт и содержание автомобильных дорог </w:t>
            </w:r>
            <w:r w:rsidRPr="007A7175">
              <w:rPr>
                <w:sz w:val="22"/>
                <w:szCs w:val="22"/>
              </w:rPr>
              <w:lastRenderedPageBreak/>
              <w:t>общего пользования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1 690 635,27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33 784,00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60 672,48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93 342,28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93 342,28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193 342,28</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96 696,95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протяженность</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км</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41,02</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1 690 635,27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33 784,00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60 672,48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93 342,28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93 342,28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193 342,28</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96 696,95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9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3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Реконструкция подъезда к с. Атирка </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54 078 222,75</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29 072 484,02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23 654 004,73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1 351 734,00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протяженность</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км</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2 354 696,88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1 173 963,15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615 483,73</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565 250,00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27 646 090,66</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13 160 511,65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11 344 398,13</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786 484,00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26 432 132,09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14 738 009,22</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11 694 122,87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Разработка проектно-сметной документации по объекту: «Реконструкция </w:t>
            </w:r>
            <w:r w:rsidRPr="007A7175">
              <w:rPr>
                <w:sz w:val="22"/>
                <w:szCs w:val="22"/>
              </w:rPr>
              <w:lastRenderedPageBreak/>
              <w:t>подъезда к с. Атирка в Тарском муниципальном районе Омской области «на участке ПК15+00-ПК17+52,64 протяженностью 252,64 м»»</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1 351 734,00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1 351 734,00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количество проектов</w:t>
            </w:r>
          </w:p>
        </w:tc>
        <w:tc>
          <w:tcPr>
            <w:tcW w:w="55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шт.</w:t>
            </w:r>
          </w:p>
        </w:tc>
        <w:tc>
          <w:tcPr>
            <w:tcW w:w="17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565 250,00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565 250,00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786 484,00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786 48</w:t>
            </w:r>
            <w:r w:rsidRPr="007A7175">
              <w:rPr>
                <w:sz w:val="22"/>
                <w:szCs w:val="22"/>
              </w:rPr>
              <w:lastRenderedPageBreak/>
              <w:t>4,00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2..3.2</w:t>
            </w:r>
          </w:p>
        </w:tc>
        <w:tc>
          <w:tcPr>
            <w:tcW w:w="110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Реконструкция подъезда к с. Атирка в Тарском муниципальном районе Омской области «на участке ПК15+00-ПК17+52,64 протяженностью </w:t>
            </w:r>
            <w:r w:rsidRPr="007A7175">
              <w:rPr>
                <w:sz w:val="22"/>
                <w:szCs w:val="22"/>
              </w:rPr>
              <w:lastRenderedPageBreak/>
              <w:t>252,64 м»</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1 100 000,00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построены (реконструированы) автомобильные дороги </w:t>
            </w:r>
          </w:p>
        </w:tc>
        <w:tc>
          <w:tcPr>
            <w:tcW w:w="55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км</w:t>
            </w:r>
          </w:p>
        </w:tc>
        <w:tc>
          <w:tcPr>
            <w:tcW w:w="17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0,090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0,090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2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1 100 000,00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1 110 000,00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построены (реконструированы) искусственные сооружения на автомобильных </w:t>
            </w:r>
            <w:r w:rsidRPr="007A7175">
              <w:rPr>
                <w:sz w:val="22"/>
                <w:szCs w:val="22"/>
              </w:rPr>
              <w:lastRenderedPageBreak/>
              <w:t xml:space="preserve">дорогах </w:t>
            </w:r>
          </w:p>
        </w:tc>
        <w:tc>
          <w:tcPr>
            <w:tcW w:w="55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п.м.</w:t>
            </w:r>
          </w:p>
        </w:tc>
        <w:tc>
          <w:tcPr>
            <w:tcW w:w="172"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26,35</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rFonts w:ascii="Calibri" w:hAnsi="Calibri"/>
                <w:color w:val="000000"/>
                <w:sz w:val="22"/>
                <w:szCs w:val="22"/>
              </w:rPr>
            </w:pPr>
            <w:r w:rsidRPr="007A7175">
              <w:rPr>
                <w:rFonts w:ascii="Calibri" w:hAnsi="Calibri"/>
                <w:color w:val="000000"/>
                <w:sz w:val="22"/>
                <w:szCs w:val="22"/>
              </w:rPr>
              <w:t>26,35</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1035"/>
        </w:trPr>
        <w:tc>
          <w:tcPr>
            <w:tcW w:w="350"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rFonts w:ascii="Calibri" w:hAnsi="Calibri"/>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Модернизация и развитие автомобильных дорог и инженерных сооружений на них в Атирском сельском поселении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68 663 019,04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2 166 854,07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562 298,85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29 614 558,30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24 062 347,01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1 520 494,92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3 447 103,80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1 179 394,64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1 807 803,28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1 828 795,00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1 441 700,00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1 031 669,17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14 812 221,40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2 090 039,20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1 622 695,15</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1 156 960,29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2 046 036,71</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839 073,59</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1 385 988,28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1 406 980,00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1 441 700,00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1 031 669,17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30 494 144,80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60 672,48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28 763 826,23</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1 247 831,09</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1 494 328,32</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76 814,87</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37 700,00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126 351,63</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203 269,72</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364 350,00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345 521,05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340 321,05</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2"/>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Содержание дорог общего пользования муниципального значения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4 104 046,61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851 595,60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448 732,00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протяженность</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км</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41,02</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41,02</w:t>
            </w: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4 104 046,61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851 595,60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463 926,37</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448 732,00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315 000,00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1 327 152,64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153 236,00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122 589,00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421 815,00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xml:space="preserve">Итого по </w:t>
            </w:r>
            <w:r w:rsidRPr="007A7175">
              <w:rPr>
                <w:sz w:val="22"/>
                <w:szCs w:val="22"/>
              </w:rPr>
              <w:lastRenderedPageBreak/>
              <w:t>подпрограмме № 2 муниципальной программы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 xml:space="preserve">78 </w:t>
            </w:r>
            <w:r w:rsidRPr="007A7175">
              <w:rPr>
                <w:sz w:val="22"/>
                <w:szCs w:val="22"/>
              </w:rPr>
              <w:lastRenderedPageBreak/>
              <w:t>318 260,99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lastRenderedPageBreak/>
              <w:t xml:space="preserve">1 </w:t>
            </w:r>
            <w:r w:rsidRPr="007A7175">
              <w:rPr>
                <w:sz w:val="22"/>
                <w:szCs w:val="22"/>
              </w:rPr>
              <w:lastRenderedPageBreak/>
              <w:t>238 443,60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lastRenderedPageBreak/>
              <w:t xml:space="preserve">817 </w:t>
            </w:r>
            <w:r w:rsidRPr="007A7175">
              <w:rPr>
                <w:sz w:val="22"/>
                <w:szCs w:val="22"/>
              </w:rPr>
              <w:lastRenderedPageBreak/>
              <w:t>008,58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lastRenderedPageBreak/>
              <w:t xml:space="preserve">29 </w:t>
            </w:r>
            <w:r w:rsidRPr="007A7175">
              <w:rPr>
                <w:sz w:val="22"/>
                <w:szCs w:val="22"/>
              </w:rPr>
              <w:lastRenderedPageBreak/>
              <w:t>839 364,14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lastRenderedPageBreak/>
              <w:t xml:space="preserve">24 </w:t>
            </w:r>
            <w:r w:rsidRPr="007A7175">
              <w:rPr>
                <w:sz w:val="22"/>
                <w:szCs w:val="22"/>
              </w:rPr>
              <w:lastRenderedPageBreak/>
              <w:t>406 063,01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lastRenderedPageBreak/>
              <w:t xml:space="preserve">1 </w:t>
            </w:r>
            <w:r w:rsidRPr="007A7175">
              <w:rPr>
                <w:sz w:val="22"/>
                <w:szCs w:val="22"/>
              </w:rPr>
              <w:lastRenderedPageBreak/>
              <w:t>667 596,92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rPr>
            </w:pPr>
            <w:r w:rsidRPr="007A7175">
              <w:rPr>
                <w:color w:val="000000"/>
              </w:rPr>
              <w:lastRenderedPageBreak/>
              <w:t>3 6</w:t>
            </w:r>
            <w:r w:rsidRPr="007A7175">
              <w:rPr>
                <w:color w:val="000000"/>
              </w:rPr>
              <w:lastRenderedPageBreak/>
              <w:t xml:space="preserve">82 855,00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color w:val="000000"/>
              </w:rPr>
            </w:pPr>
            <w:r w:rsidRPr="007A7175">
              <w:rPr>
                <w:color w:val="000000"/>
              </w:rPr>
              <w:lastRenderedPageBreak/>
              <w:t>1 26</w:t>
            </w:r>
            <w:r w:rsidRPr="007A7175">
              <w:rPr>
                <w:color w:val="000000"/>
              </w:rPr>
              <w:lastRenderedPageBreak/>
              <w:t>8 928,59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lastRenderedPageBreak/>
              <w:t xml:space="preserve">2 </w:t>
            </w:r>
            <w:r w:rsidRPr="007A7175">
              <w:lastRenderedPageBreak/>
              <w:t>951 379,28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lastRenderedPageBreak/>
              <w:t xml:space="preserve">5 </w:t>
            </w:r>
            <w:r w:rsidRPr="007A7175">
              <w:lastRenderedPageBreak/>
              <w:t>474 755,32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color w:val="000000"/>
              </w:rPr>
            </w:pPr>
            <w:r w:rsidRPr="007A7175">
              <w:rPr>
                <w:color w:val="000000"/>
              </w:rPr>
              <w:lastRenderedPageBreak/>
              <w:t xml:space="preserve">5 </w:t>
            </w:r>
            <w:r w:rsidRPr="007A7175">
              <w:rPr>
                <w:color w:val="000000"/>
              </w:rPr>
              <w:lastRenderedPageBreak/>
              <w:t>903 180,97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color w:val="000000"/>
              </w:rPr>
            </w:pPr>
            <w:r w:rsidRPr="007A7175">
              <w:rPr>
                <w:color w:val="000000"/>
              </w:rPr>
              <w:lastRenderedPageBreak/>
              <w:t xml:space="preserve">2 </w:t>
            </w:r>
            <w:r w:rsidRPr="007A7175">
              <w:rPr>
                <w:color w:val="000000"/>
              </w:rPr>
              <w:lastRenderedPageBreak/>
              <w:t>141 669,17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color w:val="000000"/>
              </w:rPr>
            </w:pPr>
            <w:r w:rsidRPr="007A7175">
              <w:rPr>
                <w:color w:val="000000"/>
              </w:rPr>
              <w:lastRenderedPageBreak/>
              <w:t xml:space="preserve">1 </w:t>
            </w:r>
            <w:r w:rsidRPr="007A7175">
              <w:rPr>
                <w:color w:val="000000"/>
              </w:rPr>
              <w:lastRenderedPageBreak/>
              <w:t>651 500,00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color w:val="000000"/>
              </w:rPr>
            </w:pPr>
            <w:r w:rsidRPr="007A7175">
              <w:rPr>
                <w:color w:val="000000"/>
              </w:rPr>
              <w:lastRenderedPageBreak/>
              <w:t xml:space="preserve">2 </w:t>
            </w:r>
            <w:r w:rsidRPr="007A7175">
              <w:rPr>
                <w:color w:val="000000"/>
              </w:rPr>
              <w:lastRenderedPageBreak/>
              <w:t>227 300,00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lastRenderedPageBreak/>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43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78 318 260,99</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1 238 443,60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817 008,58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29 839 364,14</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24 406 063,01</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1 667 596,92</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3 682 855,00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1 268 928,59</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2 951 379,28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5 474 755,32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t>5 903 180,97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t>2 141 669,17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t>1 651 500,00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right"/>
              <w:rPr>
                <w:sz w:val="22"/>
                <w:szCs w:val="22"/>
              </w:rPr>
            </w:pPr>
            <w:r w:rsidRPr="007A7175">
              <w:rPr>
                <w:sz w:val="22"/>
                <w:szCs w:val="22"/>
              </w:rPr>
              <w:t>2 227 300,00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7A7175" w:rsidRPr="007A7175" w:rsidTr="007A7175">
        <w:trPr>
          <w:trHeight w:val="405"/>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Наименование подпрограммы № 3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r>
      <w:tr w:rsidR="007A7175" w:rsidRPr="007A7175" w:rsidTr="007A7175">
        <w:trPr>
          <w:trHeight w:val="39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Цель подпрограммы № 3 муниципальной программы "Обеспечения развития социально-культурной сферы и осуществление социальной политики Атирскогосельского поселеия Тарского муниципального района Омской области для решения вопросов местного значения"</w:t>
            </w:r>
          </w:p>
        </w:tc>
      </w:tr>
      <w:tr w:rsidR="007A7175" w:rsidRPr="007A7175" w:rsidTr="007A7175">
        <w:trPr>
          <w:trHeight w:val="705"/>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подпрограммы 3 "Развитие социально-культурной сферы и осуществление социальной политики в Атирском сельском поселении Тарского муниципального района Омской области"</w:t>
            </w:r>
          </w:p>
        </w:tc>
      </w:tr>
      <w:tr w:rsidR="007A7175" w:rsidRPr="007A7175" w:rsidTr="007A7175">
        <w:trPr>
          <w:trHeight w:val="61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"Развитие физической культуры, спорта и реализация мероприятий в области молодежной политики и культу</w:t>
            </w:r>
            <w:r w:rsidRPr="007A7175">
              <w:rPr>
                <w:sz w:val="22"/>
                <w:szCs w:val="22"/>
              </w:rPr>
              <w:lastRenderedPageBreak/>
              <w:t>ры"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4 630 136,26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76 814,87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37 700,00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126 351,63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203 269,72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364 350,00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345 521,05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340 321,05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848 278,65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542 529,29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680 000,00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4 630 136,26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76 814,87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37 700,00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126 351,63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203 269,72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364 350,00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345 521,05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340 321,05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848 278,65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542 529,29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680 000,00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1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Развитие физической культуры и спорта</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2 579 516,04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23 500,00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27 100,00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6 400,00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14 200,00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14 350,00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23 200,00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480 236,75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542 529,29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680 000,00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жителей сельского поселения систематически занимающихся физической культурой и спортом</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от общего числа жителей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26</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25</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26</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17</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18</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17</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18</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12</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r>
      <w:tr w:rsidR="007A7175" w:rsidRPr="007A7175" w:rsidTr="007A7175">
        <w:trPr>
          <w:trHeight w:val="57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2 579 516,04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23 500,00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27 100,00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6 400,00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14 200,00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14 350,00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23 200,00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480 236,75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542 529,29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680 000,00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0,00  </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Реализация мероприятий в области молодежной политики</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36 637,03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21 637,03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Численность   молодёжи поселения охваченной услугами сферы молодежной политики</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60</w:t>
            </w:r>
          </w:p>
        </w:tc>
      </w:tr>
      <w:tr w:rsidR="007A7175" w:rsidRPr="007A7175" w:rsidTr="007A7175">
        <w:trPr>
          <w:trHeight w:val="60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36 637,03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21 637,03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0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0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0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0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Реализация мероприятий в области культуры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1 645 941,29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31 677,84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5 600,00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119 951,63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189 069,72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312 321,05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312 321,05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Доля жителей сельского поселения участвующего в культурно-досуговых мероприятиях, </w:t>
            </w:r>
            <w:r w:rsidRPr="007A7175">
              <w:rPr>
                <w:sz w:val="22"/>
                <w:szCs w:val="22"/>
              </w:rPr>
              <w:lastRenderedPageBreak/>
              <w:t>проводимых  муниципальными организациями культуры и в работе любительских объединений</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  от общего числа жителей поселения</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20</w:t>
            </w:r>
          </w:p>
        </w:tc>
      </w:tr>
      <w:tr w:rsidR="007A7175" w:rsidRPr="007A7175" w:rsidTr="007A7175">
        <w:trPr>
          <w:trHeight w:val="55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1 645 941,29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31 677,84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5 600,00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119 951,63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189 069,72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312 321,05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312 321,05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4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lastRenderedPageBreak/>
              <w:t>Задача 2 подпрограммы 2 "Обеспечение доступности и качества предоставления мер социальной поддержки отдельным категориям граждан"</w:t>
            </w:r>
          </w:p>
        </w:tc>
      </w:tr>
      <w:tr w:rsidR="007A7175" w:rsidRPr="007A7175" w:rsidTr="007A7175">
        <w:trPr>
          <w:trHeight w:val="528"/>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Создание социально-экономических условий для увеличения занятости населения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353 433,22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28 925,24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31 065,72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20 519,00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32 988,96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47 636,60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84 447,70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52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2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353 433,22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28 925,24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31065,72</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20519,00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32988,96</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47636,60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84 447,70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2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2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Участие в организации и финансирования проведения общественных работ</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353 433,22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28 925,24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31 065,72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20 519,00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32 988,96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47 636,60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84 447,70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граждан принимавших участие в организации общественных работ</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0,2</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30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4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28 925,24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31065,72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20519,00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32988,96</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47636,60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84 447,70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57 850,00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2.2</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7A7175" w:rsidRPr="007A7175" w:rsidRDefault="007A7175" w:rsidP="007A7175">
            <w:pPr>
              <w:jc w:val="center"/>
              <w:rPr>
                <w:sz w:val="22"/>
                <w:szCs w:val="22"/>
              </w:rPr>
            </w:pPr>
            <w:r w:rsidRPr="007A7175">
              <w:rPr>
                <w:sz w:val="22"/>
                <w:szCs w:val="22"/>
              </w:rPr>
              <w:t xml:space="preserve">Участие в организации и </w:t>
            </w:r>
            <w:r w:rsidRPr="007A7175">
              <w:rPr>
                <w:sz w:val="22"/>
                <w:szCs w:val="22"/>
              </w:rPr>
              <w:lastRenderedPageBreak/>
              <w:t>финансировании временного трудоустройства безработных граждан, испытывающих трудности в поиске работы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Доля граждан испытывающих </w:t>
            </w:r>
            <w:r w:rsidRPr="007A7175">
              <w:rPr>
                <w:sz w:val="22"/>
                <w:szCs w:val="22"/>
              </w:rPr>
              <w:lastRenderedPageBreak/>
              <w:t>трудности в поиске работы</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85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Обеспечение доступности и качества предоставления мер социальной поддержки отдельным категориям граждан</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2 179 221,21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75 005,55</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112 014,38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147 257,40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114 830,28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119 589,60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332 600,80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2 127 335,25</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66 045,03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104 796,68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111 549,66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114 830,28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119 589,60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332 600,80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51 885,96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8 960,52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7217,70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35707,74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2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Доплаты к пенсиям муниципальных служащих</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2 334 821,32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66 045,03</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104 796,68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109 112,46</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114 830,28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119 589,60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250 100,19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272 423,88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Доля оформленных личных дел муниципальных служащих и лиц, замещавших </w:t>
            </w:r>
            <w:r w:rsidRPr="007A7175">
              <w:rPr>
                <w:sz w:val="22"/>
                <w:szCs w:val="22"/>
              </w:rPr>
              <w:lastRenderedPageBreak/>
              <w:t xml:space="preserve">муниципальные должности в органах местного самоуправления Атирского сельского поселения, от общего количества поступивших по вопросу пенсионного обеспечения в соответствии с законодательством о муниципальной службе </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lastRenderedPageBreak/>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100</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2 334 821,32</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66 045,03</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104 796,68</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109 112,46</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114 830,28</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119 589,60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130 000,00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150 000,00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145 067,52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250 100,19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272 423,88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290 000,00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w:t>
            </w:r>
            <w:r w:rsidRPr="007A7175">
              <w:rPr>
                <w:sz w:val="22"/>
                <w:szCs w:val="22"/>
              </w:rPr>
              <w:lastRenderedPageBreak/>
              <w:t>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w:t>
            </w:r>
            <w:r w:rsidRPr="007A7175">
              <w:rPr>
                <w:sz w:val="22"/>
                <w:szCs w:val="22"/>
              </w:rPr>
              <w:lastRenderedPageBreak/>
              <w:t>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0,0</w:t>
            </w:r>
            <w:r w:rsidRPr="007A7175">
              <w:rPr>
                <w:sz w:val="22"/>
                <w:szCs w:val="22"/>
              </w:rPr>
              <w:lastRenderedPageBreak/>
              <w:t>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0,</w:t>
            </w:r>
            <w:r w:rsidRPr="007A7175">
              <w:rPr>
                <w:sz w:val="22"/>
                <w:szCs w:val="22"/>
              </w:rPr>
              <w:lastRenderedPageBreak/>
              <w:t>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Организация и финансирование временного трудоустройства несовершеннолетних граждан в возраст</w:t>
            </w:r>
            <w:r w:rsidRPr="007A7175">
              <w:rPr>
                <w:sz w:val="22"/>
                <w:szCs w:val="22"/>
              </w:rPr>
              <w:lastRenderedPageBreak/>
              <w:t>е от 14 до 18 лет в свободное от учебы время</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54 323,16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8 960,52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7 217,70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38 144,94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Доля временно трудоустроенных несовершеннолетних граждан в возрасте от 14 до 18 лет в свободное от учебы время</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от общей численности несовершеннолетних в возрасте от 14 до 18 лет</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52</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10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7</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8</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3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2 437,20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2437,20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52921,20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51 885,96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8960,52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7217,70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35707,74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52921,20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6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2"/>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Итого по подпрограмме 3 муниципальной программы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5 936 650,89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180 745,66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180 780,10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294 128,03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351 088,96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443 576,20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 xml:space="preserve">587 218,98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 xml:space="preserve">738 000,00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510 067,52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848 278,65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875 130,09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972 855,68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640 000,00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640 000,00</w:t>
            </w:r>
          </w:p>
        </w:tc>
        <w:tc>
          <w:tcPr>
            <w:tcW w:w="589" w:type="dxa"/>
            <w:gridSpan w:val="2"/>
            <w:vMerge w:val="restart"/>
            <w:tcBorders>
              <w:top w:val="single" w:sz="4" w:space="0" w:color="auto"/>
              <w:left w:val="single" w:sz="4" w:space="0" w:color="auto"/>
              <w:bottom w:val="nil"/>
              <w:right w:val="single" w:sz="4" w:space="0" w:color="000000"/>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43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5 769 689,81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142 859,90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142 496,68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237 901,29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318 100,00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442 000,00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 xml:space="preserve">587 218,98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 xml:space="preserve">738 000,00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510 067,52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848 278,65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875 130,09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972 855,68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640 000,00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pPr>
            <w:r w:rsidRPr="007A7175">
              <w:t>640 000,00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196 307,12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37 885,76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38 283,42</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56226,74</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32988,96</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30922,24</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0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69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7A7175" w:rsidRPr="007A7175" w:rsidTr="007A7175">
        <w:trPr>
          <w:trHeight w:val="288"/>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Наименование подпрограммы № 4 "Энергосбережение и повышение энергетической эффективности в Атирском сельском поселении  Тарского муниципального района"</w:t>
            </w:r>
          </w:p>
        </w:tc>
      </w:tr>
      <w:tr w:rsidR="007A7175" w:rsidRPr="007A7175" w:rsidTr="007A7175">
        <w:trPr>
          <w:trHeight w:val="33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Цель подпрограммы № 2 муниципальной программы "Повышение энергетической эффективности и сокращение энергетических издержек в Атирском сельском поселении  Тарского муниципального района Омской области"</w:t>
            </w:r>
          </w:p>
        </w:tc>
      </w:tr>
      <w:tr w:rsidR="007A7175" w:rsidRPr="007A7175" w:rsidTr="007A7175">
        <w:trPr>
          <w:trHeight w:val="330"/>
        </w:trPr>
        <w:tc>
          <w:tcPr>
            <w:tcW w:w="9719" w:type="dxa"/>
            <w:gridSpan w:val="33"/>
            <w:tcBorders>
              <w:top w:val="single" w:sz="4" w:space="0" w:color="auto"/>
              <w:left w:val="single" w:sz="4" w:space="0" w:color="auto"/>
              <w:bottom w:val="single" w:sz="4" w:space="0" w:color="auto"/>
              <w:right w:val="nil"/>
            </w:tcBorders>
            <w:shd w:val="clear" w:color="auto" w:fill="auto"/>
            <w:hideMark/>
          </w:tcPr>
          <w:p w:rsidR="007A7175" w:rsidRPr="007A7175" w:rsidRDefault="007A7175" w:rsidP="007A7175">
            <w:pPr>
              <w:rPr>
                <w:sz w:val="22"/>
                <w:szCs w:val="22"/>
              </w:rPr>
            </w:pPr>
            <w:r w:rsidRPr="007A7175">
              <w:rPr>
                <w:sz w:val="22"/>
                <w:szCs w:val="22"/>
              </w:rPr>
              <w:t>Задача 1 подпрограммы 2 "Оптимизация бюджетных расходов на оплату потребления топливно-энергетических ресурсов "</w:t>
            </w:r>
          </w:p>
        </w:tc>
      </w:tr>
      <w:tr w:rsidR="007A7175" w:rsidRPr="007A7175" w:rsidTr="007A7175">
        <w:trPr>
          <w:trHeight w:val="420"/>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xml:space="preserve">Повышение энергетической эффективности и сокращение </w:t>
            </w:r>
            <w:r w:rsidRPr="007A7175">
              <w:rPr>
                <w:sz w:val="22"/>
                <w:szCs w:val="22"/>
              </w:rPr>
              <w:lastRenderedPageBreak/>
              <w:t>энергетических издержек</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5 000,00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X</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X</w:t>
            </w: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7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5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0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1.1.</w:t>
            </w:r>
          </w:p>
        </w:tc>
        <w:tc>
          <w:tcPr>
            <w:tcW w:w="1101"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Реализация прочих мероприятий, направленных на повышение энергетической эффективности и сокращение энергетических издержек</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xml:space="preserve">Снижение удельного  расхода  электрической и тепловой энергии </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0</w:t>
            </w:r>
          </w:p>
        </w:tc>
      </w:tr>
      <w:tr w:rsidR="007A7175" w:rsidRPr="007A7175" w:rsidTr="007A7175">
        <w:trPr>
          <w:trHeight w:val="417"/>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17"/>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17"/>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6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79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Итого по подпрограмме 4 муниципальной программы</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5 000,00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36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5 000,00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 </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435"/>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3"/>
        </w:trPr>
        <w:tc>
          <w:tcPr>
            <w:tcW w:w="9719" w:type="dxa"/>
            <w:gridSpan w:val="33"/>
            <w:tcBorders>
              <w:top w:val="single" w:sz="4" w:space="0" w:color="auto"/>
              <w:left w:val="single" w:sz="4" w:space="0" w:color="auto"/>
              <w:bottom w:val="single" w:sz="4" w:space="0" w:color="auto"/>
              <w:right w:val="nil"/>
            </w:tcBorders>
            <w:shd w:val="clear" w:color="auto" w:fill="auto"/>
            <w:vAlign w:val="center"/>
            <w:hideMark/>
          </w:tcPr>
          <w:p w:rsidR="007A7175" w:rsidRPr="007A7175" w:rsidRDefault="007A7175" w:rsidP="007A7175">
            <w:pPr>
              <w:rPr>
                <w:color w:val="000000"/>
                <w:sz w:val="22"/>
                <w:szCs w:val="22"/>
              </w:rPr>
            </w:pPr>
            <w:r w:rsidRPr="007A7175">
              <w:rPr>
                <w:color w:val="000000"/>
                <w:sz w:val="22"/>
                <w:szCs w:val="22"/>
              </w:rPr>
              <w:t>Задача 1 муниципальной программы  "Обеспечение устойчивого социально-экономического развития сельского поселения, повышение качества управления общественными финансами и имуществом "</w:t>
            </w:r>
          </w:p>
        </w:tc>
      </w:tr>
      <w:tr w:rsidR="007A7175" w:rsidRPr="007A7175" w:rsidTr="007A7175">
        <w:trPr>
          <w:trHeight w:val="393"/>
        </w:trPr>
        <w:tc>
          <w:tcPr>
            <w:tcW w:w="9719" w:type="dxa"/>
            <w:gridSpan w:val="33"/>
            <w:tcBorders>
              <w:top w:val="single" w:sz="4" w:space="0" w:color="auto"/>
              <w:left w:val="single" w:sz="4" w:space="0" w:color="auto"/>
              <w:bottom w:val="single" w:sz="4" w:space="0" w:color="auto"/>
              <w:right w:val="nil"/>
            </w:tcBorders>
            <w:shd w:val="clear" w:color="auto" w:fill="auto"/>
            <w:vAlign w:val="center"/>
            <w:hideMark/>
          </w:tcPr>
          <w:p w:rsidR="007A7175" w:rsidRPr="007A7175" w:rsidRDefault="007A7175" w:rsidP="007A7175">
            <w:pPr>
              <w:rPr>
                <w:color w:val="000000"/>
                <w:sz w:val="22"/>
                <w:szCs w:val="22"/>
              </w:rPr>
            </w:pPr>
            <w:r w:rsidRPr="007A7175">
              <w:rPr>
                <w:color w:val="000000"/>
                <w:sz w:val="22"/>
                <w:szCs w:val="22"/>
              </w:rPr>
              <w:t>Наименование подпрограммы № 5 "Развитие малого и среднего предпринимательства на территории Атирского сельского поселения  Тарского муниципального района"</w:t>
            </w:r>
          </w:p>
        </w:tc>
      </w:tr>
      <w:tr w:rsidR="007A7175" w:rsidRPr="007A7175" w:rsidTr="007A7175">
        <w:trPr>
          <w:trHeight w:val="393"/>
        </w:trPr>
        <w:tc>
          <w:tcPr>
            <w:tcW w:w="9719" w:type="dxa"/>
            <w:gridSpan w:val="33"/>
            <w:tcBorders>
              <w:top w:val="single" w:sz="4" w:space="0" w:color="auto"/>
              <w:left w:val="single" w:sz="4" w:space="0" w:color="auto"/>
              <w:bottom w:val="single" w:sz="4" w:space="0" w:color="auto"/>
              <w:right w:val="nil"/>
            </w:tcBorders>
            <w:shd w:val="clear" w:color="auto" w:fill="auto"/>
            <w:vAlign w:val="center"/>
            <w:hideMark/>
          </w:tcPr>
          <w:p w:rsidR="007A7175" w:rsidRPr="007A7175" w:rsidRDefault="007A7175" w:rsidP="007A7175">
            <w:pPr>
              <w:rPr>
                <w:color w:val="000000"/>
                <w:sz w:val="22"/>
                <w:szCs w:val="22"/>
              </w:rPr>
            </w:pPr>
            <w:r w:rsidRPr="007A7175">
              <w:rPr>
                <w:color w:val="000000"/>
                <w:sz w:val="22"/>
                <w:szCs w:val="22"/>
              </w:rPr>
              <w:t>Цель подпрограммы № 5 муниципальной программы "Создание благопрятных условий для развития субъектов малого и среднего предпринимательства на территории  Атирского сельского поселения  Тарского муниципального района Омской области"</w:t>
            </w:r>
          </w:p>
        </w:tc>
      </w:tr>
      <w:tr w:rsidR="007A7175" w:rsidRPr="007A7175" w:rsidTr="007A7175">
        <w:trPr>
          <w:trHeight w:val="393"/>
        </w:trPr>
        <w:tc>
          <w:tcPr>
            <w:tcW w:w="9719" w:type="dxa"/>
            <w:gridSpan w:val="33"/>
            <w:tcBorders>
              <w:top w:val="single" w:sz="4" w:space="0" w:color="auto"/>
              <w:left w:val="single" w:sz="4" w:space="0" w:color="auto"/>
              <w:bottom w:val="single" w:sz="4" w:space="0" w:color="auto"/>
              <w:right w:val="nil"/>
            </w:tcBorders>
            <w:shd w:val="clear" w:color="auto" w:fill="auto"/>
            <w:vAlign w:val="center"/>
            <w:hideMark/>
          </w:tcPr>
          <w:p w:rsidR="007A7175" w:rsidRPr="007A7175" w:rsidRDefault="007A7175" w:rsidP="007A7175">
            <w:pPr>
              <w:rPr>
                <w:color w:val="000000"/>
                <w:sz w:val="22"/>
                <w:szCs w:val="22"/>
              </w:rPr>
            </w:pPr>
            <w:r w:rsidRPr="007A7175">
              <w:rPr>
                <w:color w:val="000000"/>
                <w:sz w:val="22"/>
                <w:szCs w:val="22"/>
              </w:rPr>
              <w:t>Задача 1 подпрограммы 5 "Увеличение числа субъектов малого и среднего предпринимательства, а также доли занятых на малых предприятиях "</w:t>
            </w:r>
          </w:p>
        </w:tc>
      </w:tr>
      <w:tr w:rsidR="007A7175" w:rsidRPr="007A7175" w:rsidTr="007A7175">
        <w:trPr>
          <w:trHeight w:val="885"/>
        </w:trPr>
        <w:tc>
          <w:tcPr>
            <w:tcW w:w="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lastRenderedPageBreak/>
              <w:t>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Поддержка малого и среднего предпринимательства</w:t>
            </w: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90"/>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5"/>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3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1.1</w:t>
            </w:r>
          </w:p>
        </w:tc>
        <w:tc>
          <w:tcPr>
            <w:tcW w:w="1101" w:type="dxa"/>
            <w:vMerge w:val="restart"/>
            <w:tcBorders>
              <w:top w:val="nil"/>
              <w:left w:val="single" w:sz="4" w:space="0" w:color="auto"/>
              <w:bottom w:val="single" w:sz="4" w:space="0" w:color="auto"/>
              <w:right w:val="single" w:sz="4" w:space="0" w:color="auto"/>
            </w:tcBorders>
            <w:shd w:val="clear" w:color="auto" w:fill="auto"/>
            <w:vAlign w:val="center"/>
            <w:hideMark/>
          </w:tcPr>
          <w:p w:rsidR="007A7175" w:rsidRPr="007A7175" w:rsidRDefault="007A7175" w:rsidP="007A7175">
            <w:pPr>
              <w:jc w:val="center"/>
              <w:rPr>
                <w:color w:val="000000"/>
                <w:sz w:val="22"/>
                <w:szCs w:val="22"/>
              </w:rPr>
            </w:pPr>
            <w:r w:rsidRPr="007A7175">
              <w:rPr>
                <w:color w:val="000000"/>
                <w:sz w:val="22"/>
                <w:szCs w:val="22"/>
              </w:rPr>
              <w:t>Информационная , консультативная и организационно-кадровая поддержка субъектов малого и среднего предпринимательства</w:t>
            </w: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доля занятых в сфере малого и среднего предпринимательства</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18</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0</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19</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20</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14</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15</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16</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18</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18</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18</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18</w:t>
            </w: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101"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75"/>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Итого по подпрограмме № 5 муниципальной программы</w:t>
            </w: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55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hideMark/>
          </w:tcPr>
          <w:p w:rsidR="007A7175" w:rsidRPr="007A7175" w:rsidRDefault="007A7175" w:rsidP="007A7175">
            <w:pPr>
              <w:jc w:val="center"/>
              <w:rPr>
                <w:color w:val="000000"/>
                <w:sz w:val="22"/>
                <w:szCs w:val="22"/>
              </w:rPr>
            </w:pPr>
            <w:r w:rsidRPr="007A7175">
              <w:rPr>
                <w:color w:val="000000"/>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390"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color w:val="000000"/>
                <w:sz w:val="22"/>
                <w:szCs w:val="22"/>
              </w:rPr>
            </w:pPr>
            <w:r w:rsidRPr="007A7175">
              <w:rPr>
                <w:color w:val="000000"/>
                <w:sz w:val="22"/>
                <w:szCs w:val="22"/>
              </w:rPr>
              <w:t>0,00</w:t>
            </w:r>
          </w:p>
        </w:tc>
        <w:tc>
          <w:tcPr>
            <w:tcW w:w="332"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vAlign w:val="center"/>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color w:val="000000"/>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552"/>
        </w:trPr>
        <w:tc>
          <w:tcPr>
            <w:tcW w:w="14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Итого по муниципальной программе</w:t>
            </w: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146 294 510,72</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4 308 451,3</w:t>
            </w:r>
            <w:r w:rsidRPr="007A7175">
              <w:rPr>
                <w:sz w:val="22"/>
                <w:szCs w:val="22"/>
              </w:rPr>
              <w:lastRenderedPageBreak/>
              <w:t>4</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4 044 034,71</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32 809 753,1</w:t>
            </w:r>
            <w:r w:rsidRPr="007A7175">
              <w:rPr>
                <w:sz w:val="22"/>
                <w:szCs w:val="22"/>
              </w:rPr>
              <w:lastRenderedPageBreak/>
              <w:t>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27 430 938,1</w:t>
            </w:r>
            <w:r w:rsidRPr="007A7175">
              <w:rPr>
                <w:sz w:val="22"/>
                <w:szCs w:val="22"/>
              </w:rPr>
              <w:lastRenderedPageBreak/>
              <w:t>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4 853 977,6</w:t>
            </w:r>
            <w:r w:rsidRPr="007A7175">
              <w:rPr>
                <w:sz w:val="22"/>
                <w:szCs w:val="22"/>
              </w:rPr>
              <w:lastRenderedPageBreak/>
              <w:t>6</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7 568 749,93</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5 446 675,59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7 495 634,4</w:t>
            </w:r>
            <w:r w:rsidRPr="007A7175">
              <w:rPr>
                <w:sz w:val="22"/>
                <w:szCs w:val="22"/>
              </w:rPr>
              <w:lastRenderedPageBreak/>
              <w:t>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12 877 148,</w:t>
            </w:r>
            <w:r w:rsidRPr="007A7175">
              <w:rPr>
                <w:sz w:val="22"/>
                <w:szCs w:val="22"/>
              </w:rPr>
              <w:lastRenderedPageBreak/>
              <w:t>94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14 504 246,9</w:t>
            </w:r>
            <w:r w:rsidRPr="007A7175">
              <w:rPr>
                <w:sz w:val="22"/>
                <w:szCs w:val="22"/>
              </w:rPr>
              <w:lastRenderedPageBreak/>
              <w:t>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9 490 210,7</w:t>
            </w:r>
            <w:r w:rsidRPr="007A7175">
              <w:rPr>
                <w:sz w:val="22"/>
                <w:szCs w:val="22"/>
              </w:rPr>
              <w:lastRenderedPageBreak/>
              <w:t>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7 434 107,</w:t>
            </w:r>
            <w:r w:rsidRPr="007A7175">
              <w:rPr>
                <w:sz w:val="22"/>
                <w:szCs w:val="22"/>
              </w:rPr>
              <w:lastRenderedPageBreak/>
              <w:t>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8 030 581,</w:t>
            </w:r>
            <w:r w:rsidRPr="007A7175">
              <w:rPr>
                <w:sz w:val="22"/>
                <w:szCs w:val="22"/>
              </w:rPr>
              <w:lastRenderedPageBreak/>
              <w:t>98</w:t>
            </w:r>
          </w:p>
        </w:tc>
        <w:tc>
          <w:tcPr>
            <w:tcW w:w="58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7A7175" w:rsidRPr="007A7175" w:rsidRDefault="007A7175" w:rsidP="007A7175">
            <w:pPr>
              <w:jc w:val="center"/>
              <w:rPr>
                <w:sz w:val="22"/>
                <w:szCs w:val="22"/>
              </w:rPr>
            </w:pPr>
            <w:r w:rsidRPr="007A7175">
              <w:rPr>
                <w:sz w:val="22"/>
                <w:szCs w:val="22"/>
              </w:rPr>
              <w:lastRenderedPageBreak/>
              <w:t>х</w:t>
            </w:r>
          </w:p>
        </w:tc>
        <w:tc>
          <w:tcPr>
            <w:tcW w:w="55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72"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45"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61"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х</w:t>
            </w:r>
          </w:p>
        </w:tc>
        <w:tc>
          <w:tcPr>
            <w:tcW w:w="159" w:type="dxa"/>
            <w:vMerge w:val="restart"/>
            <w:tcBorders>
              <w:top w:val="nil"/>
              <w:left w:val="single" w:sz="4" w:space="0" w:color="auto"/>
              <w:bottom w:val="single" w:sz="4" w:space="0" w:color="000000"/>
              <w:right w:val="single" w:sz="4" w:space="0" w:color="auto"/>
            </w:tcBorders>
            <w:shd w:val="clear" w:color="auto" w:fill="auto"/>
            <w:noWrap/>
            <w:hideMark/>
          </w:tcPr>
          <w:p w:rsidR="007A7175" w:rsidRPr="007A7175" w:rsidRDefault="007A7175" w:rsidP="007A7175">
            <w:pPr>
              <w:jc w:val="center"/>
              <w:rPr>
                <w:color w:val="000000"/>
                <w:sz w:val="22"/>
                <w:szCs w:val="22"/>
              </w:rPr>
            </w:pPr>
            <w:r w:rsidRPr="007A7175">
              <w:rPr>
                <w:color w:val="000000"/>
                <w:sz w:val="22"/>
                <w:szCs w:val="22"/>
              </w:rPr>
              <w:t>х</w:t>
            </w: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50 665 250,27</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2 889 262,08</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3 046 246,03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2 676 260,97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2 673 786,21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2 742 804,54</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3 298 675,95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xml:space="preserve">3 504 486,00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3 752 488,69</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6 554 114,97</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7 725 935,88</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6 961 615,60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5 375 974,05</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5 376 645,98</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78 318 260,99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1 238 443,60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817 008,58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29 839 364,14</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24 406 063,01</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1 667 596,92</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xml:space="preserve">3 682 855,00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1 268 928,59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2 951 379,28</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5 474 755,32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5 903 180,97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1 869 720,00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1 912 970,00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2 494 980,00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312"/>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5 936 650,89</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180 745,66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180 780,10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294 128,03</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351 088,96</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443 576,20</w:t>
            </w:r>
          </w:p>
        </w:tc>
        <w:tc>
          <w:tcPr>
            <w:tcW w:w="359" w:type="dxa"/>
            <w:tcBorders>
              <w:top w:val="nil"/>
              <w:left w:val="nil"/>
              <w:bottom w:val="single" w:sz="4" w:space="0" w:color="auto"/>
              <w:right w:val="single" w:sz="4" w:space="0" w:color="auto"/>
            </w:tcBorders>
            <w:shd w:val="clear" w:color="auto" w:fill="auto"/>
            <w:noWrap/>
            <w:vAlign w:val="bottom"/>
            <w:hideMark/>
          </w:tcPr>
          <w:p w:rsidR="007A7175" w:rsidRPr="007A7175" w:rsidRDefault="007A7175" w:rsidP="007A7175">
            <w:r w:rsidRPr="007A7175">
              <w:t xml:space="preserve">587 218,98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 xml:space="preserve">738 000,00 </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510 067,52</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848 278,65</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875 130,09</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658 875,17</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145 163,00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158 956,00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1451" w:type="dxa"/>
            <w:gridSpan w:val="2"/>
            <w:vMerge/>
            <w:tcBorders>
              <w:top w:val="single" w:sz="4" w:space="0" w:color="auto"/>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390"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32"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61"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359" w:type="dxa"/>
            <w:tcBorders>
              <w:top w:val="nil"/>
              <w:left w:val="nil"/>
              <w:bottom w:val="single" w:sz="4" w:space="0" w:color="auto"/>
              <w:right w:val="single" w:sz="4" w:space="0" w:color="auto"/>
            </w:tcBorders>
            <w:shd w:val="clear" w:color="auto" w:fill="auto"/>
            <w:noWrap/>
            <w:hideMark/>
          </w:tcPr>
          <w:p w:rsidR="007A7175" w:rsidRPr="007A7175" w:rsidRDefault="007A7175" w:rsidP="007A7175">
            <w:pPr>
              <w:jc w:val="center"/>
              <w:rPr>
                <w:sz w:val="22"/>
                <w:szCs w:val="22"/>
              </w:rPr>
            </w:pPr>
            <w:r w:rsidRPr="007A7175">
              <w:rPr>
                <w:sz w:val="22"/>
                <w:szCs w:val="22"/>
              </w:rPr>
              <w:t>0,00</w:t>
            </w:r>
          </w:p>
        </w:tc>
        <w:tc>
          <w:tcPr>
            <w:tcW w:w="589" w:type="dxa"/>
            <w:gridSpan w:val="2"/>
            <w:vMerge/>
            <w:tcBorders>
              <w:top w:val="nil"/>
              <w:left w:val="nil"/>
              <w:bottom w:val="single" w:sz="4" w:space="0" w:color="auto"/>
              <w:right w:val="single" w:sz="4" w:space="0" w:color="auto"/>
            </w:tcBorders>
            <w:vAlign w:val="center"/>
            <w:hideMark/>
          </w:tcPr>
          <w:p w:rsidR="007A7175" w:rsidRPr="007A7175" w:rsidRDefault="007A7175" w:rsidP="007A7175">
            <w:pPr>
              <w:rPr>
                <w:sz w:val="22"/>
                <w:szCs w:val="22"/>
              </w:rPr>
            </w:pPr>
          </w:p>
        </w:tc>
        <w:tc>
          <w:tcPr>
            <w:tcW w:w="55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72"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45"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auto"/>
              <w:right w:val="single" w:sz="4" w:space="0" w:color="auto"/>
            </w:tcBorders>
            <w:vAlign w:val="center"/>
            <w:hideMark/>
          </w:tcPr>
          <w:p w:rsidR="007A7175" w:rsidRPr="007A7175" w:rsidRDefault="007A7175" w:rsidP="007A7175">
            <w:pPr>
              <w:rPr>
                <w:sz w:val="22"/>
                <w:szCs w:val="22"/>
              </w:rPr>
            </w:pPr>
          </w:p>
        </w:tc>
        <w:tc>
          <w:tcPr>
            <w:tcW w:w="161"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sz w:val="22"/>
                <w:szCs w:val="22"/>
              </w:rPr>
            </w:pPr>
          </w:p>
        </w:tc>
        <w:tc>
          <w:tcPr>
            <w:tcW w:w="159" w:type="dxa"/>
            <w:vMerge/>
            <w:tcBorders>
              <w:top w:val="nil"/>
              <w:left w:val="single" w:sz="4" w:space="0" w:color="auto"/>
              <w:bottom w:val="single" w:sz="4" w:space="0" w:color="000000"/>
              <w:right w:val="single" w:sz="4" w:space="0" w:color="auto"/>
            </w:tcBorders>
            <w:vAlign w:val="center"/>
            <w:hideMark/>
          </w:tcPr>
          <w:p w:rsidR="007A7175" w:rsidRPr="007A7175" w:rsidRDefault="007A7175" w:rsidP="007A7175">
            <w:pPr>
              <w:rPr>
                <w:color w:val="000000"/>
                <w:sz w:val="22"/>
                <w:szCs w:val="22"/>
              </w:rPr>
            </w:pPr>
          </w:p>
        </w:tc>
      </w:tr>
      <w:tr w:rsidR="007A7175" w:rsidRPr="007A7175" w:rsidTr="007A7175">
        <w:trPr>
          <w:trHeight w:val="288"/>
        </w:trPr>
        <w:tc>
          <w:tcPr>
            <w:tcW w:w="350"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10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90"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32"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32"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6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6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32"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6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6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318"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27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552"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72"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45"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61"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59" w:type="dxa"/>
            <w:tcBorders>
              <w:top w:val="nil"/>
              <w:left w:val="nil"/>
              <w:bottom w:val="nil"/>
              <w:right w:val="nil"/>
            </w:tcBorders>
            <w:shd w:val="clear" w:color="auto" w:fill="auto"/>
            <w:noWrap/>
            <w:vAlign w:val="bottom"/>
            <w:hideMark/>
          </w:tcPr>
          <w:p w:rsidR="007A7175" w:rsidRPr="007A7175" w:rsidRDefault="007A7175" w:rsidP="007A7175">
            <w:pPr>
              <w:rPr>
                <w:sz w:val="22"/>
                <w:szCs w:val="22"/>
              </w:rPr>
            </w:pPr>
          </w:p>
        </w:tc>
        <w:tc>
          <w:tcPr>
            <w:tcW w:w="159" w:type="dxa"/>
            <w:tcBorders>
              <w:top w:val="nil"/>
              <w:left w:val="nil"/>
              <w:bottom w:val="nil"/>
              <w:right w:val="nil"/>
            </w:tcBorders>
            <w:shd w:val="clear" w:color="auto" w:fill="auto"/>
            <w:noWrap/>
            <w:vAlign w:val="bottom"/>
            <w:hideMark/>
          </w:tcPr>
          <w:p w:rsidR="007A7175" w:rsidRPr="007A7175" w:rsidRDefault="007A7175" w:rsidP="007A7175">
            <w:pPr>
              <w:rPr>
                <w:rFonts w:ascii="Calibri" w:hAnsi="Calibri"/>
                <w:color w:val="000000"/>
                <w:sz w:val="22"/>
                <w:szCs w:val="22"/>
              </w:rPr>
            </w:pPr>
          </w:p>
        </w:tc>
      </w:tr>
    </w:tbl>
    <w:p w:rsidR="00977D99" w:rsidRPr="0028586E" w:rsidRDefault="00977D99" w:rsidP="00DF26AE">
      <w:pPr>
        <w:contextualSpacing/>
        <w:jc w:val="center"/>
        <w:rPr>
          <w:sz w:val="16"/>
          <w:szCs w:val="16"/>
        </w:rPr>
      </w:pPr>
      <w:bookmarkStart w:id="9" w:name="_GoBack"/>
      <w:bookmarkEnd w:id="9"/>
    </w:p>
    <w:sectPr w:rsidR="00977D99" w:rsidRPr="0028586E" w:rsidSect="00977D99">
      <w:type w:val="continuous"/>
      <w:pgSz w:w="23814" w:h="16840" w:orient="landscape" w:code="8"/>
      <w:pgMar w:top="2710" w:right="567" w:bottom="1531" w:left="7224" w:header="709" w:footer="709" w:gutter="0"/>
      <w:pgNumType w:chapStyle="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7E6" w:rsidRDefault="00B037E6">
      <w:r>
        <w:separator/>
      </w:r>
    </w:p>
  </w:endnote>
  <w:endnote w:type="continuationSeparator" w:id="0">
    <w:p w:rsidR="00B037E6" w:rsidRDefault="00B03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7E6" w:rsidRDefault="00B037E6">
      <w:r>
        <w:separator/>
      </w:r>
    </w:p>
  </w:footnote>
  <w:footnote w:type="continuationSeparator" w:id="0">
    <w:p w:rsidR="00B037E6" w:rsidRDefault="00B037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43"/>
        </w:tabs>
        <w:ind w:left="1070" w:hanging="360"/>
      </w:pPr>
      <w:rPr>
        <w:rFonts w:ascii="Times New Roman" w:hAnsi="Times New Roman" w:cs="Times New Roman" w:hint="default"/>
        <w:color w:val="C9211E"/>
        <w:sz w:val="28"/>
        <w:szCs w:val="2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0257653B"/>
    <w:multiLevelType w:val="hybridMultilevel"/>
    <w:tmpl w:val="AE56B134"/>
    <w:lvl w:ilvl="0" w:tplc="A4D4C770">
      <w:start w:val="1"/>
      <w:numFmt w:val="decimal"/>
      <w:lvlText w:val="%1."/>
      <w:lvlJc w:val="left"/>
      <w:pPr>
        <w:ind w:left="1155" w:hanging="360"/>
      </w:pPr>
      <w:rPr>
        <w:rFonts w:cs="Times New Roman" w:hint="default"/>
      </w:rPr>
    </w:lvl>
    <w:lvl w:ilvl="1" w:tplc="04190019" w:tentative="1">
      <w:start w:val="1"/>
      <w:numFmt w:val="lowerLetter"/>
      <w:lvlText w:val="%2."/>
      <w:lvlJc w:val="left"/>
      <w:pPr>
        <w:ind w:left="1875" w:hanging="360"/>
      </w:pPr>
      <w:rPr>
        <w:rFonts w:cs="Times New Roman"/>
      </w:rPr>
    </w:lvl>
    <w:lvl w:ilvl="2" w:tplc="0419001B" w:tentative="1">
      <w:start w:val="1"/>
      <w:numFmt w:val="lowerRoman"/>
      <w:lvlText w:val="%3."/>
      <w:lvlJc w:val="right"/>
      <w:pPr>
        <w:ind w:left="2595" w:hanging="180"/>
      </w:pPr>
      <w:rPr>
        <w:rFonts w:cs="Times New Roman"/>
      </w:rPr>
    </w:lvl>
    <w:lvl w:ilvl="3" w:tplc="0419000F" w:tentative="1">
      <w:start w:val="1"/>
      <w:numFmt w:val="decimal"/>
      <w:lvlText w:val="%4."/>
      <w:lvlJc w:val="left"/>
      <w:pPr>
        <w:ind w:left="3315" w:hanging="360"/>
      </w:pPr>
      <w:rPr>
        <w:rFonts w:cs="Times New Roman"/>
      </w:rPr>
    </w:lvl>
    <w:lvl w:ilvl="4" w:tplc="04190019" w:tentative="1">
      <w:start w:val="1"/>
      <w:numFmt w:val="lowerLetter"/>
      <w:lvlText w:val="%5."/>
      <w:lvlJc w:val="left"/>
      <w:pPr>
        <w:ind w:left="4035" w:hanging="360"/>
      </w:pPr>
      <w:rPr>
        <w:rFonts w:cs="Times New Roman"/>
      </w:rPr>
    </w:lvl>
    <w:lvl w:ilvl="5" w:tplc="0419001B" w:tentative="1">
      <w:start w:val="1"/>
      <w:numFmt w:val="lowerRoman"/>
      <w:lvlText w:val="%6."/>
      <w:lvlJc w:val="right"/>
      <w:pPr>
        <w:ind w:left="4755" w:hanging="180"/>
      </w:pPr>
      <w:rPr>
        <w:rFonts w:cs="Times New Roman"/>
      </w:rPr>
    </w:lvl>
    <w:lvl w:ilvl="6" w:tplc="0419000F" w:tentative="1">
      <w:start w:val="1"/>
      <w:numFmt w:val="decimal"/>
      <w:lvlText w:val="%7."/>
      <w:lvlJc w:val="left"/>
      <w:pPr>
        <w:ind w:left="5475" w:hanging="360"/>
      </w:pPr>
      <w:rPr>
        <w:rFonts w:cs="Times New Roman"/>
      </w:rPr>
    </w:lvl>
    <w:lvl w:ilvl="7" w:tplc="04190019" w:tentative="1">
      <w:start w:val="1"/>
      <w:numFmt w:val="lowerLetter"/>
      <w:lvlText w:val="%8."/>
      <w:lvlJc w:val="left"/>
      <w:pPr>
        <w:ind w:left="6195" w:hanging="360"/>
      </w:pPr>
      <w:rPr>
        <w:rFonts w:cs="Times New Roman"/>
      </w:rPr>
    </w:lvl>
    <w:lvl w:ilvl="8" w:tplc="0419001B" w:tentative="1">
      <w:start w:val="1"/>
      <w:numFmt w:val="lowerRoman"/>
      <w:lvlText w:val="%9."/>
      <w:lvlJc w:val="right"/>
      <w:pPr>
        <w:ind w:left="6915" w:hanging="180"/>
      </w:pPr>
      <w:rPr>
        <w:rFonts w:cs="Times New Roman"/>
      </w:rPr>
    </w:lvl>
  </w:abstractNum>
  <w:abstractNum w:abstractNumId="3">
    <w:nsid w:val="0344787A"/>
    <w:multiLevelType w:val="hybridMultilevel"/>
    <w:tmpl w:val="17EE55C4"/>
    <w:lvl w:ilvl="0" w:tplc="ECD085D0">
      <w:start w:val="1"/>
      <w:numFmt w:val="decimal"/>
      <w:lvlText w:val="%1."/>
      <w:lvlJc w:val="left"/>
      <w:pPr>
        <w:ind w:left="720" w:hanging="360"/>
      </w:pPr>
      <w:rPr>
        <w:rFonts w:cs="Times New Roman"/>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6813F3C"/>
    <w:multiLevelType w:val="hybridMultilevel"/>
    <w:tmpl w:val="2CE264EE"/>
    <w:lvl w:ilvl="0" w:tplc="562C4A6C">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08170B"/>
    <w:multiLevelType w:val="hybridMultilevel"/>
    <w:tmpl w:val="E752BB28"/>
    <w:lvl w:ilvl="0" w:tplc="0660DD6A">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EDD73E8"/>
    <w:multiLevelType w:val="multilevel"/>
    <w:tmpl w:val="FC700CC6"/>
    <w:lvl w:ilvl="0">
      <w:start w:val="1"/>
      <w:numFmt w:val="decimal"/>
      <w:lvlText w:val="%1."/>
      <w:lvlJc w:val="left"/>
      <w:pPr>
        <w:ind w:left="928"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15F051A5"/>
    <w:multiLevelType w:val="hybridMultilevel"/>
    <w:tmpl w:val="E6D87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4839E4"/>
    <w:multiLevelType w:val="hybridMultilevel"/>
    <w:tmpl w:val="CE4857B6"/>
    <w:lvl w:ilvl="0" w:tplc="084E1A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0">
    <w:nsid w:val="1AAF7069"/>
    <w:multiLevelType w:val="hybridMultilevel"/>
    <w:tmpl w:val="00BA31EE"/>
    <w:lvl w:ilvl="0" w:tplc="EB0E39C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BF14F7"/>
    <w:multiLevelType w:val="multilevel"/>
    <w:tmpl w:val="BA1AEA22"/>
    <w:lvl w:ilvl="0">
      <w:start w:val="1"/>
      <w:numFmt w:val="decimal"/>
      <w:lvlText w:val="%1."/>
      <w:lvlJc w:val="left"/>
      <w:pPr>
        <w:ind w:left="720"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778" w:hanging="720"/>
      </w:pPr>
      <w:rPr>
        <w:rFonts w:cs="Times New Roman"/>
      </w:rPr>
    </w:lvl>
    <w:lvl w:ilvl="3">
      <w:start w:val="1"/>
      <w:numFmt w:val="decimal"/>
      <w:isLgl/>
      <w:lvlText w:val="%1.%2.%3.%4."/>
      <w:lvlJc w:val="left"/>
      <w:pPr>
        <w:ind w:left="2487" w:hanging="1080"/>
      </w:pPr>
      <w:rPr>
        <w:rFonts w:cs="Times New Roman"/>
      </w:rPr>
    </w:lvl>
    <w:lvl w:ilvl="4">
      <w:start w:val="1"/>
      <w:numFmt w:val="decimal"/>
      <w:isLgl/>
      <w:lvlText w:val="%1.%2.%3.%4.%5."/>
      <w:lvlJc w:val="left"/>
      <w:pPr>
        <w:ind w:left="2836" w:hanging="1080"/>
      </w:pPr>
      <w:rPr>
        <w:rFonts w:cs="Times New Roman"/>
      </w:rPr>
    </w:lvl>
    <w:lvl w:ilvl="5">
      <w:start w:val="1"/>
      <w:numFmt w:val="decimal"/>
      <w:isLgl/>
      <w:lvlText w:val="%1.%2.%3.%4.%5.%6."/>
      <w:lvlJc w:val="left"/>
      <w:pPr>
        <w:ind w:left="3545" w:hanging="1440"/>
      </w:pPr>
      <w:rPr>
        <w:rFonts w:cs="Times New Roman"/>
      </w:rPr>
    </w:lvl>
    <w:lvl w:ilvl="6">
      <w:start w:val="1"/>
      <w:numFmt w:val="decimal"/>
      <w:isLgl/>
      <w:lvlText w:val="%1.%2.%3.%4.%5.%6.%7."/>
      <w:lvlJc w:val="left"/>
      <w:pPr>
        <w:ind w:left="4254" w:hanging="1800"/>
      </w:pPr>
      <w:rPr>
        <w:rFonts w:cs="Times New Roman"/>
      </w:rPr>
    </w:lvl>
    <w:lvl w:ilvl="7">
      <w:start w:val="1"/>
      <w:numFmt w:val="decimal"/>
      <w:isLgl/>
      <w:lvlText w:val="%1.%2.%3.%4.%5.%6.%7.%8."/>
      <w:lvlJc w:val="left"/>
      <w:pPr>
        <w:ind w:left="4603" w:hanging="1800"/>
      </w:pPr>
      <w:rPr>
        <w:rFonts w:cs="Times New Roman"/>
      </w:rPr>
    </w:lvl>
    <w:lvl w:ilvl="8">
      <w:start w:val="1"/>
      <w:numFmt w:val="decimal"/>
      <w:isLgl/>
      <w:lvlText w:val="%1.%2.%3.%4.%5.%6.%7.%8.%9."/>
      <w:lvlJc w:val="left"/>
      <w:pPr>
        <w:ind w:left="5312" w:hanging="2160"/>
      </w:pPr>
      <w:rPr>
        <w:rFonts w:cs="Times New Roman"/>
      </w:rPr>
    </w:lvl>
  </w:abstractNum>
  <w:abstractNum w:abstractNumId="12">
    <w:nsid w:val="1D4D3927"/>
    <w:multiLevelType w:val="hybridMultilevel"/>
    <w:tmpl w:val="0F628580"/>
    <w:lvl w:ilvl="0" w:tplc="077805C0">
      <w:start w:val="1"/>
      <w:numFmt w:val="decimal"/>
      <w:lvlText w:val="%1."/>
      <w:lvlJc w:val="left"/>
      <w:pPr>
        <w:ind w:left="1725" w:hanging="100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1F7D3598"/>
    <w:multiLevelType w:val="hybridMultilevel"/>
    <w:tmpl w:val="69E0521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6C71AF"/>
    <w:multiLevelType w:val="hybridMultilevel"/>
    <w:tmpl w:val="D86888A6"/>
    <w:lvl w:ilvl="0" w:tplc="38186D6A">
      <w:start w:val="8"/>
      <w:numFmt w:val="decimal"/>
      <w:lvlText w:val="%1."/>
      <w:lvlJc w:val="left"/>
      <w:pPr>
        <w:ind w:left="1200" w:hanging="360"/>
      </w:pPr>
      <w:rPr>
        <w:rFonts w:cs="Times New Roman" w:hint="default"/>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5">
    <w:nsid w:val="2A6E6A44"/>
    <w:multiLevelType w:val="hybridMultilevel"/>
    <w:tmpl w:val="46105FCE"/>
    <w:lvl w:ilvl="0" w:tplc="B57870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2CC37F72"/>
    <w:multiLevelType w:val="hybridMultilevel"/>
    <w:tmpl w:val="F97A69AC"/>
    <w:lvl w:ilvl="0" w:tplc="82CA0CA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14D9D"/>
    <w:multiLevelType w:val="hybridMultilevel"/>
    <w:tmpl w:val="7C02E4D2"/>
    <w:lvl w:ilvl="0" w:tplc="D234D412">
      <w:start w:val="1"/>
      <w:numFmt w:val="decimal"/>
      <w:lvlText w:val="%1)"/>
      <w:lvlJc w:val="left"/>
      <w:pPr>
        <w:ind w:left="927"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547326"/>
    <w:multiLevelType w:val="multilevel"/>
    <w:tmpl w:val="2F54732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315D084C"/>
    <w:multiLevelType w:val="singleLevel"/>
    <w:tmpl w:val="1078474A"/>
    <w:lvl w:ilvl="0">
      <w:numFmt w:val="bullet"/>
      <w:pStyle w:val="a0"/>
      <w:lvlText w:val="-"/>
      <w:lvlJc w:val="left"/>
      <w:pPr>
        <w:tabs>
          <w:tab w:val="num" w:pos="390"/>
        </w:tabs>
        <w:ind w:left="390" w:hanging="390"/>
      </w:pPr>
      <w:rPr>
        <w:rFonts w:ascii="Times New Roman" w:hAnsi="Times New Roman" w:cs="Times New Roman" w:hint="default"/>
      </w:rPr>
    </w:lvl>
  </w:abstractNum>
  <w:abstractNum w:abstractNumId="20">
    <w:nsid w:val="350F3F7C"/>
    <w:multiLevelType w:val="hybridMultilevel"/>
    <w:tmpl w:val="9E4EA814"/>
    <w:lvl w:ilvl="0" w:tplc="3566E79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378C2DC4"/>
    <w:multiLevelType w:val="hybridMultilevel"/>
    <w:tmpl w:val="943AF9AA"/>
    <w:lvl w:ilvl="0" w:tplc="F3E4F34E">
      <w:start w:val="1"/>
      <w:numFmt w:val="decimal"/>
      <w:lvlText w:val="%1."/>
      <w:lvlJc w:val="left"/>
      <w:pPr>
        <w:ind w:left="1683" w:hanging="9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15927A4"/>
    <w:multiLevelType w:val="multilevel"/>
    <w:tmpl w:val="415927A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4">
    <w:nsid w:val="416F6EC9"/>
    <w:multiLevelType w:val="hybridMultilevel"/>
    <w:tmpl w:val="DC762EDA"/>
    <w:lvl w:ilvl="0" w:tplc="3B604D38">
      <w:start w:val="1"/>
      <w:numFmt w:val="decimal"/>
      <w:lvlText w:val="%1."/>
      <w:lvlJc w:val="left"/>
      <w:pPr>
        <w:ind w:left="1714" w:hanging="10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45325992"/>
    <w:multiLevelType w:val="hybridMultilevel"/>
    <w:tmpl w:val="32FA042C"/>
    <w:lvl w:ilvl="0" w:tplc="E1F4FA7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6">
    <w:nsid w:val="4BBC3B86"/>
    <w:multiLevelType w:val="multilevel"/>
    <w:tmpl w:val="4BBC3B86"/>
    <w:lvl w:ilvl="0">
      <w:numFmt w:val="bullet"/>
      <w:lvlText w:val="-"/>
      <w:lvlJc w:val="left"/>
      <w:pPr>
        <w:ind w:left="114" w:hanging="164"/>
      </w:pPr>
      <w:rPr>
        <w:rFonts w:ascii="Times New Roman" w:eastAsia="Times New Roman" w:hAnsi="Times New Roman" w:cs="Times New Roman" w:hint="default"/>
        <w:w w:val="100"/>
        <w:sz w:val="28"/>
        <w:szCs w:val="28"/>
        <w:lang w:val="ru-RU" w:eastAsia="en-US" w:bidi="ar-SA"/>
      </w:rPr>
    </w:lvl>
    <w:lvl w:ilvl="1">
      <w:numFmt w:val="bullet"/>
      <w:lvlText w:val="•"/>
      <w:lvlJc w:val="left"/>
      <w:pPr>
        <w:ind w:left="1152" w:hanging="164"/>
      </w:pPr>
      <w:rPr>
        <w:rFonts w:hint="default"/>
        <w:lang w:val="ru-RU" w:eastAsia="en-US" w:bidi="ar-SA"/>
      </w:rPr>
    </w:lvl>
    <w:lvl w:ilvl="2">
      <w:numFmt w:val="bullet"/>
      <w:lvlText w:val="•"/>
      <w:lvlJc w:val="left"/>
      <w:pPr>
        <w:ind w:left="2185" w:hanging="164"/>
      </w:pPr>
      <w:rPr>
        <w:rFonts w:hint="default"/>
        <w:lang w:val="ru-RU" w:eastAsia="en-US" w:bidi="ar-SA"/>
      </w:rPr>
    </w:lvl>
    <w:lvl w:ilvl="3">
      <w:numFmt w:val="bullet"/>
      <w:lvlText w:val="•"/>
      <w:lvlJc w:val="left"/>
      <w:pPr>
        <w:ind w:left="3217" w:hanging="164"/>
      </w:pPr>
      <w:rPr>
        <w:rFonts w:hint="default"/>
        <w:lang w:val="ru-RU" w:eastAsia="en-US" w:bidi="ar-SA"/>
      </w:rPr>
    </w:lvl>
    <w:lvl w:ilvl="4">
      <w:numFmt w:val="bullet"/>
      <w:lvlText w:val="•"/>
      <w:lvlJc w:val="left"/>
      <w:pPr>
        <w:ind w:left="4250" w:hanging="164"/>
      </w:pPr>
      <w:rPr>
        <w:rFonts w:hint="default"/>
        <w:lang w:val="ru-RU" w:eastAsia="en-US" w:bidi="ar-SA"/>
      </w:rPr>
    </w:lvl>
    <w:lvl w:ilvl="5">
      <w:numFmt w:val="bullet"/>
      <w:lvlText w:val="•"/>
      <w:lvlJc w:val="left"/>
      <w:pPr>
        <w:ind w:left="5283" w:hanging="164"/>
      </w:pPr>
      <w:rPr>
        <w:rFonts w:hint="default"/>
        <w:lang w:val="ru-RU" w:eastAsia="en-US" w:bidi="ar-SA"/>
      </w:rPr>
    </w:lvl>
    <w:lvl w:ilvl="6">
      <w:numFmt w:val="bullet"/>
      <w:lvlText w:val="•"/>
      <w:lvlJc w:val="left"/>
      <w:pPr>
        <w:ind w:left="6315" w:hanging="164"/>
      </w:pPr>
      <w:rPr>
        <w:rFonts w:hint="default"/>
        <w:lang w:val="ru-RU" w:eastAsia="en-US" w:bidi="ar-SA"/>
      </w:rPr>
    </w:lvl>
    <w:lvl w:ilvl="7">
      <w:numFmt w:val="bullet"/>
      <w:lvlText w:val="•"/>
      <w:lvlJc w:val="left"/>
      <w:pPr>
        <w:ind w:left="7348" w:hanging="164"/>
      </w:pPr>
      <w:rPr>
        <w:rFonts w:hint="default"/>
        <w:lang w:val="ru-RU" w:eastAsia="en-US" w:bidi="ar-SA"/>
      </w:rPr>
    </w:lvl>
    <w:lvl w:ilvl="8">
      <w:numFmt w:val="bullet"/>
      <w:lvlText w:val="•"/>
      <w:lvlJc w:val="left"/>
      <w:pPr>
        <w:ind w:left="8380" w:hanging="164"/>
      </w:pPr>
      <w:rPr>
        <w:rFonts w:hint="default"/>
        <w:lang w:val="ru-RU" w:eastAsia="en-US" w:bidi="ar-SA"/>
      </w:rPr>
    </w:lvl>
  </w:abstractNum>
  <w:abstractNum w:abstractNumId="27">
    <w:nsid w:val="4CB162B0"/>
    <w:multiLevelType w:val="multilevel"/>
    <w:tmpl w:val="4CB162B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8">
    <w:nsid w:val="4DAB68DB"/>
    <w:multiLevelType w:val="hybridMultilevel"/>
    <w:tmpl w:val="9AB20D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E57C40"/>
    <w:multiLevelType w:val="hybridMultilevel"/>
    <w:tmpl w:val="E2ECF302"/>
    <w:lvl w:ilvl="0" w:tplc="61D212EA">
      <w:start w:val="1"/>
      <w:numFmt w:val="decimal"/>
      <w:lvlText w:val="%1."/>
      <w:lvlJc w:val="left"/>
      <w:pPr>
        <w:ind w:left="1459" w:hanging="705"/>
      </w:pPr>
      <w:rPr>
        <w:rFonts w:hint="default"/>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30">
    <w:nsid w:val="50482DB8"/>
    <w:multiLevelType w:val="hybridMultilevel"/>
    <w:tmpl w:val="2E723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2530816"/>
    <w:multiLevelType w:val="hybridMultilevel"/>
    <w:tmpl w:val="2EF4B354"/>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636"/>
        </w:tabs>
        <w:ind w:left="1636"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669534F1"/>
    <w:multiLevelType w:val="hybridMultilevel"/>
    <w:tmpl w:val="6298F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9D967CF"/>
    <w:multiLevelType w:val="hybridMultilevel"/>
    <w:tmpl w:val="3A9A943E"/>
    <w:lvl w:ilvl="0" w:tplc="126C33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nsid w:val="6CF0720E"/>
    <w:multiLevelType w:val="multilevel"/>
    <w:tmpl w:val="AAD2C8F6"/>
    <w:lvl w:ilvl="0">
      <w:start w:val="1"/>
      <w:numFmt w:val="decimal"/>
      <w:lvlText w:val="%1."/>
      <w:lvlJc w:val="left"/>
      <w:pPr>
        <w:tabs>
          <w:tab w:val="num" w:pos="3196"/>
        </w:tabs>
        <w:ind w:left="3196" w:hanging="360"/>
      </w:pPr>
      <w:rPr>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0FC32B0"/>
    <w:multiLevelType w:val="hybridMultilevel"/>
    <w:tmpl w:val="94923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3F51C2"/>
    <w:multiLevelType w:val="hybridMultilevel"/>
    <w:tmpl w:val="07F0BAC6"/>
    <w:lvl w:ilvl="0" w:tplc="04190011">
      <w:start w:val="1"/>
      <w:numFmt w:val="decimal"/>
      <w:pStyle w:val="a1"/>
      <w:lvlText w:val="%1)"/>
      <w:lvlJc w:val="left"/>
      <w:pPr>
        <w:ind w:left="720" w:hanging="360"/>
      </w:pPr>
      <w:rPr>
        <w:rFonts w:ascii="Times New Roman" w:eastAsia="Times New Roman" w:hAnsi="Times New Roman" w:cs="Times New Roman"/>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18671ED"/>
    <w:multiLevelType w:val="multilevel"/>
    <w:tmpl w:val="718671ED"/>
    <w:lvl w:ilvl="0">
      <w:start w:val="1"/>
      <w:numFmt w:val="decimal"/>
      <w:lvlText w:val="%1."/>
      <w:lvlJc w:val="left"/>
      <w:pPr>
        <w:ind w:left="1894" w:hanging="1185"/>
      </w:pPr>
      <w:rPr>
        <w:rFonts w:ascii="Times New Roman" w:hAnsi="Times New Roman" w:cs="Times New Roman" w:hint="default"/>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nsid w:val="737B0B42"/>
    <w:multiLevelType w:val="hybridMultilevel"/>
    <w:tmpl w:val="DA0806E4"/>
    <w:lvl w:ilvl="0" w:tplc="4456E410">
      <w:start w:val="1"/>
      <w:numFmt w:val="decimal"/>
      <w:lvlText w:val="%1."/>
      <w:lvlJc w:val="left"/>
      <w:pPr>
        <w:ind w:left="780" w:hanging="360"/>
      </w:pPr>
    </w:lvl>
    <w:lvl w:ilvl="1" w:tplc="04190019">
      <w:start w:val="1"/>
      <w:numFmt w:val="lowerLetter"/>
      <w:lvlText w:val="%2."/>
      <w:lvlJc w:val="left"/>
      <w:pPr>
        <w:ind w:left="1500" w:hanging="360"/>
      </w:pPr>
    </w:lvl>
    <w:lvl w:ilvl="2" w:tplc="0419001B">
      <w:start w:val="1"/>
      <w:numFmt w:val="lowerRoman"/>
      <w:lvlText w:val="%3."/>
      <w:lvlJc w:val="right"/>
      <w:pPr>
        <w:ind w:left="2220" w:hanging="180"/>
      </w:pPr>
    </w:lvl>
    <w:lvl w:ilvl="3" w:tplc="0419000F">
      <w:start w:val="1"/>
      <w:numFmt w:val="decimal"/>
      <w:lvlText w:val="%4."/>
      <w:lvlJc w:val="left"/>
      <w:pPr>
        <w:ind w:left="2940" w:hanging="360"/>
      </w:pPr>
    </w:lvl>
    <w:lvl w:ilvl="4" w:tplc="04190019">
      <w:start w:val="1"/>
      <w:numFmt w:val="lowerLetter"/>
      <w:lvlText w:val="%5."/>
      <w:lvlJc w:val="left"/>
      <w:pPr>
        <w:ind w:left="3660" w:hanging="360"/>
      </w:pPr>
    </w:lvl>
    <w:lvl w:ilvl="5" w:tplc="0419001B">
      <w:start w:val="1"/>
      <w:numFmt w:val="lowerRoman"/>
      <w:lvlText w:val="%6."/>
      <w:lvlJc w:val="right"/>
      <w:pPr>
        <w:ind w:left="4380" w:hanging="180"/>
      </w:pPr>
    </w:lvl>
    <w:lvl w:ilvl="6" w:tplc="0419000F">
      <w:start w:val="1"/>
      <w:numFmt w:val="decimal"/>
      <w:lvlText w:val="%7."/>
      <w:lvlJc w:val="left"/>
      <w:pPr>
        <w:ind w:left="5100" w:hanging="360"/>
      </w:pPr>
    </w:lvl>
    <w:lvl w:ilvl="7" w:tplc="04190019">
      <w:start w:val="1"/>
      <w:numFmt w:val="lowerLetter"/>
      <w:lvlText w:val="%8."/>
      <w:lvlJc w:val="left"/>
      <w:pPr>
        <w:ind w:left="5820" w:hanging="360"/>
      </w:pPr>
    </w:lvl>
    <w:lvl w:ilvl="8" w:tplc="0419001B">
      <w:start w:val="1"/>
      <w:numFmt w:val="lowerRoman"/>
      <w:lvlText w:val="%9."/>
      <w:lvlJc w:val="right"/>
      <w:pPr>
        <w:ind w:left="6540" w:hanging="180"/>
      </w:pPr>
    </w:lvl>
  </w:abstractNum>
  <w:abstractNum w:abstractNumId="40">
    <w:nsid w:val="76101CDA"/>
    <w:multiLevelType w:val="hybridMultilevel"/>
    <w:tmpl w:val="CBB80560"/>
    <w:lvl w:ilvl="0" w:tplc="3A260E4C">
      <w:start w:val="1"/>
      <w:numFmt w:val="decimal"/>
      <w:lvlText w:val="%1."/>
      <w:lvlJc w:val="left"/>
      <w:pPr>
        <w:ind w:left="1069" w:hanging="360"/>
      </w:pPr>
      <w:rPr>
        <w:rFonts w:ascii="Times New Roman" w:eastAsia="Calibri"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780C268A"/>
    <w:multiLevelType w:val="hybridMultilevel"/>
    <w:tmpl w:val="5B702FB8"/>
    <w:lvl w:ilvl="0" w:tplc="8DDCAF7A">
      <w:start w:val="1"/>
      <w:numFmt w:val="upperRoman"/>
      <w:lvlText w:val="%1."/>
      <w:lvlJc w:val="left"/>
      <w:pPr>
        <w:ind w:left="6912" w:hanging="720"/>
      </w:pPr>
      <w:rPr>
        <w:rFonts w:cs="Times New Roman" w:hint="default"/>
        <w:b/>
        <w:color w:val="000000"/>
      </w:rPr>
    </w:lvl>
    <w:lvl w:ilvl="1" w:tplc="04190019">
      <w:start w:val="1"/>
      <w:numFmt w:val="lowerLetter"/>
      <w:lvlText w:val="%2."/>
      <w:lvlJc w:val="left"/>
      <w:pPr>
        <w:ind w:left="7272" w:hanging="360"/>
      </w:pPr>
      <w:rPr>
        <w:rFonts w:cs="Times New Roman"/>
      </w:rPr>
    </w:lvl>
    <w:lvl w:ilvl="2" w:tplc="0419001B">
      <w:start w:val="1"/>
      <w:numFmt w:val="lowerRoman"/>
      <w:lvlText w:val="%3."/>
      <w:lvlJc w:val="right"/>
      <w:pPr>
        <w:ind w:left="7992" w:hanging="180"/>
      </w:pPr>
      <w:rPr>
        <w:rFonts w:cs="Times New Roman"/>
      </w:rPr>
    </w:lvl>
    <w:lvl w:ilvl="3" w:tplc="0419000F">
      <w:start w:val="1"/>
      <w:numFmt w:val="decimal"/>
      <w:lvlText w:val="%4."/>
      <w:lvlJc w:val="left"/>
      <w:pPr>
        <w:ind w:left="8712" w:hanging="360"/>
      </w:pPr>
      <w:rPr>
        <w:rFonts w:cs="Times New Roman"/>
      </w:rPr>
    </w:lvl>
    <w:lvl w:ilvl="4" w:tplc="04190019">
      <w:start w:val="1"/>
      <w:numFmt w:val="lowerLetter"/>
      <w:lvlText w:val="%5."/>
      <w:lvlJc w:val="left"/>
      <w:pPr>
        <w:ind w:left="9432" w:hanging="360"/>
      </w:pPr>
      <w:rPr>
        <w:rFonts w:cs="Times New Roman"/>
      </w:rPr>
    </w:lvl>
    <w:lvl w:ilvl="5" w:tplc="0419001B">
      <w:start w:val="1"/>
      <w:numFmt w:val="lowerRoman"/>
      <w:lvlText w:val="%6."/>
      <w:lvlJc w:val="right"/>
      <w:pPr>
        <w:ind w:left="10152" w:hanging="180"/>
      </w:pPr>
      <w:rPr>
        <w:rFonts w:cs="Times New Roman"/>
      </w:rPr>
    </w:lvl>
    <w:lvl w:ilvl="6" w:tplc="0419000F">
      <w:start w:val="1"/>
      <w:numFmt w:val="decimal"/>
      <w:lvlText w:val="%7."/>
      <w:lvlJc w:val="left"/>
      <w:pPr>
        <w:ind w:left="10872" w:hanging="360"/>
      </w:pPr>
      <w:rPr>
        <w:rFonts w:cs="Times New Roman"/>
      </w:rPr>
    </w:lvl>
    <w:lvl w:ilvl="7" w:tplc="04190019">
      <w:start w:val="1"/>
      <w:numFmt w:val="lowerLetter"/>
      <w:lvlText w:val="%8."/>
      <w:lvlJc w:val="left"/>
      <w:pPr>
        <w:ind w:left="11592" w:hanging="360"/>
      </w:pPr>
      <w:rPr>
        <w:rFonts w:cs="Times New Roman"/>
      </w:rPr>
    </w:lvl>
    <w:lvl w:ilvl="8" w:tplc="0419001B">
      <w:start w:val="1"/>
      <w:numFmt w:val="lowerRoman"/>
      <w:lvlText w:val="%9."/>
      <w:lvlJc w:val="right"/>
      <w:pPr>
        <w:ind w:left="12312" w:hanging="180"/>
      </w:pPr>
      <w:rPr>
        <w:rFonts w:cs="Times New Roman"/>
      </w:rPr>
    </w:lvl>
  </w:abstractNum>
  <w:abstractNum w:abstractNumId="42">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9"/>
  </w:num>
  <w:num w:numId="2">
    <w:abstractNumId w:val="9"/>
  </w:num>
  <w:num w:numId="3">
    <w:abstractNumId w:val="37"/>
  </w:num>
  <w:num w:numId="4">
    <w:abstractNumId w:val="2"/>
  </w:num>
  <w:num w:numId="5">
    <w:abstractNumId w:val="14"/>
  </w:num>
  <w:num w:numId="6">
    <w:abstractNumId w:val="2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1"/>
  </w:num>
  <w:num w:numId="10">
    <w:abstractNumId w:val="22"/>
  </w:num>
  <w:num w:numId="11">
    <w:abstractNumId w:val="29"/>
  </w:num>
  <w:num w:numId="12">
    <w:abstractNumId w:val="10"/>
  </w:num>
  <w:num w:numId="13">
    <w:abstractNumId w:val="15"/>
  </w:num>
  <w:num w:numId="14">
    <w:abstractNumId w:val="6"/>
  </w:num>
  <w:num w:numId="15">
    <w:abstractNumId w:val="8"/>
  </w:num>
  <w:num w:numId="16">
    <w:abstractNumId w:val="4"/>
  </w:num>
  <w:num w:numId="17">
    <w:abstractNumId w:val="40"/>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18"/>
  </w:num>
  <w:num w:numId="24">
    <w:abstractNumId w:val="27"/>
  </w:num>
  <w:num w:numId="25">
    <w:abstractNumId w:val="23"/>
  </w:num>
  <w:num w:numId="26">
    <w:abstractNumId w:val="4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7"/>
  </w:num>
  <w:num w:numId="30">
    <w:abstractNumId w:val="38"/>
  </w:num>
  <w:num w:numId="31">
    <w:abstractNumId w:val="36"/>
  </w:num>
  <w:num w:numId="32">
    <w:abstractNumId w:val="26"/>
  </w:num>
  <w:num w:numId="33">
    <w:abstractNumId w:val="3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1"/>
  </w:num>
  <w:num w:numId="42">
    <w:abstractNumId w:val="32"/>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CE4"/>
    <w:rsid w:val="000024F3"/>
    <w:rsid w:val="000058AC"/>
    <w:rsid w:val="000062A7"/>
    <w:rsid w:val="00006B11"/>
    <w:rsid w:val="0001045C"/>
    <w:rsid w:val="0001154E"/>
    <w:rsid w:val="00011BBD"/>
    <w:rsid w:val="00014057"/>
    <w:rsid w:val="00014242"/>
    <w:rsid w:val="0001496B"/>
    <w:rsid w:val="00015542"/>
    <w:rsid w:val="00017C5C"/>
    <w:rsid w:val="00020BC8"/>
    <w:rsid w:val="0002112D"/>
    <w:rsid w:val="00023A7A"/>
    <w:rsid w:val="00027546"/>
    <w:rsid w:val="00032B55"/>
    <w:rsid w:val="00032E73"/>
    <w:rsid w:val="00034D09"/>
    <w:rsid w:val="00034EB3"/>
    <w:rsid w:val="000364FB"/>
    <w:rsid w:val="00036C60"/>
    <w:rsid w:val="00037584"/>
    <w:rsid w:val="00037BF8"/>
    <w:rsid w:val="00040463"/>
    <w:rsid w:val="00042FFC"/>
    <w:rsid w:val="0004462D"/>
    <w:rsid w:val="00044F0A"/>
    <w:rsid w:val="000456DA"/>
    <w:rsid w:val="00045B82"/>
    <w:rsid w:val="00045E6D"/>
    <w:rsid w:val="0004738E"/>
    <w:rsid w:val="00050992"/>
    <w:rsid w:val="00050AA6"/>
    <w:rsid w:val="0005140C"/>
    <w:rsid w:val="0005149F"/>
    <w:rsid w:val="00056AE6"/>
    <w:rsid w:val="0006095E"/>
    <w:rsid w:val="00062000"/>
    <w:rsid w:val="000644F5"/>
    <w:rsid w:val="00064CDE"/>
    <w:rsid w:val="000662B1"/>
    <w:rsid w:val="000667BA"/>
    <w:rsid w:val="000671FD"/>
    <w:rsid w:val="00067D2A"/>
    <w:rsid w:val="00067DC4"/>
    <w:rsid w:val="00067E47"/>
    <w:rsid w:val="0007255B"/>
    <w:rsid w:val="00076388"/>
    <w:rsid w:val="000765BE"/>
    <w:rsid w:val="000765EF"/>
    <w:rsid w:val="0007668D"/>
    <w:rsid w:val="0007671E"/>
    <w:rsid w:val="000809DB"/>
    <w:rsid w:val="000847ED"/>
    <w:rsid w:val="000863BB"/>
    <w:rsid w:val="000865E8"/>
    <w:rsid w:val="00086D00"/>
    <w:rsid w:val="00090A9E"/>
    <w:rsid w:val="00090F17"/>
    <w:rsid w:val="000939D5"/>
    <w:rsid w:val="00097282"/>
    <w:rsid w:val="000972B3"/>
    <w:rsid w:val="000A1D84"/>
    <w:rsid w:val="000A1F06"/>
    <w:rsid w:val="000A2A71"/>
    <w:rsid w:val="000A45D3"/>
    <w:rsid w:val="000A4C53"/>
    <w:rsid w:val="000A6FCC"/>
    <w:rsid w:val="000A7092"/>
    <w:rsid w:val="000A7679"/>
    <w:rsid w:val="000A79CF"/>
    <w:rsid w:val="000B027F"/>
    <w:rsid w:val="000B2312"/>
    <w:rsid w:val="000B3DA7"/>
    <w:rsid w:val="000B59FB"/>
    <w:rsid w:val="000B5A60"/>
    <w:rsid w:val="000B5C4D"/>
    <w:rsid w:val="000C159A"/>
    <w:rsid w:val="000C2286"/>
    <w:rsid w:val="000C2404"/>
    <w:rsid w:val="000C274A"/>
    <w:rsid w:val="000C277A"/>
    <w:rsid w:val="000C29AC"/>
    <w:rsid w:val="000C3450"/>
    <w:rsid w:val="000C3678"/>
    <w:rsid w:val="000C4930"/>
    <w:rsid w:val="000C78BB"/>
    <w:rsid w:val="000C7DF6"/>
    <w:rsid w:val="000C7E07"/>
    <w:rsid w:val="000D1AA5"/>
    <w:rsid w:val="000D1C3D"/>
    <w:rsid w:val="000D49E6"/>
    <w:rsid w:val="000D69A1"/>
    <w:rsid w:val="000E22CC"/>
    <w:rsid w:val="000E2F7C"/>
    <w:rsid w:val="000E3B69"/>
    <w:rsid w:val="000E3D12"/>
    <w:rsid w:val="000E430B"/>
    <w:rsid w:val="000E47E8"/>
    <w:rsid w:val="000E4B43"/>
    <w:rsid w:val="000E60A7"/>
    <w:rsid w:val="000E612D"/>
    <w:rsid w:val="000F4354"/>
    <w:rsid w:val="000F44FE"/>
    <w:rsid w:val="000F45C7"/>
    <w:rsid w:val="000F7E0C"/>
    <w:rsid w:val="00101907"/>
    <w:rsid w:val="00103BA0"/>
    <w:rsid w:val="00104CA7"/>
    <w:rsid w:val="00104DAB"/>
    <w:rsid w:val="00106B06"/>
    <w:rsid w:val="00107959"/>
    <w:rsid w:val="00112170"/>
    <w:rsid w:val="00113140"/>
    <w:rsid w:val="001133D6"/>
    <w:rsid w:val="00113CE0"/>
    <w:rsid w:val="00116491"/>
    <w:rsid w:val="00120658"/>
    <w:rsid w:val="00121245"/>
    <w:rsid w:val="00124D8F"/>
    <w:rsid w:val="00124DA2"/>
    <w:rsid w:val="001252C1"/>
    <w:rsid w:val="001339A7"/>
    <w:rsid w:val="00134060"/>
    <w:rsid w:val="00134241"/>
    <w:rsid w:val="00135570"/>
    <w:rsid w:val="0013576C"/>
    <w:rsid w:val="00135FA3"/>
    <w:rsid w:val="00136BE0"/>
    <w:rsid w:val="001372DB"/>
    <w:rsid w:val="00137C13"/>
    <w:rsid w:val="00137D7F"/>
    <w:rsid w:val="00142338"/>
    <w:rsid w:val="00143272"/>
    <w:rsid w:val="001520CE"/>
    <w:rsid w:val="00152D17"/>
    <w:rsid w:val="00154910"/>
    <w:rsid w:val="00157BE1"/>
    <w:rsid w:val="0016113B"/>
    <w:rsid w:val="0016359B"/>
    <w:rsid w:val="00164D25"/>
    <w:rsid w:val="00167A56"/>
    <w:rsid w:val="00167B1B"/>
    <w:rsid w:val="00167E92"/>
    <w:rsid w:val="0017175C"/>
    <w:rsid w:val="001719E6"/>
    <w:rsid w:val="001768A6"/>
    <w:rsid w:val="001802C2"/>
    <w:rsid w:val="001812D0"/>
    <w:rsid w:val="0018426D"/>
    <w:rsid w:val="00187630"/>
    <w:rsid w:val="00191CA5"/>
    <w:rsid w:val="00192975"/>
    <w:rsid w:val="00195C71"/>
    <w:rsid w:val="001A0CB7"/>
    <w:rsid w:val="001B06B2"/>
    <w:rsid w:val="001B0FC3"/>
    <w:rsid w:val="001B2A24"/>
    <w:rsid w:val="001B2EE0"/>
    <w:rsid w:val="001B3FE8"/>
    <w:rsid w:val="001B4A19"/>
    <w:rsid w:val="001B688C"/>
    <w:rsid w:val="001C0280"/>
    <w:rsid w:val="001C13B0"/>
    <w:rsid w:val="001C21CB"/>
    <w:rsid w:val="001C2FA0"/>
    <w:rsid w:val="001C3805"/>
    <w:rsid w:val="001C3A6C"/>
    <w:rsid w:val="001C5F80"/>
    <w:rsid w:val="001C6B83"/>
    <w:rsid w:val="001C7235"/>
    <w:rsid w:val="001D021E"/>
    <w:rsid w:val="001D10B2"/>
    <w:rsid w:val="001D2523"/>
    <w:rsid w:val="001D27FB"/>
    <w:rsid w:val="001D2D44"/>
    <w:rsid w:val="001D5891"/>
    <w:rsid w:val="001D5EFB"/>
    <w:rsid w:val="001D65C3"/>
    <w:rsid w:val="001D66F0"/>
    <w:rsid w:val="001D7168"/>
    <w:rsid w:val="001E1DCD"/>
    <w:rsid w:val="001E2948"/>
    <w:rsid w:val="001E4D27"/>
    <w:rsid w:val="001E6248"/>
    <w:rsid w:val="001E67D2"/>
    <w:rsid w:val="001E6B9F"/>
    <w:rsid w:val="001F082B"/>
    <w:rsid w:val="001F2E6E"/>
    <w:rsid w:val="001F44F4"/>
    <w:rsid w:val="001F6734"/>
    <w:rsid w:val="001F6D5A"/>
    <w:rsid w:val="001F72E7"/>
    <w:rsid w:val="001F7601"/>
    <w:rsid w:val="001F7B1F"/>
    <w:rsid w:val="00201B60"/>
    <w:rsid w:val="00203A71"/>
    <w:rsid w:val="002049AC"/>
    <w:rsid w:val="002110A2"/>
    <w:rsid w:val="00213736"/>
    <w:rsid w:val="002200D6"/>
    <w:rsid w:val="0022243B"/>
    <w:rsid w:val="00222DE2"/>
    <w:rsid w:val="0022384C"/>
    <w:rsid w:val="002245B1"/>
    <w:rsid w:val="002248C8"/>
    <w:rsid w:val="0022511D"/>
    <w:rsid w:val="00227EBB"/>
    <w:rsid w:val="0023221A"/>
    <w:rsid w:val="00232892"/>
    <w:rsid w:val="00234063"/>
    <w:rsid w:val="00234AFB"/>
    <w:rsid w:val="00235A4C"/>
    <w:rsid w:val="00236F27"/>
    <w:rsid w:val="00240BAA"/>
    <w:rsid w:val="00241CE3"/>
    <w:rsid w:val="00244C78"/>
    <w:rsid w:val="00245DB6"/>
    <w:rsid w:val="002507C6"/>
    <w:rsid w:val="00250AB9"/>
    <w:rsid w:val="00250C38"/>
    <w:rsid w:val="00250E34"/>
    <w:rsid w:val="00250F78"/>
    <w:rsid w:val="002517D4"/>
    <w:rsid w:val="00253387"/>
    <w:rsid w:val="00255E22"/>
    <w:rsid w:val="00260F16"/>
    <w:rsid w:val="00261DF2"/>
    <w:rsid w:val="0026416B"/>
    <w:rsid w:val="00264946"/>
    <w:rsid w:val="002677A0"/>
    <w:rsid w:val="00274116"/>
    <w:rsid w:val="00276BE5"/>
    <w:rsid w:val="00280737"/>
    <w:rsid w:val="00281272"/>
    <w:rsid w:val="002826B5"/>
    <w:rsid w:val="00282D53"/>
    <w:rsid w:val="00283554"/>
    <w:rsid w:val="00284D65"/>
    <w:rsid w:val="00284F1F"/>
    <w:rsid w:val="0028586E"/>
    <w:rsid w:val="00285AF5"/>
    <w:rsid w:val="002862A0"/>
    <w:rsid w:val="0028698C"/>
    <w:rsid w:val="0028734E"/>
    <w:rsid w:val="00287B81"/>
    <w:rsid w:val="0029047E"/>
    <w:rsid w:val="002926F2"/>
    <w:rsid w:val="0029359E"/>
    <w:rsid w:val="00295FAB"/>
    <w:rsid w:val="00296BCB"/>
    <w:rsid w:val="002A12BA"/>
    <w:rsid w:val="002A3502"/>
    <w:rsid w:val="002A36A3"/>
    <w:rsid w:val="002A4FB4"/>
    <w:rsid w:val="002A5407"/>
    <w:rsid w:val="002A66FC"/>
    <w:rsid w:val="002B0430"/>
    <w:rsid w:val="002B1454"/>
    <w:rsid w:val="002B5509"/>
    <w:rsid w:val="002B5A8E"/>
    <w:rsid w:val="002B5C82"/>
    <w:rsid w:val="002B6475"/>
    <w:rsid w:val="002B6BD1"/>
    <w:rsid w:val="002C044E"/>
    <w:rsid w:val="002C08A4"/>
    <w:rsid w:val="002C184F"/>
    <w:rsid w:val="002C1C55"/>
    <w:rsid w:val="002C249A"/>
    <w:rsid w:val="002C3D41"/>
    <w:rsid w:val="002C476D"/>
    <w:rsid w:val="002C4E20"/>
    <w:rsid w:val="002C54FC"/>
    <w:rsid w:val="002C5B84"/>
    <w:rsid w:val="002C646E"/>
    <w:rsid w:val="002D04EF"/>
    <w:rsid w:val="002D0546"/>
    <w:rsid w:val="002D1171"/>
    <w:rsid w:val="002D218D"/>
    <w:rsid w:val="002D56A7"/>
    <w:rsid w:val="002D64EE"/>
    <w:rsid w:val="002D74C2"/>
    <w:rsid w:val="002E06F8"/>
    <w:rsid w:val="002E0EA3"/>
    <w:rsid w:val="002E14E6"/>
    <w:rsid w:val="002E19FD"/>
    <w:rsid w:val="002E357C"/>
    <w:rsid w:val="002E4D34"/>
    <w:rsid w:val="002E69EA"/>
    <w:rsid w:val="002E775B"/>
    <w:rsid w:val="002F23F5"/>
    <w:rsid w:val="002F40AE"/>
    <w:rsid w:val="002F429A"/>
    <w:rsid w:val="002F58B6"/>
    <w:rsid w:val="002F6F93"/>
    <w:rsid w:val="002F71BF"/>
    <w:rsid w:val="00302C34"/>
    <w:rsid w:val="00307A88"/>
    <w:rsid w:val="003107A0"/>
    <w:rsid w:val="00310E3A"/>
    <w:rsid w:val="0031159F"/>
    <w:rsid w:val="00312840"/>
    <w:rsid w:val="003145B4"/>
    <w:rsid w:val="00314F4E"/>
    <w:rsid w:val="003211E7"/>
    <w:rsid w:val="00321268"/>
    <w:rsid w:val="003232AC"/>
    <w:rsid w:val="00325A7D"/>
    <w:rsid w:val="003272CD"/>
    <w:rsid w:val="00331A87"/>
    <w:rsid w:val="003320F0"/>
    <w:rsid w:val="00333BDA"/>
    <w:rsid w:val="0033529B"/>
    <w:rsid w:val="00335EB5"/>
    <w:rsid w:val="00340A74"/>
    <w:rsid w:val="00344C10"/>
    <w:rsid w:val="00353F84"/>
    <w:rsid w:val="00355442"/>
    <w:rsid w:val="003554B5"/>
    <w:rsid w:val="00356B98"/>
    <w:rsid w:val="003605FC"/>
    <w:rsid w:val="003606A5"/>
    <w:rsid w:val="00361133"/>
    <w:rsid w:val="00361F57"/>
    <w:rsid w:val="00362F5C"/>
    <w:rsid w:val="003632BF"/>
    <w:rsid w:val="00365BD4"/>
    <w:rsid w:val="00366E7B"/>
    <w:rsid w:val="00373DB6"/>
    <w:rsid w:val="00374C25"/>
    <w:rsid w:val="0037611F"/>
    <w:rsid w:val="003761CD"/>
    <w:rsid w:val="003765A1"/>
    <w:rsid w:val="0037716D"/>
    <w:rsid w:val="00381185"/>
    <w:rsid w:val="00383197"/>
    <w:rsid w:val="00384845"/>
    <w:rsid w:val="0038527B"/>
    <w:rsid w:val="00385BEB"/>
    <w:rsid w:val="003868A3"/>
    <w:rsid w:val="003901BC"/>
    <w:rsid w:val="003911B4"/>
    <w:rsid w:val="003919C0"/>
    <w:rsid w:val="00393C4D"/>
    <w:rsid w:val="00395E24"/>
    <w:rsid w:val="0039655C"/>
    <w:rsid w:val="0039680B"/>
    <w:rsid w:val="0039681A"/>
    <w:rsid w:val="00397DC9"/>
    <w:rsid w:val="003A252D"/>
    <w:rsid w:val="003A25D5"/>
    <w:rsid w:val="003A553A"/>
    <w:rsid w:val="003A7D41"/>
    <w:rsid w:val="003B03FF"/>
    <w:rsid w:val="003B3067"/>
    <w:rsid w:val="003C0B3B"/>
    <w:rsid w:val="003C1114"/>
    <w:rsid w:val="003C1B7D"/>
    <w:rsid w:val="003C2B9C"/>
    <w:rsid w:val="003C2F98"/>
    <w:rsid w:val="003C59A2"/>
    <w:rsid w:val="003C68E2"/>
    <w:rsid w:val="003C704F"/>
    <w:rsid w:val="003D0F19"/>
    <w:rsid w:val="003D106F"/>
    <w:rsid w:val="003D232E"/>
    <w:rsid w:val="003D2BA0"/>
    <w:rsid w:val="003D3F3E"/>
    <w:rsid w:val="003D468E"/>
    <w:rsid w:val="003D6368"/>
    <w:rsid w:val="003E00B4"/>
    <w:rsid w:val="003E1631"/>
    <w:rsid w:val="003E21F9"/>
    <w:rsid w:val="003F034E"/>
    <w:rsid w:val="003F1A8F"/>
    <w:rsid w:val="003F1DFD"/>
    <w:rsid w:val="003F1EE6"/>
    <w:rsid w:val="003F2351"/>
    <w:rsid w:val="003F2A2D"/>
    <w:rsid w:val="003F34EB"/>
    <w:rsid w:val="003F38BB"/>
    <w:rsid w:val="003F4023"/>
    <w:rsid w:val="003F5560"/>
    <w:rsid w:val="003F593D"/>
    <w:rsid w:val="003F6754"/>
    <w:rsid w:val="003F77FD"/>
    <w:rsid w:val="003F785B"/>
    <w:rsid w:val="00400FA2"/>
    <w:rsid w:val="00403B15"/>
    <w:rsid w:val="00405606"/>
    <w:rsid w:val="00410A48"/>
    <w:rsid w:val="00411CE4"/>
    <w:rsid w:val="00412558"/>
    <w:rsid w:val="0041346A"/>
    <w:rsid w:val="004150F6"/>
    <w:rsid w:val="00417FA7"/>
    <w:rsid w:val="0042015E"/>
    <w:rsid w:val="0042041E"/>
    <w:rsid w:val="0042042A"/>
    <w:rsid w:val="004224B4"/>
    <w:rsid w:val="004228FF"/>
    <w:rsid w:val="004244C5"/>
    <w:rsid w:val="004307FB"/>
    <w:rsid w:val="00430EBF"/>
    <w:rsid w:val="00430FED"/>
    <w:rsid w:val="00431791"/>
    <w:rsid w:val="004343B4"/>
    <w:rsid w:val="004351B3"/>
    <w:rsid w:val="00440B71"/>
    <w:rsid w:val="00442AE9"/>
    <w:rsid w:val="004459DC"/>
    <w:rsid w:val="00445C3C"/>
    <w:rsid w:val="004470C1"/>
    <w:rsid w:val="00451562"/>
    <w:rsid w:val="00451F0A"/>
    <w:rsid w:val="004536D4"/>
    <w:rsid w:val="00453970"/>
    <w:rsid w:val="004566D4"/>
    <w:rsid w:val="00462252"/>
    <w:rsid w:val="00464376"/>
    <w:rsid w:val="00466E30"/>
    <w:rsid w:val="00471E31"/>
    <w:rsid w:val="00472F89"/>
    <w:rsid w:val="004740EA"/>
    <w:rsid w:val="0047429D"/>
    <w:rsid w:val="00474980"/>
    <w:rsid w:val="00474AEA"/>
    <w:rsid w:val="00475FF4"/>
    <w:rsid w:val="0048068E"/>
    <w:rsid w:val="00482344"/>
    <w:rsid w:val="00482386"/>
    <w:rsid w:val="00482838"/>
    <w:rsid w:val="00487489"/>
    <w:rsid w:val="00492CE0"/>
    <w:rsid w:val="00495C30"/>
    <w:rsid w:val="00495D4D"/>
    <w:rsid w:val="00495D80"/>
    <w:rsid w:val="00497897"/>
    <w:rsid w:val="004A4D54"/>
    <w:rsid w:val="004A53A7"/>
    <w:rsid w:val="004A5C5A"/>
    <w:rsid w:val="004B1EE0"/>
    <w:rsid w:val="004B409E"/>
    <w:rsid w:val="004C0DF0"/>
    <w:rsid w:val="004C10FB"/>
    <w:rsid w:val="004C1F27"/>
    <w:rsid w:val="004C26DF"/>
    <w:rsid w:val="004C2915"/>
    <w:rsid w:val="004C39DD"/>
    <w:rsid w:val="004C4253"/>
    <w:rsid w:val="004D6722"/>
    <w:rsid w:val="004D6B99"/>
    <w:rsid w:val="004D6C6A"/>
    <w:rsid w:val="004E5562"/>
    <w:rsid w:val="004E5FA3"/>
    <w:rsid w:val="004E6228"/>
    <w:rsid w:val="004E6FC5"/>
    <w:rsid w:val="004E7985"/>
    <w:rsid w:val="004F1661"/>
    <w:rsid w:val="004F1AED"/>
    <w:rsid w:val="004F2B98"/>
    <w:rsid w:val="004F2E57"/>
    <w:rsid w:val="004F3CB8"/>
    <w:rsid w:val="004F5D05"/>
    <w:rsid w:val="004F6514"/>
    <w:rsid w:val="004F7A63"/>
    <w:rsid w:val="00501F41"/>
    <w:rsid w:val="0050221A"/>
    <w:rsid w:val="005023E3"/>
    <w:rsid w:val="00502C21"/>
    <w:rsid w:val="005032B4"/>
    <w:rsid w:val="00503F1F"/>
    <w:rsid w:val="0050467F"/>
    <w:rsid w:val="00506CA0"/>
    <w:rsid w:val="00510778"/>
    <w:rsid w:val="00511906"/>
    <w:rsid w:val="0051348C"/>
    <w:rsid w:val="00514324"/>
    <w:rsid w:val="005150EA"/>
    <w:rsid w:val="00517BCF"/>
    <w:rsid w:val="0052039B"/>
    <w:rsid w:val="005209FC"/>
    <w:rsid w:val="0052147A"/>
    <w:rsid w:val="005224FC"/>
    <w:rsid w:val="005231A4"/>
    <w:rsid w:val="00524449"/>
    <w:rsid w:val="005246B3"/>
    <w:rsid w:val="00524C54"/>
    <w:rsid w:val="005250CE"/>
    <w:rsid w:val="00526CBD"/>
    <w:rsid w:val="005273AD"/>
    <w:rsid w:val="00530998"/>
    <w:rsid w:val="00534A46"/>
    <w:rsid w:val="005365F3"/>
    <w:rsid w:val="00536A0A"/>
    <w:rsid w:val="00541527"/>
    <w:rsid w:val="005417F7"/>
    <w:rsid w:val="00541FB8"/>
    <w:rsid w:val="0054265C"/>
    <w:rsid w:val="005432CC"/>
    <w:rsid w:val="00543FD0"/>
    <w:rsid w:val="00545466"/>
    <w:rsid w:val="00545A21"/>
    <w:rsid w:val="00545DC5"/>
    <w:rsid w:val="00550380"/>
    <w:rsid w:val="00551ABA"/>
    <w:rsid w:val="00552641"/>
    <w:rsid w:val="0055270C"/>
    <w:rsid w:val="0055426A"/>
    <w:rsid w:val="005562F0"/>
    <w:rsid w:val="00557B08"/>
    <w:rsid w:val="00560F62"/>
    <w:rsid w:val="0056103A"/>
    <w:rsid w:val="00562401"/>
    <w:rsid w:val="00565A71"/>
    <w:rsid w:val="00566B71"/>
    <w:rsid w:val="005674E7"/>
    <w:rsid w:val="005703F8"/>
    <w:rsid w:val="005712D8"/>
    <w:rsid w:val="00573C15"/>
    <w:rsid w:val="005757A6"/>
    <w:rsid w:val="0057669B"/>
    <w:rsid w:val="00576A8E"/>
    <w:rsid w:val="00577446"/>
    <w:rsid w:val="0058507D"/>
    <w:rsid w:val="00585A1B"/>
    <w:rsid w:val="00587267"/>
    <w:rsid w:val="0058748F"/>
    <w:rsid w:val="00587831"/>
    <w:rsid w:val="005904E2"/>
    <w:rsid w:val="00590591"/>
    <w:rsid w:val="005930DF"/>
    <w:rsid w:val="005975E9"/>
    <w:rsid w:val="005A0B69"/>
    <w:rsid w:val="005A4DF5"/>
    <w:rsid w:val="005A5905"/>
    <w:rsid w:val="005A7091"/>
    <w:rsid w:val="005A7D61"/>
    <w:rsid w:val="005B0365"/>
    <w:rsid w:val="005B25A1"/>
    <w:rsid w:val="005B2DCA"/>
    <w:rsid w:val="005B2E7F"/>
    <w:rsid w:val="005B41D3"/>
    <w:rsid w:val="005B4981"/>
    <w:rsid w:val="005B4D76"/>
    <w:rsid w:val="005B662D"/>
    <w:rsid w:val="005C027F"/>
    <w:rsid w:val="005C2495"/>
    <w:rsid w:val="005C453D"/>
    <w:rsid w:val="005C69D1"/>
    <w:rsid w:val="005C6AFD"/>
    <w:rsid w:val="005C6BA9"/>
    <w:rsid w:val="005C7212"/>
    <w:rsid w:val="005C7F02"/>
    <w:rsid w:val="005D2E61"/>
    <w:rsid w:val="005D2EEF"/>
    <w:rsid w:val="005D323D"/>
    <w:rsid w:val="005D3EAA"/>
    <w:rsid w:val="005D60CD"/>
    <w:rsid w:val="005D6836"/>
    <w:rsid w:val="005D7207"/>
    <w:rsid w:val="005E0A58"/>
    <w:rsid w:val="005E138E"/>
    <w:rsid w:val="005E1DFA"/>
    <w:rsid w:val="005E3D6F"/>
    <w:rsid w:val="005E41AE"/>
    <w:rsid w:val="005E558F"/>
    <w:rsid w:val="005E580B"/>
    <w:rsid w:val="005E6A56"/>
    <w:rsid w:val="005E7656"/>
    <w:rsid w:val="005E7F8D"/>
    <w:rsid w:val="005F1765"/>
    <w:rsid w:val="005F3C43"/>
    <w:rsid w:val="005F3C4F"/>
    <w:rsid w:val="005F4F76"/>
    <w:rsid w:val="005F67F2"/>
    <w:rsid w:val="005F70E3"/>
    <w:rsid w:val="0060143A"/>
    <w:rsid w:val="00602E7C"/>
    <w:rsid w:val="006038A8"/>
    <w:rsid w:val="00604FD8"/>
    <w:rsid w:val="00606088"/>
    <w:rsid w:val="006066D4"/>
    <w:rsid w:val="00611AC0"/>
    <w:rsid w:val="00612F16"/>
    <w:rsid w:val="00615FEC"/>
    <w:rsid w:val="0061698E"/>
    <w:rsid w:val="00621EC7"/>
    <w:rsid w:val="006229DD"/>
    <w:rsid w:val="0062315B"/>
    <w:rsid w:val="00624BD4"/>
    <w:rsid w:val="006275D8"/>
    <w:rsid w:val="00627DE7"/>
    <w:rsid w:val="00630199"/>
    <w:rsid w:val="00632F72"/>
    <w:rsid w:val="00633F66"/>
    <w:rsid w:val="006363CE"/>
    <w:rsid w:val="00636B32"/>
    <w:rsid w:val="00641CFB"/>
    <w:rsid w:val="00642507"/>
    <w:rsid w:val="00645455"/>
    <w:rsid w:val="006463DB"/>
    <w:rsid w:val="00650EE2"/>
    <w:rsid w:val="00651003"/>
    <w:rsid w:val="006510D6"/>
    <w:rsid w:val="006521D0"/>
    <w:rsid w:val="0065362A"/>
    <w:rsid w:val="00654CC1"/>
    <w:rsid w:val="006558E4"/>
    <w:rsid w:val="006558F0"/>
    <w:rsid w:val="006559F4"/>
    <w:rsid w:val="00656734"/>
    <w:rsid w:val="006614A6"/>
    <w:rsid w:val="00661C12"/>
    <w:rsid w:val="00662ADB"/>
    <w:rsid w:val="00663187"/>
    <w:rsid w:val="00667F44"/>
    <w:rsid w:val="00670D88"/>
    <w:rsid w:val="00670E46"/>
    <w:rsid w:val="006723DC"/>
    <w:rsid w:val="00677A1C"/>
    <w:rsid w:val="00680C2A"/>
    <w:rsid w:val="0068292B"/>
    <w:rsid w:val="0068454A"/>
    <w:rsid w:val="00690B51"/>
    <w:rsid w:val="00695D54"/>
    <w:rsid w:val="00695FDE"/>
    <w:rsid w:val="006A2531"/>
    <w:rsid w:val="006A2887"/>
    <w:rsid w:val="006A290C"/>
    <w:rsid w:val="006A2978"/>
    <w:rsid w:val="006B148F"/>
    <w:rsid w:val="006B1552"/>
    <w:rsid w:val="006B2A46"/>
    <w:rsid w:val="006B2A4F"/>
    <w:rsid w:val="006B5A51"/>
    <w:rsid w:val="006B6876"/>
    <w:rsid w:val="006B6DB8"/>
    <w:rsid w:val="006B7515"/>
    <w:rsid w:val="006C003D"/>
    <w:rsid w:val="006C11EB"/>
    <w:rsid w:val="006C39A7"/>
    <w:rsid w:val="006C3A0D"/>
    <w:rsid w:val="006C4024"/>
    <w:rsid w:val="006C7786"/>
    <w:rsid w:val="006D0076"/>
    <w:rsid w:val="006D1D6F"/>
    <w:rsid w:val="006D50F4"/>
    <w:rsid w:val="006E2342"/>
    <w:rsid w:val="006E2EB1"/>
    <w:rsid w:val="006E4962"/>
    <w:rsid w:val="006E4A14"/>
    <w:rsid w:val="006E4CB1"/>
    <w:rsid w:val="006E58CB"/>
    <w:rsid w:val="006E6959"/>
    <w:rsid w:val="006F1E9A"/>
    <w:rsid w:val="006F27E7"/>
    <w:rsid w:val="006F5964"/>
    <w:rsid w:val="006F5C1E"/>
    <w:rsid w:val="006F5C26"/>
    <w:rsid w:val="00700C47"/>
    <w:rsid w:val="007048AF"/>
    <w:rsid w:val="007078AC"/>
    <w:rsid w:val="0071020A"/>
    <w:rsid w:val="0071028E"/>
    <w:rsid w:val="00710835"/>
    <w:rsid w:val="0071245E"/>
    <w:rsid w:val="0071452A"/>
    <w:rsid w:val="007159F4"/>
    <w:rsid w:val="00715D9F"/>
    <w:rsid w:val="00716B63"/>
    <w:rsid w:val="00717CCE"/>
    <w:rsid w:val="00721B93"/>
    <w:rsid w:val="0072335A"/>
    <w:rsid w:val="00724AA4"/>
    <w:rsid w:val="00724EEF"/>
    <w:rsid w:val="00727F54"/>
    <w:rsid w:val="007320C1"/>
    <w:rsid w:val="007341F0"/>
    <w:rsid w:val="0073506A"/>
    <w:rsid w:val="007372BF"/>
    <w:rsid w:val="00740CA1"/>
    <w:rsid w:val="007432EE"/>
    <w:rsid w:val="00744FF2"/>
    <w:rsid w:val="00745136"/>
    <w:rsid w:val="00745F5F"/>
    <w:rsid w:val="00746F77"/>
    <w:rsid w:val="00750FC7"/>
    <w:rsid w:val="00752EAB"/>
    <w:rsid w:val="00754202"/>
    <w:rsid w:val="007543E4"/>
    <w:rsid w:val="00754F6C"/>
    <w:rsid w:val="007552BE"/>
    <w:rsid w:val="0075648B"/>
    <w:rsid w:val="00760590"/>
    <w:rsid w:val="0076064D"/>
    <w:rsid w:val="00772547"/>
    <w:rsid w:val="0077292E"/>
    <w:rsid w:val="00772FF1"/>
    <w:rsid w:val="007741F9"/>
    <w:rsid w:val="0077502F"/>
    <w:rsid w:val="00780D20"/>
    <w:rsid w:val="00782095"/>
    <w:rsid w:val="00783061"/>
    <w:rsid w:val="0078527A"/>
    <w:rsid w:val="007860F1"/>
    <w:rsid w:val="00786ED6"/>
    <w:rsid w:val="0079040C"/>
    <w:rsid w:val="00792109"/>
    <w:rsid w:val="007927F0"/>
    <w:rsid w:val="00796AF7"/>
    <w:rsid w:val="007A3C81"/>
    <w:rsid w:val="007A4CA7"/>
    <w:rsid w:val="007A5D5E"/>
    <w:rsid w:val="007A7175"/>
    <w:rsid w:val="007B11B8"/>
    <w:rsid w:val="007B13C4"/>
    <w:rsid w:val="007B2FD9"/>
    <w:rsid w:val="007B3F77"/>
    <w:rsid w:val="007B7910"/>
    <w:rsid w:val="007C1AA1"/>
    <w:rsid w:val="007C1C44"/>
    <w:rsid w:val="007C5882"/>
    <w:rsid w:val="007C6A1E"/>
    <w:rsid w:val="007D397B"/>
    <w:rsid w:val="007D5E1C"/>
    <w:rsid w:val="007D6A91"/>
    <w:rsid w:val="007E05D5"/>
    <w:rsid w:val="007E0D7A"/>
    <w:rsid w:val="007E3445"/>
    <w:rsid w:val="007E5867"/>
    <w:rsid w:val="007E5F01"/>
    <w:rsid w:val="007E6406"/>
    <w:rsid w:val="007E7A75"/>
    <w:rsid w:val="007F0998"/>
    <w:rsid w:val="007F1D90"/>
    <w:rsid w:val="007F1E0A"/>
    <w:rsid w:val="007F35B6"/>
    <w:rsid w:val="007F3FE1"/>
    <w:rsid w:val="007F4036"/>
    <w:rsid w:val="007F4057"/>
    <w:rsid w:val="007F5386"/>
    <w:rsid w:val="008018A1"/>
    <w:rsid w:val="00802DAA"/>
    <w:rsid w:val="00805081"/>
    <w:rsid w:val="00805465"/>
    <w:rsid w:val="008139A1"/>
    <w:rsid w:val="008269EB"/>
    <w:rsid w:val="00826D98"/>
    <w:rsid w:val="00827933"/>
    <w:rsid w:val="0083135C"/>
    <w:rsid w:val="0083398A"/>
    <w:rsid w:val="008339E8"/>
    <w:rsid w:val="00833CD8"/>
    <w:rsid w:val="00836EF3"/>
    <w:rsid w:val="00837035"/>
    <w:rsid w:val="0083798E"/>
    <w:rsid w:val="008417FB"/>
    <w:rsid w:val="00841FC5"/>
    <w:rsid w:val="0084310E"/>
    <w:rsid w:val="00843D21"/>
    <w:rsid w:val="00846D7A"/>
    <w:rsid w:val="008524AF"/>
    <w:rsid w:val="00860F43"/>
    <w:rsid w:val="00862810"/>
    <w:rsid w:val="00864CF0"/>
    <w:rsid w:val="00864FEE"/>
    <w:rsid w:val="0086505F"/>
    <w:rsid w:val="008658EB"/>
    <w:rsid w:val="00865955"/>
    <w:rsid w:val="00872245"/>
    <w:rsid w:val="008723E7"/>
    <w:rsid w:val="008728B9"/>
    <w:rsid w:val="00873410"/>
    <w:rsid w:val="00874D3E"/>
    <w:rsid w:val="00876161"/>
    <w:rsid w:val="00876853"/>
    <w:rsid w:val="00877D7B"/>
    <w:rsid w:val="00881F63"/>
    <w:rsid w:val="00885448"/>
    <w:rsid w:val="00885819"/>
    <w:rsid w:val="00886D27"/>
    <w:rsid w:val="00891CA3"/>
    <w:rsid w:val="00894FA0"/>
    <w:rsid w:val="008951A4"/>
    <w:rsid w:val="00896088"/>
    <w:rsid w:val="00897F93"/>
    <w:rsid w:val="008A08D4"/>
    <w:rsid w:val="008A176A"/>
    <w:rsid w:val="008A42C9"/>
    <w:rsid w:val="008A53B1"/>
    <w:rsid w:val="008A5A20"/>
    <w:rsid w:val="008A5E05"/>
    <w:rsid w:val="008A6B2F"/>
    <w:rsid w:val="008B242A"/>
    <w:rsid w:val="008B36E3"/>
    <w:rsid w:val="008B39F8"/>
    <w:rsid w:val="008B69B2"/>
    <w:rsid w:val="008B77D8"/>
    <w:rsid w:val="008C1C0B"/>
    <w:rsid w:val="008C33AB"/>
    <w:rsid w:val="008C5829"/>
    <w:rsid w:val="008C7641"/>
    <w:rsid w:val="008D1026"/>
    <w:rsid w:val="008D1C7C"/>
    <w:rsid w:val="008E1175"/>
    <w:rsid w:val="008E2C48"/>
    <w:rsid w:val="008E5806"/>
    <w:rsid w:val="008E76F6"/>
    <w:rsid w:val="008E7C05"/>
    <w:rsid w:val="008F0311"/>
    <w:rsid w:val="008F1C6E"/>
    <w:rsid w:val="008F2D63"/>
    <w:rsid w:val="008F381A"/>
    <w:rsid w:val="008F3CA0"/>
    <w:rsid w:val="008F3EF5"/>
    <w:rsid w:val="008F670B"/>
    <w:rsid w:val="0090241A"/>
    <w:rsid w:val="00902B32"/>
    <w:rsid w:val="00902DBC"/>
    <w:rsid w:val="009053E6"/>
    <w:rsid w:val="00905662"/>
    <w:rsid w:val="00907DCE"/>
    <w:rsid w:val="00910776"/>
    <w:rsid w:val="00913509"/>
    <w:rsid w:val="00913B69"/>
    <w:rsid w:val="009143EC"/>
    <w:rsid w:val="00914BEC"/>
    <w:rsid w:val="00915061"/>
    <w:rsid w:val="009151CD"/>
    <w:rsid w:val="009163B1"/>
    <w:rsid w:val="00922BE3"/>
    <w:rsid w:val="00923524"/>
    <w:rsid w:val="00924CD9"/>
    <w:rsid w:val="00924FF9"/>
    <w:rsid w:val="009273ED"/>
    <w:rsid w:val="00927A53"/>
    <w:rsid w:val="009300A7"/>
    <w:rsid w:val="00930337"/>
    <w:rsid w:val="00930DED"/>
    <w:rsid w:val="00933AD8"/>
    <w:rsid w:val="00934DA3"/>
    <w:rsid w:val="0093688F"/>
    <w:rsid w:val="00937EC0"/>
    <w:rsid w:val="00940E9A"/>
    <w:rsid w:val="0094487E"/>
    <w:rsid w:val="0094550B"/>
    <w:rsid w:val="009457FA"/>
    <w:rsid w:val="0094682E"/>
    <w:rsid w:val="009535BA"/>
    <w:rsid w:val="00956DC2"/>
    <w:rsid w:val="009615A1"/>
    <w:rsid w:val="00962862"/>
    <w:rsid w:val="009650A4"/>
    <w:rsid w:val="00971850"/>
    <w:rsid w:val="00971ADA"/>
    <w:rsid w:val="009729D7"/>
    <w:rsid w:val="00972F9C"/>
    <w:rsid w:val="0097333C"/>
    <w:rsid w:val="0097343A"/>
    <w:rsid w:val="0097554E"/>
    <w:rsid w:val="00975E5A"/>
    <w:rsid w:val="00976D2B"/>
    <w:rsid w:val="00976EF7"/>
    <w:rsid w:val="00977A92"/>
    <w:rsid w:val="00977D99"/>
    <w:rsid w:val="0098424F"/>
    <w:rsid w:val="00987ABA"/>
    <w:rsid w:val="00987C70"/>
    <w:rsid w:val="009905C3"/>
    <w:rsid w:val="00991714"/>
    <w:rsid w:val="0099241D"/>
    <w:rsid w:val="00993AF9"/>
    <w:rsid w:val="00994447"/>
    <w:rsid w:val="009974BC"/>
    <w:rsid w:val="009A0DCB"/>
    <w:rsid w:val="009A0E2D"/>
    <w:rsid w:val="009A4B4B"/>
    <w:rsid w:val="009A717B"/>
    <w:rsid w:val="009B007C"/>
    <w:rsid w:val="009B1637"/>
    <w:rsid w:val="009B4613"/>
    <w:rsid w:val="009B50F2"/>
    <w:rsid w:val="009C0278"/>
    <w:rsid w:val="009C0AA7"/>
    <w:rsid w:val="009C25FF"/>
    <w:rsid w:val="009C41C8"/>
    <w:rsid w:val="009D090F"/>
    <w:rsid w:val="009D29A9"/>
    <w:rsid w:val="009D2D3E"/>
    <w:rsid w:val="009D33CC"/>
    <w:rsid w:val="009D4BA2"/>
    <w:rsid w:val="009D5194"/>
    <w:rsid w:val="009D73B5"/>
    <w:rsid w:val="009D79A8"/>
    <w:rsid w:val="009E0570"/>
    <w:rsid w:val="009E1858"/>
    <w:rsid w:val="009E1BCC"/>
    <w:rsid w:val="009E2E1F"/>
    <w:rsid w:val="009E36D0"/>
    <w:rsid w:val="009E4D62"/>
    <w:rsid w:val="009E4E77"/>
    <w:rsid w:val="009E59D0"/>
    <w:rsid w:val="009E5D0E"/>
    <w:rsid w:val="009E5F9A"/>
    <w:rsid w:val="009E717E"/>
    <w:rsid w:val="009E7A0C"/>
    <w:rsid w:val="009F1109"/>
    <w:rsid w:val="009F357D"/>
    <w:rsid w:val="009F40A4"/>
    <w:rsid w:val="009F4FB7"/>
    <w:rsid w:val="009F534F"/>
    <w:rsid w:val="009F54BB"/>
    <w:rsid w:val="00A0303E"/>
    <w:rsid w:val="00A03B2E"/>
    <w:rsid w:val="00A040AA"/>
    <w:rsid w:val="00A04892"/>
    <w:rsid w:val="00A04991"/>
    <w:rsid w:val="00A11B74"/>
    <w:rsid w:val="00A11D19"/>
    <w:rsid w:val="00A1226C"/>
    <w:rsid w:val="00A164BC"/>
    <w:rsid w:val="00A1684E"/>
    <w:rsid w:val="00A172D3"/>
    <w:rsid w:val="00A17657"/>
    <w:rsid w:val="00A17A5D"/>
    <w:rsid w:val="00A2148E"/>
    <w:rsid w:val="00A23A6B"/>
    <w:rsid w:val="00A3218E"/>
    <w:rsid w:val="00A329A8"/>
    <w:rsid w:val="00A32AA1"/>
    <w:rsid w:val="00A33EF6"/>
    <w:rsid w:val="00A35146"/>
    <w:rsid w:val="00A359B5"/>
    <w:rsid w:val="00A405FE"/>
    <w:rsid w:val="00A446D1"/>
    <w:rsid w:val="00A44A7A"/>
    <w:rsid w:val="00A457E6"/>
    <w:rsid w:val="00A45BA3"/>
    <w:rsid w:val="00A50418"/>
    <w:rsid w:val="00A5067D"/>
    <w:rsid w:val="00A52A49"/>
    <w:rsid w:val="00A53DC1"/>
    <w:rsid w:val="00A57393"/>
    <w:rsid w:val="00A57FAF"/>
    <w:rsid w:val="00A62B15"/>
    <w:rsid w:val="00A640F4"/>
    <w:rsid w:val="00A65B94"/>
    <w:rsid w:val="00A7393B"/>
    <w:rsid w:val="00A73E10"/>
    <w:rsid w:val="00A748A1"/>
    <w:rsid w:val="00A76A06"/>
    <w:rsid w:val="00A8186B"/>
    <w:rsid w:val="00A834FC"/>
    <w:rsid w:val="00A838DF"/>
    <w:rsid w:val="00A83F8D"/>
    <w:rsid w:val="00A85AD6"/>
    <w:rsid w:val="00A85FC5"/>
    <w:rsid w:val="00A86305"/>
    <w:rsid w:val="00A87300"/>
    <w:rsid w:val="00A8767B"/>
    <w:rsid w:val="00A929D2"/>
    <w:rsid w:val="00A946C5"/>
    <w:rsid w:val="00A94B60"/>
    <w:rsid w:val="00A94EE0"/>
    <w:rsid w:val="00A957B4"/>
    <w:rsid w:val="00A95B93"/>
    <w:rsid w:val="00A95C7A"/>
    <w:rsid w:val="00AA16FE"/>
    <w:rsid w:val="00AA20AB"/>
    <w:rsid w:val="00AA2F79"/>
    <w:rsid w:val="00AA489B"/>
    <w:rsid w:val="00AA64DB"/>
    <w:rsid w:val="00AB3A73"/>
    <w:rsid w:val="00AB3F8D"/>
    <w:rsid w:val="00AB5726"/>
    <w:rsid w:val="00AC0930"/>
    <w:rsid w:val="00AC19DC"/>
    <w:rsid w:val="00AC6511"/>
    <w:rsid w:val="00AC6CDE"/>
    <w:rsid w:val="00AC7594"/>
    <w:rsid w:val="00AC7BE9"/>
    <w:rsid w:val="00AD08C5"/>
    <w:rsid w:val="00AD206D"/>
    <w:rsid w:val="00AD20B8"/>
    <w:rsid w:val="00AD4E6E"/>
    <w:rsid w:val="00AD6193"/>
    <w:rsid w:val="00AD79BB"/>
    <w:rsid w:val="00AE0166"/>
    <w:rsid w:val="00AE0A12"/>
    <w:rsid w:val="00AE0CEF"/>
    <w:rsid w:val="00AE277B"/>
    <w:rsid w:val="00AE27A5"/>
    <w:rsid w:val="00AE713F"/>
    <w:rsid w:val="00AE76AD"/>
    <w:rsid w:val="00AF1829"/>
    <w:rsid w:val="00AF356C"/>
    <w:rsid w:val="00AF4454"/>
    <w:rsid w:val="00AF477B"/>
    <w:rsid w:val="00AF7B97"/>
    <w:rsid w:val="00B005A1"/>
    <w:rsid w:val="00B00D27"/>
    <w:rsid w:val="00B01B70"/>
    <w:rsid w:val="00B037E6"/>
    <w:rsid w:val="00B03B3A"/>
    <w:rsid w:val="00B075AF"/>
    <w:rsid w:val="00B07C0F"/>
    <w:rsid w:val="00B10A13"/>
    <w:rsid w:val="00B132B9"/>
    <w:rsid w:val="00B13DC8"/>
    <w:rsid w:val="00B15E0E"/>
    <w:rsid w:val="00B16917"/>
    <w:rsid w:val="00B169BC"/>
    <w:rsid w:val="00B171B2"/>
    <w:rsid w:val="00B17A41"/>
    <w:rsid w:val="00B20794"/>
    <w:rsid w:val="00B2135E"/>
    <w:rsid w:val="00B22ED0"/>
    <w:rsid w:val="00B237BC"/>
    <w:rsid w:val="00B24012"/>
    <w:rsid w:val="00B24A81"/>
    <w:rsid w:val="00B25B53"/>
    <w:rsid w:val="00B25C8E"/>
    <w:rsid w:val="00B265F5"/>
    <w:rsid w:val="00B26766"/>
    <w:rsid w:val="00B327C8"/>
    <w:rsid w:val="00B36AE5"/>
    <w:rsid w:val="00B37E10"/>
    <w:rsid w:val="00B41B4B"/>
    <w:rsid w:val="00B43B95"/>
    <w:rsid w:val="00B44416"/>
    <w:rsid w:val="00B4505E"/>
    <w:rsid w:val="00B46284"/>
    <w:rsid w:val="00B46391"/>
    <w:rsid w:val="00B46410"/>
    <w:rsid w:val="00B467D8"/>
    <w:rsid w:val="00B47C1E"/>
    <w:rsid w:val="00B53301"/>
    <w:rsid w:val="00B5575D"/>
    <w:rsid w:val="00B55DB5"/>
    <w:rsid w:val="00B60385"/>
    <w:rsid w:val="00B62C56"/>
    <w:rsid w:val="00B63C0A"/>
    <w:rsid w:val="00B650C9"/>
    <w:rsid w:val="00B6614D"/>
    <w:rsid w:val="00B675BA"/>
    <w:rsid w:val="00B74C2E"/>
    <w:rsid w:val="00B764CA"/>
    <w:rsid w:val="00B7718C"/>
    <w:rsid w:val="00B8127F"/>
    <w:rsid w:val="00B8228E"/>
    <w:rsid w:val="00B86BB7"/>
    <w:rsid w:val="00B87B54"/>
    <w:rsid w:val="00B915EF"/>
    <w:rsid w:val="00B9176E"/>
    <w:rsid w:val="00B97B1D"/>
    <w:rsid w:val="00BA0298"/>
    <w:rsid w:val="00BA3702"/>
    <w:rsid w:val="00BA3831"/>
    <w:rsid w:val="00BA77DF"/>
    <w:rsid w:val="00BB0B62"/>
    <w:rsid w:val="00BB3A00"/>
    <w:rsid w:val="00BB4570"/>
    <w:rsid w:val="00BC0438"/>
    <w:rsid w:val="00BC649E"/>
    <w:rsid w:val="00BD0370"/>
    <w:rsid w:val="00BD2D9E"/>
    <w:rsid w:val="00BD3670"/>
    <w:rsid w:val="00BD4035"/>
    <w:rsid w:val="00BD437E"/>
    <w:rsid w:val="00BD4A67"/>
    <w:rsid w:val="00BD55E7"/>
    <w:rsid w:val="00BD6ABE"/>
    <w:rsid w:val="00BD6CA0"/>
    <w:rsid w:val="00BE164B"/>
    <w:rsid w:val="00BE1D72"/>
    <w:rsid w:val="00BE29D5"/>
    <w:rsid w:val="00BE2ECB"/>
    <w:rsid w:val="00BE326F"/>
    <w:rsid w:val="00BE4391"/>
    <w:rsid w:val="00BE46D1"/>
    <w:rsid w:val="00BE477A"/>
    <w:rsid w:val="00BE6425"/>
    <w:rsid w:val="00BF0424"/>
    <w:rsid w:val="00BF044D"/>
    <w:rsid w:val="00BF103D"/>
    <w:rsid w:val="00BF3A27"/>
    <w:rsid w:val="00BF3BC8"/>
    <w:rsid w:val="00BF440C"/>
    <w:rsid w:val="00BF4520"/>
    <w:rsid w:val="00BF4DC6"/>
    <w:rsid w:val="00C00B9B"/>
    <w:rsid w:val="00C035A1"/>
    <w:rsid w:val="00C03858"/>
    <w:rsid w:val="00C03B5B"/>
    <w:rsid w:val="00C03D21"/>
    <w:rsid w:val="00C100F6"/>
    <w:rsid w:val="00C110E9"/>
    <w:rsid w:val="00C1217D"/>
    <w:rsid w:val="00C1384C"/>
    <w:rsid w:val="00C152FD"/>
    <w:rsid w:val="00C175EC"/>
    <w:rsid w:val="00C20198"/>
    <w:rsid w:val="00C20B64"/>
    <w:rsid w:val="00C2302E"/>
    <w:rsid w:val="00C2333B"/>
    <w:rsid w:val="00C2419E"/>
    <w:rsid w:val="00C25017"/>
    <w:rsid w:val="00C26E51"/>
    <w:rsid w:val="00C26E92"/>
    <w:rsid w:val="00C26FA1"/>
    <w:rsid w:val="00C27550"/>
    <w:rsid w:val="00C30BB8"/>
    <w:rsid w:val="00C30F1A"/>
    <w:rsid w:val="00C349BD"/>
    <w:rsid w:val="00C366C1"/>
    <w:rsid w:val="00C376EA"/>
    <w:rsid w:val="00C4087F"/>
    <w:rsid w:val="00C40E08"/>
    <w:rsid w:val="00C41B46"/>
    <w:rsid w:val="00C422CA"/>
    <w:rsid w:val="00C46220"/>
    <w:rsid w:val="00C47A20"/>
    <w:rsid w:val="00C5000B"/>
    <w:rsid w:val="00C5103F"/>
    <w:rsid w:val="00C53CA1"/>
    <w:rsid w:val="00C5525F"/>
    <w:rsid w:val="00C55855"/>
    <w:rsid w:val="00C5625F"/>
    <w:rsid w:val="00C57462"/>
    <w:rsid w:val="00C60E7E"/>
    <w:rsid w:val="00C615CC"/>
    <w:rsid w:val="00C61DDD"/>
    <w:rsid w:val="00C642C6"/>
    <w:rsid w:val="00C71076"/>
    <w:rsid w:val="00C72915"/>
    <w:rsid w:val="00C72D1A"/>
    <w:rsid w:val="00C731C5"/>
    <w:rsid w:val="00C73EB2"/>
    <w:rsid w:val="00C75D72"/>
    <w:rsid w:val="00C76BC6"/>
    <w:rsid w:val="00C76E70"/>
    <w:rsid w:val="00C81B0B"/>
    <w:rsid w:val="00C82CAB"/>
    <w:rsid w:val="00C82E29"/>
    <w:rsid w:val="00C82F80"/>
    <w:rsid w:val="00C837F3"/>
    <w:rsid w:val="00C83C46"/>
    <w:rsid w:val="00C8560F"/>
    <w:rsid w:val="00C86199"/>
    <w:rsid w:val="00C87799"/>
    <w:rsid w:val="00C912A0"/>
    <w:rsid w:val="00C97A7C"/>
    <w:rsid w:val="00CA091A"/>
    <w:rsid w:val="00CA1D23"/>
    <w:rsid w:val="00CA2776"/>
    <w:rsid w:val="00CA2A7E"/>
    <w:rsid w:val="00CA5402"/>
    <w:rsid w:val="00CA61A0"/>
    <w:rsid w:val="00CA656C"/>
    <w:rsid w:val="00CB076D"/>
    <w:rsid w:val="00CB0C4E"/>
    <w:rsid w:val="00CB1900"/>
    <w:rsid w:val="00CB1E63"/>
    <w:rsid w:val="00CB3619"/>
    <w:rsid w:val="00CB3889"/>
    <w:rsid w:val="00CB475A"/>
    <w:rsid w:val="00CB509F"/>
    <w:rsid w:val="00CB572C"/>
    <w:rsid w:val="00CB739E"/>
    <w:rsid w:val="00CB77C3"/>
    <w:rsid w:val="00CC0FCE"/>
    <w:rsid w:val="00CC1E6A"/>
    <w:rsid w:val="00CC20FD"/>
    <w:rsid w:val="00CC2AA8"/>
    <w:rsid w:val="00CC31DE"/>
    <w:rsid w:val="00CC3B7F"/>
    <w:rsid w:val="00CC3F6C"/>
    <w:rsid w:val="00CC66A9"/>
    <w:rsid w:val="00CC6A80"/>
    <w:rsid w:val="00CC7E18"/>
    <w:rsid w:val="00CD0D5F"/>
    <w:rsid w:val="00CD1BA5"/>
    <w:rsid w:val="00CD2EF2"/>
    <w:rsid w:val="00CD6B44"/>
    <w:rsid w:val="00CD7E85"/>
    <w:rsid w:val="00CE0D83"/>
    <w:rsid w:val="00CE1569"/>
    <w:rsid w:val="00CE2FE7"/>
    <w:rsid w:val="00CE4E8D"/>
    <w:rsid w:val="00CE7861"/>
    <w:rsid w:val="00CE7E00"/>
    <w:rsid w:val="00CF332D"/>
    <w:rsid w:val="00CF4497"/>
    <w:rsid w:val="00CF6C07"/>
    <w:rsid w:val="00CF6C5E"/>
    <w:rsid w:val="00D005C5"/>
    <w:rsid w:val="00D01E27"/>
    <w:rsid w:val="00D02047"/>
    <w:rsid w:val="00D032E4"/>
    <w:rsid w:val="00D049CF"/>
    <w:rsid w:val="00D06A9C"/>
    <w:rsid w:val="00D07437"/>
    <w:rsid w:val="00D074EF"/>
    <w:rsid w:val="00D11E99"/>
    <w:rsid w:val="00D12405"/>
    <w:rsid w:val="00D12830"/>
    <w:rsid w:val="00D14108"/>
    <w:rsid w:val="00D21A1A"/>
    <w:rsid w:val="00D21DEA"/>
    <w:rsid w:val="00D2207E"/>
    <w:rsid w:val="00D22318"/>
    <w:rsid w:val="00D224E0"/>
    <w:rsid w:val="00D30AAF"/>
    <w:rsid w:val="00D31EA7"/>
    <w:rsid w:val="00D32D85"/>
    <w:rsid w:val="00D32E3C"/>
    <w:rsid w:val="00D3300C"/>
    <w:rsid w:val="00D333FD"/>
    <w:rsid w:val="00D35038"/>
    <w:rsid w:val="00D35980"/>
    <w:rsid w:val="00D35E3C"/>
    <w:rsid w:val="00D35EB2"/>
    <w:rsid w:val="00D36378"/>
    <w:rsid w:val="00D37305"/>
    <w:rsid w:val="00D37AB2"/>
    <w:rsid w:val="00D400C8"/>
    <w:rsid w:val="00D411AB"/>
    <w:rsid w:val="00D43BAD"/>
    <w:rsid w:val="00D43F8A"/>
    <w:rsid w:val="00D44B3C"/>
    <w:rsid w:val="00D44ED8"/>
    <w:rsid w:val="00D50020"/>
    <w:rsid w:val="00D5003A"/>
    <w:rsid w:val="00D5030A"/>
    <w:rsid w:val="00D5094E"/>
    <w:rsid w:val="00D51D49"/>
    <w:rsid w:val="00D51DD0"/>
    <w:rsid w:val="00D539FE"/>
    <w:rsid w:val="00D56691"/>
    <w:rsid w:val="00D56B9E"/>
    <w:rsid w:val="00D5780A"/>
    <w:rsid w:val="00D60F38"/>
    <w:rsid w:val="00D6232E"/>
    <w:rsid w:val="00D655D8"/>
    <w:rsid w:val="00D6671A"/>
    <w:rsid w:val="00D7178C"/>
    <w:rsid w:val="00D735A0"/>
    <w:rsid w:val="00D73C80"/>
    <w:rsid w:val="00D74811"/>
    <w:rsid w:val="00D7639B"/>
    <w:rsid w:val="00D83FA2"/>
    <w:rsid w:val="00D845A7"/>
    <w:rsid w:val="00D847DA"/>
    <w:rsid w:val="00D84D39"/>
    <w:rsid w:val="00D8571E"/>
    <w:rsid w:val="00D86B83"/>
    <w:rsid w:val="00D87084"/>
    <w:rsid w:val="00D876B0"/>
    <w:rsid w:val="00D9194A"/>
    <w:rsid w:val="00D92F2B"/>
    <w:rsid w:val="00D9452E"/>
    <w:rsid w:val="00D94872"/>
    <w:rsid w:val="00D961E0"/>
    <w:rsid w:val="00D96292"/>
    <w:rsid w:val="00D97B41"/>
    <w:rsid w:val="00D97F51"/>
    <w:rsid w:val="00DA05C6"/>
    <w:rsid w:val="00DA34EA"/>
    <w:rsid w:val="00DA50EC"/>
    <w:rsid w:val="00DB032C"/>
    <w:rsid w:val="00DB040A"/>
    <w:rsid w:val="00DB0E3D"/>
    <w:rsid w:val="00DB0F0E"/>
    <w:rsid w:val="00DB2609"/>
    <w:rsid w:val="00DB2CAE"/>
    <w:rsid w:val="00DB4805"/>
    <w:rsid w:val="00DB5936"/>
    <w:rsid w:val="00DB5A4E"/>
    <w:rsid w:val="00DB67B3"/>
    <w:rsid w:val="00DB6AA6"/>
    <w:rsid w:val="00DC11D9"/>
    <w:rsid w:val="00DC2456"/>
    <w:rsid w:val="00DD33B9"/>
    <w:rsid w:val="00DD6FE1"/>
    <w:rsid w:val="00DE1A5C"/>
    <w:rsid w:val="00DE52D6"/>
    <w:rsid w:val="00DE5E2F"/>
    <w:rsid w:val="00DE629A"/>
    <w:rsid w:val="00DE7052"/>
    <w:rsid w:val="00DF03AE"/>
    <w:rsid w:val="00DF26AE"/>
    <w:rsid w:val="00DF2E31"/>
    <w:rsid w:val="00E0075B"/>
    <w:rsid w:val="00E00F37"/>
    <w:rsid w:val="00E01482"/>
    <w:rsid w:val="00E01735"/>
    <w:rsid w:val="00E01965"/>
    <w:rsid w:val="00E0286E"/>
    <w:rsid w:val="00E03004"/>
    <w:rsid w:val="00E05698"/>
    <w:rsid w:val="00E06F6C"/>
    <w:rsid w:val="00E10084"/>
    <w:rsid w:val="00E12DFB"/>
    <w:rsid w:val="00E14526"/>
    <w:rsid w:val="00E14587"/>
    <w:rsid w:val="00E14873"/>
    <w:rsid w:val="00E14AD2"/>
    <w:rsid w:val="00E14AD3"/>
    <w:rsid w:val="00E159D6"/>
    <w:rsid w:val="00E16481"/>
    <w:rsid w:val="00E20903"/>
    <w:rsid w:val="00E20B42"/>
    <w:rsid w:val="00E21101"/>
    <w:rsid w:val="00E21793"/>
    <w:rsid w:val="00E22C1A"/>
    <w:rsid w:val="00E245F3"/>
    <w:rsid w:val="00E25530"/>
    <w:rsid w:val="00E258E3"/>
    <w:rsid w:val="00E26E32"/>
    <w:rsid w:val="00E27C7D"/>
    <w:rsid w:val="00E3237A"/>
    <w:rsid w:val="00E335EC"/>
    <w:rsid w:val="00E33CFC"/>
    <w:rsid w:val="00E34CE2"/>
    <w:rsid w:val="00E35BF1"/>
    <w:rsid w:val="00E363F8"/>
    <w:rsid w:val="00E36D19"/>
    <w:rsid w:val="00E37339"/>
    <w:rsid w:val="00E37ED5"/>
    <w:rsid w:val="00E37FB6"/>
    <w:rsid w:val="00E4092A"/>
    <w:rsid w:val="00E422CE"/>
    <w:rsid w:val="00E457DE"/>
    <w:rsid w:val="00E45C60"/>
    <w:rsid w:val="00E5268A"/>
    <w:rsid w:val="00E54396"/>
    <w:rsid w:val="00E54F37"/>
    <w:rsid w:val="00E550F3"/>
    <w:rsid w:val="00E57A24"/>
    <w:rsid w:val="00E63303"/>
    <w:rsid w:val="00E63917"/>
    <w:rsid w:val="00E63BBD"/>
    <w:rsid w:val="00E6426E"/>
    <w:rsid w:val="00E6726F"/>
    <w:rsid w:val="00E67325"/>
    <w:rsid w:val="00E67332"/>
    <w:rsid w:val="00E70244"/>
    <w:rsid w:val="00E74E81"/>
    <w:rsid w:val="00E752F3"/>
    <w:rsid w:val="00E75C5F"/>
    <w:rsid w:val="00E76510"/>
    <w:rsid w:val="00E77F3D"/>
    <w:rsid w:val="00E805F7"/>
    <w:rsid w:val="00E81BC1"/>
    <w:rsid w:val="00E84295"/>
    <w:rsid w:val="00E9153E"/>
    <w:rsid w:val="00E923D4"/>
    <w:rsid w:val="00E94F32"/>
    <w:rsid w:val="00E965F7"/>
    <w:rsid w:val="00EA3D2C"/>
    <w:rsid w:val="00EA4D11"/>
    <w:rsid w:val="00EA637D"/>
    <w:rsid w:val="00EA6DDD"/>
    <w:rsid w:val="00EA70FF"/>
    <w:rsid w:val="00EB0AAD"/>
    <w:rsid w:val="00EB35E8"/>
    <w:rsid w:val="00EB3CCA"/>
    <w:rsid w:val="00EB4B26"/>
    <w:rsid w:val="00EB5321"/>
    <w:rsid w:val="00EB6109"/>
    <w:rsid w:val="00EB69E3"/>
    <w:rsid w:val="00EC01E8"/>
    <w:rsid w:val="00EC1290"/>
    <w:rsid w:val="00EC59E6"/>
    <w:rsid w:val="00EC74E7"/>
    <w:rsid w:val="00ED00FD"/>
    <w:rsid w:val="00ED1001"/>
    <w:rsid w:val="00ED1BAD"/>
    <w:rsid w:val="00ED2095"/>
    <w:rsid w:val="00ED4484"/>
    <w:rsid w:val="00ED62F6"/>
    <w:rsid w:val="00EE1217"/>
    <w:rsid w:val="00EE1B16"/>
    <w:rsid w:val="00EE2929"/>
    <w:rsid w:val="00EE3467"/>
    <w:rsid w:val="00EE3A25"/>
    <w:rsid w:val="00EE5FD1"/>
    <w:rsid w:val="00EE7730"/>
    <w:rsid w:val="00EE7D44"/>
    <w:rsid w:val="00EF15A1"/>
    <w:rsid w:val="00EF5BE6"/>
    <w:rsid w:val="00EF6AEA"/>
    <w:rsid w:val="00EF6CD6"/>
    <w:rsid w:val="00F004A6"/>
    <w:rsid w:val="00F01102"/>
    <w:rsid w:val="00F02619"/>
    <w:rsid w:val="00F04674"/>
    <w:rsid w:val="00F066DD"/>
    <w:rsid w:val="00F06ADA"/>
    <w:rsid w:val="00F07307"/>
    <w:rsid w:val="00F07F9C"/>
    <w:rsid w:val="00F1235D"/>
    <w:rsid w:val="00F12789"/>
    <w:rsid w:val="00F12E1D"/>
    <w:rsid w:val="00F13ED2"/>
    <w:rsid w:val="00F15FB9"/>
    <w:rsid w:val="00F16950"/>
    <w:rsid w:val="00F16A47"/>
    <w:rsid w:val="00F22BBB"/>
    <w:rsid w:val="00F247B6"/>
    <w:rsid w:val="00F3167E"/>
    <w:rsid w:val="00F317B5"/>
    <w:rsid w:val="00F31B94"/>
    <w:rsid w:val="00F3420F"/>
    <w:rsid w:val="00F41CD3"/>
    <w:rsid w:val="00F41CDA"/>
    <w:rsid w:val="00F43270"/>
    <w:rsid w:val="00F43EA7"/>
    <w:rsid w:val="00F44431"/>
    <w:rsid w:val="00F4719D"/>
    <w:rsid w:val="00F50854"/>
    <w:rsid w:val="00F50FDC"/>
    <w:rsid w:val="00F5314D"/>
    <w:rsid w:val="00F5394C"/>
    <w:rsid w:val="00F539E9"/>
    <w:rsid w:val="00F54030"/>
    <w:rsid w:val="00F547EC"/>
    <w:rsid w:val="00F567F5"/>
    <w:rsid w:val="00F613EE"/>
    <w:rsid w:val="00F62948"/>
    <w:rsid w:val="00F63769"/>
    <w:rsid w:val="00F65BF0"/>
    <w:rsid w:val="00F677C4"/>
    <w:rsid w:val="00F7160A"/>
    <w:rsid w:val="00F73970"/>
    <w:rsid w:val="00F744B1"/>
    <w:rsid w:val="00F770BF"/>
    <w:rsid w:val="00F81FFC"/>
    <w:rsid w:val="00F821B6"/>
    <w:rsid w:val="00F82E60"/>
    <w:rsid w:val="00F840CB"/>
    <w:rsid w:val="00F84C00"/>
    <w:rsid w:val="00F8613C"/>
    <w:rsid w:val="00F91F42"/>
    <w:rsid w:val="00F92AC8"/>
    <w:rsid w:val="00F9339D"/>
    <w:rsid w:val="00F934D6"/>
    <w:rsid w:val="00F94B60"/>
    <w:rsid w:val="00F94B8B"/>
    <w:rsid w:val="00F97194"/>
    <w:rsid w:val="00FA0013"/>
    <w:rsid w:val="00FA24B7"/>
    <w:rsid w:val="00FA491D"/>
    <w:rsid w:val="00FA6851"/>
    <w:rsid w:val="00FA6B77"/>
    <w:rsid w:val="00FA6EC3"/>
    <w:rsid w:val="00FB0F7D"/>
    <w:rsid w:val="00FB1DB8"/>
    <w:rsid w:val="00FB35E5"/>
    <w:rsid w:val="00FB4A53"/>
    <w:rsid w:val="00FB5263"/>
    <w:rsid w:val="00FB54CF"/>
    <w:rsid w:val="00FB7B97"/>
    <w:rsid w:val="00FC179A"/>
    <w:rsid w:val="00FC59D7"/>
    <w:rsid w:val="00FC63D6"/>
    <w:rsid w:val="00FC64D8"/>
    <w:rsid w:val="00FC698E"/>
    <w:rsid w:val="00FC7747"/>
    <w:rsid w:val="00FD13D8"/>
    <w:rsid w:val="00FD143B"/>
    <w:rsid w:val="00FD1553"/>
    <w:rsid w:val="00FD1802"/>
    <w:rsid w:val="00FD1ACC"/>
    <w:rsid w:val="00FD1F77"/>
    <w:rsid w:val="00FD2FE6"/>
    <w:rsid w:val="00FD4AA2"/>
    <w:rsid w:val="00FD7BEF"/>
    <w:rsid w:val="00FD7E6F"/>
    <w:rsid w:val="00FE02B9"/>
    <w:rsid w:val="00FE356F"/>
    <w:rsid w:val="00FE481E"/>
    <w:rsid w:val="00FE4CC3"/>
    <w:rsid w:val="00FE51D2"/>
    <w:rsid w:val="00FE5800"/>
    <w:rsid w:val="00FE699A"/>
    <w:rsid w:val="00FF06CA"/>
    <w:rsid w:val="00FF0AC2"/>
    <w:rsid w:val="00FF2356"/>
    <w:rsid w:val="00FF58FD"/>
    <w:rsid w:val="00FF7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99"/>
    <w:lsdException w:name="toc 4"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qFormat="1"/>
    <w:lsdException w:name="Subtitle" w:qFormat="1"/>
    <w:lsdException w:name="Hyperlink" w:uiPriority="99"/>
    <w:lsdException w:name="FollowedHyperlink" w:uiPriority="99"/>
    <w:lsdException w:name="Strong" w:uiPriority="22" w:qFormat="1"/>
    <w:lsdException w:name="Emphasis" w:qFormat="1"/>
    <w:lsdException w:name="Document Map" w:uiPriority="99"/>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A0303E"/>
    <w:rPr>
      <w:sz w:val="24"/>
      <w:szCs w:val="24"/>
    </w:rPr>
  </w:style>
  <w:style w:type="paragraph" w:styleId="1">
    <w:name w:val="heading 1"/>
    <w:basedOn w:val="a2"/>
    <w:next w:val="a2"/>
    <w:link w:val="10"/>
    <w:uiPriority w:val="9"/>
    <w:qFormat/>
    <w:rsid w:val="00A748A1"/>
    <w:pPr>
      <w:keepNext/>
      <w:outlineLvl w:val="0"/>
    </w:pPr>
    <w:rPr>
      <w:sz w:val="28"/>
    </w:rPr>
  </w:style>
  <w:style w:type="paragraph" w:styleId="2">
    <w:name w:val="heading 2"/>
    <w:basedOn w:val="a2"/>
    <w:next w:val="a2"/>
    <w:link w:val="20"/>
    <w:uiPriority w:val="99"/>
    <w:qFormat/>
    <w:rsid w:val="00A748A1"/>
    <w:pPr>
      <w:keepNext/>
      <w:ind w:firstLine="708"/>
      <w:jc w:val="center"/>
      <w:outlineLvl w:val="1"/>
    </w:pPr>
    <w:rPr>
      <w:sz w:val="28"/>
    </w:rPr>
  </w:style>
  <w:style w:type="paragraph" w:styleId="3">
    <w:name w:val="heading 3"/>
    <w:basedOn w:val="a2"/>
    <w:next w:val="a2"/>
    <w:link w:val="30"/>
    <w:uiPriority w:val="9"/>
    <w:qFormat/>
    <w:rsid w:val="00222DE2"/>
    <w:pPr>
      <w:keepNext/>
      <w:spacing w:before="240" w:after="60"/>
      <w:outlineLvl w:val="2"/>
    </w:pPr>
    <w:rPr>
      <w:rFonts w:ascii="Arial" w:hAnsi="Arial" w:cs="Arial"/>
      <w:b/>
      <w:bCs/>
      <w:sz w:val="26"/>
      <w:szCs w:val="26"/>
    </w:rPr>
  </w:style>
  <w:style w:type="paragraph" w:styleId="4">
    <w:name w:val="heading 4"/>
    <w:basedOn w:val="a2"/>
    <w:next w:val="a2"/>
    <w:link w:val="40"/>
    <w:uiPriority w:val="9"/>
    <w:qFormat/>
    <w:rsid w:val="006D0076"/>
    <w:pPr>
      <w:keepNext/>
      <w:spacing w:before="240" w:after="60"/>
      <w:outlineLvl w:val="3"/>
    </w:pPr>
    <w:rPr>
      <w:b/>
      <w:bCs/>
      <w:sz w:val="28"/>
      <w:szCs w:val="28"/>
    </w:rPr>
  </w:style>
  <w:style w:type="paragraph" w:styleId="5">
    <w:name w:val="heading 5"/>
    <w:basedOn w:val="a2"/>
    <w:next w:val="a2"/>
    <w:link w:val="50"/>
    <w:uiPriority w:val="9"/>
    <w:unhideWhenUsed/>
    <w:qFormat/>
    <w:rsid w:val="00D224E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qFormat/>
    <w:rsid w:val="00227EBB"/>
    <w:pPr>
      <w:widowControl w:val="0"/>
      <w:autoSpaceDE w:val="0"/>
      <w:autoSpaceDN w:val="0"/>
      <w:adjustRightInd w:val="0"/>
      <w:spacing w:before="240" w:after="60" w:line="300" w:lineRule="auto"/>
      <w:ind w:firstLine="160"/>
      <w:jc w:val="both"/>
      <w:outlineLvl w:val="5"/>
    </w:pPr>
    <w:rPr>
      <w:b/>
      <w:bCs/>
      <w:sz w:val="22"/>
      <w:szCs w:val="22"/>
    </w:rPr>
  </w:style>
  <w:style w:type="paragraph" w:styleId="7">
    <w:name w:val="heading 7"/>
    <w:basedOn w:val="a2"/>
    <w:next w:val="a2"/>
    <w:link w:val="70"/>
    <w:unhideWhenUsed/>
    <w:qFormat/>
    <w:rsid w:val="00BD4A67"/>
    <w:pPr>
      <w:spacing w:before="240" w:after="60"/>
      <w:outlineLvl w:val="6"/>
    </w:pPr>
    <w:rPr>
      <w:rFonts w:ascii="Calibri" w:hAnsi="Calibri"/>
    </w:rPr>
  </w:style>
  <w:style w:type="paragraph" w:styleId="8">
    <w:name w:val="heading 8"/>
    <w:basedOn w:val="a2"/>
    <w:next w:val="a2"/>
    <w:link w:val="80"/>
    <w:qFormat/>
    <w:rsid w:val="00227EBB"/>
    <w:pPr>
      <w:keepNext/>
      <w:widowControl w:val="0"/>
      <w:autoSpaceDE w:val="0"/>
      <w:autoSpaceDN w:val="0"/>
      <w:adjustRightInd w:val="0"/>
      <w:spacing w:line="300" w:lineRule="auto"/>
      <w:ind w:left="142" w:firstLine="18"/>
      <w:jc w:val="both"/>
      <w:outlineLvl w:val="7"/>
    </w:pPr>
    <w:rPr>
      <w:rFonts w:ascii="Arial" w:hAnsi="Arial"/>
      <w:sz w:val="20"/>
      <w:szCs w:val="16"/>
    </w:rPr>
  </w:style>
  <w:style w:type="paragraph" w:styleId="9">
    <w:name w:val="heading 9"/>
    <w:basedOn w:val="a2"/>
    <w:next w:val="a2"/>
    <w:link w:val="90"/>
    <w:qFormat/>
    <w:rsid w:val="00227EBB"/>
    <w:pPr>
      <w:keepNext/>
      <w:widowControl w:val="0"/>
      <w:tabs>
        <w:tab w:val="num" w:pos="0"/>
      </w:tabs>
      <w:autoSpaceDE w:val="0"/>
      <w:autoSpaceDN w:val="0"/>
      <w:adjustRightInd w:val="0"/>
      <w:spacing w:before="140" w:line="360" w:lineRule="auto"/>
      <w:ind w:firstLine="567"/>
      <w:jc w:val="both"/>
      <w:outlineLvl w:val="8"/>
    </w:pPr>
    <w:rPr>
      <w:rFonts w:ascii="Arial" w:hAnsi="Arial"/>
      <w:szCs w:val="1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sid w:val="0086505F"/>
    <w:rPr>
      <w:sz w:val="28"/>
      <w:szCs w:val="24"/>
    </w:rPr>
  </w:style>
  <w:style w:type="character" w:customStyle="1" w:styleId="30">
    <w:name w:val="Заголовок 3 Знак"/>
    <w:link w:val="3"/>
    <w:uiPriority w:val="9"/>
    <w:rsid w:val="007A4CA7"/>
    <w:rPr>
      <w:rFonts w:ascii="Arial" w:hAnsi="Arial" w:cs="Arial"/>
      <w:b/>
      <w:bCs/>
      <w:sz w:val="26"/>
      <w:szCs w:val="26"/>
      <w:lang w:val="ru-RU" w:eastAsia="ru-RU" w:bidi="ar-SA"/>
    </w:rPr>
  </w:style>
  <w:style w:type="character" w:customStyle="1" w:styleId="40">
    <w:name w:val="Заголовок 4 Знак"/>
    <w:link w:val="4"/>
    <w:uiPriority w:val="9"/>
    <w:rsid w:val="006D0076"/>
    <w:rPr>
      <w:b/>
      <w:bCs/>
      <w:sz w:val="28"/>
      <w:szCs w:val="28"/>
    </w:rPr>
  </w:style>
  <w:style w:type="paragraph" w:customStyle="1" w:styleId="21">
    <w:name w:val="Знак Знак Знак Знак Знак Знак Знак Знак Знак Знак Знак Знак Знак Знак Знак Знак Знак Знак Знак Знак Знак2 Знак"/>
    <w:basedOn w:val="a2"/>
    <w:rsid w:val="009615A1"/>
    <w:pPr>
      <w:spacing w:after="160" w:line="240" w:lineRule="exact"/>
    </w:pPr>
    <w:rPr>
      <w:rFonts w:ascii="Verdana" w:hAnsi="Verdana" w:cs="Verdana"/>
      <w:sz w:val="20"/>
      <w:szCs w:val="20"/>
      <w:lang w:val="en-US" w:eastAsia="en-US"/>
    </w:rPr>
  </w:style>
  <w:style w:type="paragraph" w:customStyle="1" w:styleId="a6">
    <w:name w:val="Знак Знак Знак Знак Знак Знак Знак Знак Знак Знак Знак Знак Знак Знак Знак Знак Знак Знак Знак Знак Знак Знак"/>
    <w:basedOn w:val="a2"/>
    <w:rsid w:val="00CC66A9"/>
    <w:pPr>
      <w:spacing w:before="100" w:beforeAutospacing="1" w:after="100" w:afterAutospacing="1"/>
    </w:pPr>
    <w:rPr>
      <w:rFonts w:ascii="Tahoma" w:hAnsi="Tahoma"/>
      <w:sz w:val="20"/>
      <w:szCs w:val="20"/>
      <w:lang w:val="en-US" w:eastAsia="en-US"/>
    </w:rPr>
  </w:style>
  <w:style w:type="paragraph" w:customStyle="1" w:styleId="a7">
    <w:name w:val="Знак"/>
    <w:basedOn w:val="a2"/>
    <w:rsid w:val="007E05D5"/>
    <w:pPr>
      <w:spacing w:before="100" w:beforeAutospacing="1" w:after="100" w:afterAutospacing="1"/>
    </w:pPr>
    <w:rPr>
      <w:rFonts w:ascii="Tahoma" w:hAnsi="Tahoma"/>
      <w:sz w:val="20"/>
      <w:szCs w:val="20"/>
      <w:lang w:val="en-US" w:eastAsia="en-US"/>
    </w:rPr>
  </w:style>
  <w:style w:type="paragraph" w:customStyle="1" w:styleId="a8">
    <w:name w:val="Знак Знак Знак Знак Знак Знак Знак"/>
    <w:basedOn w:val="a2"/>
    <w:rsid w:val="0022243B"/>
    <w:pPr>
      <w:spacing w:before="100" w:beforeAutospacing="1" w:after="100" w:afterAutospacing="1"/>
    </w:pPr>
    <w:rPr>
      <w:rFonts w:ascii="Tahoma" w:hAnsi="Tahoma"/>
      <w:sz w:val="20"/>
      <w:szCs w:val="20"/>
      <w:lang w:val="en-US" w:eastAsia="en-US"/>
    </w:rPr>
  </w:style>
  <w:style w:type="paragraph" w:customStyle="1" w:styleId="ConsNormal">
    <w:name w:val="ConsNormal"/>
    <w:link w:val="ConsNormal0"/>
    <w:rsid w:val="00C03858"/>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873410"/>
    <w:rPr>
      <w:rFonts w:ascii="Arial" w:hAnsi="Arial" w:cs="Arial"/>
      <w:lang w:val="ru-RU" w:eastAsia="ru-RU" w:bidi="ar-SA"/>
    </w:rPr>
  </w:style>
  <w:style w:type="paragraph" w:styleId="a9">
    <w:name w:val="Title"/>
    <w:basedOn w:val="a2"/>
    <w:link w:val="11"/>
    <w:qFormat/>
    <w:rsid w:val="00A748A1"/>
    <w:pPr>
      <w:jc w:val="center"/>
    </w:pPr>
    <w:rPr>
      <w:sz w:val="28"/>
    </w:rPr>
  </w:style>
  <w:style w:type="character" w:customStyle="1" w:styleId="11">
    <w:name w:val="Название Знак1"/>
    <w:link w:val="a9"/>
    <w:locked/>
    <w:rsid w:val="00E94F32"/>
    <w:rPr>
      <w:sz w:val="28"/>
      <w:szCs w:val="24"/>
      <w:lang w:val="ru-RU" w:eastAsia="ru-RU" w:bidi="ar-SA"/>
    </w:rPr>
  </w:style>
  <w:style w:type="paragraph" w:styleId="aa">
    <w:name w:val="Body Text"/>
    <w:basedOn w:val="a2"/>
    <w:link w:val="ab"/>
    <w:qFormat/>
    <w:rsid w:val="00A748A1"/>
    <w:pPr>
      <w:jc w:val="center"/>
    </w:pPr>
    <w:rPr>
      <w:sz w:val="28"/>
    </w:rPr>
  </w:style>
  <w:style w:type="paragraph" w:styleId="ac">
    <w:name w:val="Body Text Indent"/>
    <w:basedOn w:val="a2"/>
    <w:link w:val="ad"/>
    <w:rsid w:val="00A748A1"/>
    <w:pPr>
      <w:ind w:firstLine="709"/>
      <w:jc w:val="both"/>
    </w:pPr>
    <w:rPr>
      <w:sz w:val="28"/>
    </w:rPr>
  </w:style>
  <w:style w:type="paragraph" w:customStyle="1" w:styleId="ConsNonformat">
    <w:name w:val="ConsNonformat"/>
    <w:rsid w:val="00A748A1"/>
    <w:pPr>
      <w:widowControl w:val="0"/>
      <w:autoSpaceDE w:val="0"/>
      <w:autoSpaceDN w:val="0"/>
      <w:adjustRightInd w:val="0"/>
    </w:pPr>
    <w:rPr>
      <w:rFonts w:ascii="Courier New" w:hAnsi="Courier New" w:cs="Courier New"/>
    </w:rPr>
  </w:style>
  <w:style w:type="paragraph" w:customStyle="1" w:styleId="ConsCell">
    <w:name w:val="ConsCell"/>
    <w:rsid w:val="00A748A1"/>
    <w:pPr>
      <w:widowControl w:val="0"/>
      <w:autoSpaceDE w:val="0"/>
      <w:autoSpaceDN w:val="0"/>
      <w:adjustRightInd w:val="0"/>
    </w:pPr>
    <w:rPr>
      <w:rFonts w:ascii="Arial" w:hAnsi="Arial" w:cs="Arial"/>
    </w:rPr>
  </w:style>
  <w:style w:type="paragraph" w:styleId="ae">
    <w:name w:val="Plain Text"/>
    <w:basedOn w:val="a2"/>
    <w:link w:val="af"/>
    <w:rsid w:val="00754F6C"/>
    <w:rPr>
      <w:rFonts w:ascii="Courier New" w:hAnsi="Courier New" w:cs="Courier New"/>
      <w:sz w:val="20"/>
      <w:szCs w:val="20"/>
    </w:rPr>
  </w:style>
  <w:style w:type="paragraph" w:styleId="22">
    <w:name w:val="Body Text 2"/>
    <w:basedOn w:val="a2"/>
    <w:link w:val="23"/>
    <w:rsid w:val="00754F6C"/>
    <w:pPr>
      <w:spacing w:after="120" w:line="480" w:lineRule="auto"/>
    </w:pPr>
  </w:style>
  <w:style w:type="character" w:customStyle="1" w:styleId="23">
    <w:name w:val="Основной текст 2 Знак"/>
    <w:link w:val="22"/>
    <w:rsid w:val="00E94F32"/>
    <w:rPr>
      <w:sz w:val="24"/>
      <w:szCs w:val="24"/>
      <w:lang w:val="ru-RU" w:eastAsia="ru-RU" w:bidi="ar-SA"/>
    </w:rPr>
  </w:style>
  <w:style w:type="paragraph" w:customStyle="1" w:styleId="ConsTitle">
    <w:name w:val="ConsTitle"/>
    <w:uiPriority w:val="99"/>
    <w:rsid w:val="00754F6C"/>
    <w:pPr>
      <w:widowControl w:val="0"/>
      <w:autoSpaceDE w:val="0"/>
      <w:autoSpaceDN w:val="0"/>
      <w:adjustRightInd w:val="0"/>
    </w:pPr>
    <w:rPr>
      <w:rFonts w:ascii="Arial" w:hAnsi="Arial" w:cs="Arial"/>
      <w:b/>
      <w:bCs/>
      <w:sz w:val="16"/>
      <w:szCs w:val="16"/>
    </w:rPr>
  </w:style>
  <w:style w:type="paragraph" w:styleId="24">
    <w:name w:val="Body Text Indent 2"/>
    <w:basedOn w:val="a2"/>
    <w:link w:val="25"/>
    <w:rsid w:val="00873410"/>
    <w:pPr>
      <w:spacing w:after="120" w:line="480" w:lineRule="auto"/>
      <w:ind w:left="283"/>
    </w:pPr>
  </w:style>
  <w:style w:type="paragraph" w:styleId="31">
    <w:name w:val="Body Text Indent 3"/>
    <w:basedOn w:val="a2"/>
    <w:link w:val="32"/>
    <w:rsid w:val="00873410"/>
    <w:pPr>
      <w:spacing w:after="120"/>
      <w:ind w:left="283"/>
    </w:pPr>
    <w:rPr>
      <w:sz w:val="16"/>
      <w:szCs w:val="16"/>
    </w:rPr>
  </w:style>
  <w:style w:type="paragraph" w:styleId="af0">
    <w:name w:val="Block Text"/>
    <w:basedOn w:val="a2"/>
    <w:rsid w:val="00873410"/>
    <w:pPr>
      <w:spacing w:line="379" w:lineRule="auto"/>
      <w:ind w:left="480" w:right="400"/>
      <w:jc w:val="center"/>
    </w:pPr>
    <w:rPr>
      <w:sz w:val="28"/>
      <w:szCs w:val="20"/>
    </w:rPr>
  </w:style>
  <w:style w:type="paragraph" w:styleId="af1">
    <w:name w:val="footer"/>
    <w:basedOn w:val="a2"/>
    <w:link w:val="af2"/>
    <w:uiPriority w:val="99"/>
    <w:rsid w:val="00AF477B"/>
    <w:pPr>
      <w:tabs>
        <w:tab w:val="center" w:pos="4677"/>
        <w:tab w:val="right" w:pos="9355"/>
      </w:tabs>
    </w:pPr>
  </w:style>
  <w:style w:type="character" w:customStyle="1" w:styleId="af2">
    <w:name w:val="Нижний колонтитул Знак"/>
    <w:link w:val="af1"/>
    <w:uiPriority w:val="99"/>
    <w:locked/>
    <w:rsid w:val="002A4FB4"/>
    <w:rPr>
      <w:sz w:val="24"/>
      <w:szCs w:val="24"/>
      <w:lang w:val="ru-RU" w:eastAsia="ru-RU" w:bidi="ar-SA"/>
    </w:rPr>
  </w:style>
  <w:style w:type="character" w:styleId="af3">
    <w:name w:val="page number"/>
    <w:basedOn w:val="a3"/>
    <w:uiPriority w:val="99"/>
    <w:rsid w:val="00AF477B"/>
  </w:style>
  <w:style w:type="table" w:styleId="af4">
    <w:name w:val="Table Grid"/>
    <w:basedOn w:val="a4"/>
    <w:uiPriority w:val="59"/>
    <w:rsid w:val="007F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w:basedOn w:val="a2"/>
    <w:link w:val="af6"/>
    <w:rsid w:val="00222DE2"/>
    <w:pPr>
      <w:ind w:left="283" w:hanging="283"/>
    </w:pPr>
  </w:style>
  <w:style w:type="paragraph" w:styleId="af7">
    <w:name w:val="Body Text First Indent"/>
    <w:basedOn w:val="aa"/>
    <w:rsid w:val="00222DE2"/>
    <w:pPr>
      <w:spacing w:after="120"/>
      <w:ind w:firstLine="210"/>
      <w:jc w:val="left"/>
    </w:pPr>
    <w:rPr>
      <w:sz w:val="24"/>
    </w:rPr>
  </w:style>
  <w:style w:type="paragraph" w:customStyle="1" w:styleId="ConsPlusNormal">
    <w:name w:val="ConsPlusNormal"/>
    <w:link w:val="ConsPlusNormal0"/>
    <w:uiPriority w:val="99"/>
    <w:rsid w:val="003320F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8D1C7C"/>
    <w:rPr>
      <w:rFonts w:ascii="Arial" w:hAnsi="Arial" w:cs="Arial"/>
      <w:lang w:val="ru-RU" w:eastAsia="ru-RU" w:bidi="ar-SA"/>
    </w:rPr>
  </w:style>
  <w:style w:type="paragraph" w:customStyle="1" w:styleId="ConsPlusNonformat">
    <w:name w:val="ConsPlusNonformat"/>
    <w:link w:val="ConsPlusNonformat0"/>
    <w:rsid w:val="003320F0"/>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locked/>
    <w:rsid w:val="005F4F76"/>
    <w:rPr>
      <w:rFonts w:ascii="Courier New" w:hAnsi="Courier New" w:cs="Courier New"/>
      <w:lang w:val="ru-RU" w:eastAsia="ru-RU" w:bidi="ar-SA"/>
    </w:rPr>
  </w:style>
  <w:style w:type="paragraph" w:customStyle="1" w:styleId="text">
    <w:name w:val="text"/>
    <w:basedOn w:val="a2"/>
    <w:rsid w:val="00E94F32"/>
    <w:pPr>
      <w:spacing w:before="100" w:beforeAutospacing="1" w:after="100" w:afterAutospacing="1"/>
    </w:pPr>
  </w:style>
  <w:style w:type="paragraph" w:customStyle="1" w:styleId="af8">
    <w:name w:val="Знак"/>
    <w:basedOn w:val="a2"/>
    <w:rsid w:val="009163B1"/>
    <w:pPr>
      <w:spacing w:before="100" w:beforeAutospacing="1" w:after="100" w:afterAutospacing="1"/>
    </w:pPr>
    <w:rPr>
      <w:rFonts w:ascii="Tahoma" w:hAnsi="Tahoma"/>
      <w:sz w:val="20"/>
      <w:szCs w:val="20"/>
      <w:lang w:val="en-US" w:eastAsia="en-US"/>
    </w:rPr>
  </w:style>
  <w:style w:type="character" w:styleId="af9">
    <w:name w:val="Hyperlink"/>
    <w:uiPriority w:val="99"/>
    <w:rsid w:val="00106B06"/>
    <w:rPr>
      <w:color w:val="0000FF"/>
      <w:u w:val="single"/>
    </w:rPr>
  </w:style>
  <w:style w:type="character" w:styleId="afa">
    <w:name w:val="FollowedHyperlink"/>
    <w:uiPriority w:val="99"/>
    <w:rsid w:val="00106B06"/>
    <w:rPr>
      <w:color w:val="800080"/>
      <w:u w:val="single"/>
    </w:rPr>
  </w:style>
  <w:style w:type="paragraph" w:customStyle="1" w:styleId="xl24">
    <w:name w:val="xl24"/>
    <w:basedOn w:val="a2"/>
    <w:rsid w:val="00106B06"/>
    <w:pPr>
      <w:spacing w:before="100" w:beforeAutospacing="1" w:after="100" w:afterAutospacing="1"/>
    </w:pPr>
    <w:rPr>
      <w:sz w:val="28"/>
      <w:szCs w:val="28"/>
    </w:rPr>
  </w:style>
  <w:style w:type="paragraph" w:customStyle="1" w:styleId="xl25">
    <w:name w:val="xl25"/>
    <w:basedOn w:val="a2"/>
    <w:rsid w:val="00106B06"/>
    <w:pPr>
      <w:spacing w:before="100" w:beforeAutospacing="1" w:after="100" w:afterAutospacing="1"/>
    </w:pPr>
    <w:rPr>
      <w:sz w:val="28"/>
      <w:szCs w:val="28"/>
    </w:rPr>
  </w:style>
  <w:style w:type="paragraph" w:customStyle="1" w:styleId="xl26">
    <w:name w:val="xl2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27">
    <w:name w:val="xl2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8">
    <w:name w:val="xl2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29">
    <w:name w:val="xl2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0">
    <w:name w:val="xl3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1">
    <w:name w:val="xl3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32">
    <w:name w:val="xl3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3">
    <w:name w:val="xl3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34">
    <w:name w:val="xl34"/>
    <w:basedOn w:val="a2"/>
    <w:rsid w:val="00106B06"/>
    <w:pPr>
      <w:spacing w:before="100" w:beforeAutospacing="1" w:after="100" w:afterAutospacing="1"/>
      <w:jc w:val="right"/>
    </w:pPr>
    <w:rPr>
      <w:sz w:val="28"/>
      <w:szCs w:val="28"/>
    </w:rPr>
  </w:style>
  <w:style w:type="paragraph" w:customStyle="1" w:styleId="xl35">
    <w:name w:val="xl35"/>
    <w:basedOn w:val="a2"/>
    <w:rsid w:val="00106B06"/>
    <w:pPr>
      <w:spacing w:before="100" w:beforeAutospacing="1" w:after="100" w:afterAutospacing="1"/>
      <w:jc w:val="center"/>
    </w:pPr>
    <w:rPr>
      <w:sz w:val="28"/>
      <w:szCs w:val="28"/>
    </w:rPr>
  </w:style>
  <w:style w:type="paragraph" w:customStyle="1" w:styleId="xl36">
    <w:name w:val="xl36"/>
    <w:basedOn w:val="a2"/>
    <w:rsid w:val="00106B06"/>
    <w:pPr>
      <w:spacing w:before="100" w:beforeAutospacing="1" w:after="100" w:afterAutospacing="1"/>
    </w:pPr>
    <w:rPr>
      <w:sz w:val="28"/>
      <w:szCs w:val="28"/>
    </w:rPr>
  </w:style>
  <w:style w:type="paragraph" w:customStyle="1" w:styleId="xl37">
    <w:name w:val="xl3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38">
    <w:name w:val="xl38"/>
    <w:basedOn w:val="a2"/>
    <w:rsid w:val="00106B06"/>
    <w:pPr>
      <w:spacing w:before="100" w:beforeAutospacing="1" w:after="100" w:afterAutospacing="1"/>
    </w:pPr>
    <w:rPr>
      <w:sz w:val="28"/>
      <w:szCs w:val="28"/>
    </w:rPr>
  </w:style>
  <w:style w:type="paragraph" w:customStyle="1" w:styleId="xl39">
    <w:name w:val="xl3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0">
    <w:name w:val="xl40"/>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1">
    <w:name w:val="xl41"/>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2">
    <w:name w:val="xl42"/>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3">
    <w:name w:val="xl4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44">
    <w:name w:val="xl4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5">
    <w:name w:val="xl45"/>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6">
    <w:name w:val="xl46"/>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47">
    <w:name w:val="xl47"/>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28"/>
      <w:szCs w:val="28"/>
    </w:rPr>
  </w:style>
  <w:style w:type="paragraph" w:customStyle="1" w:styleId="xl48">
    <w:name w:val="xl48"/>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49">
    <w:name w:val="xl49"/>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50">
    <w:name w:val="xl50"/>
    <w:basedOn w:val="a2"/>
    <w:rsid w:val="00106B06"/>
    <w:pPr>
      <w:pBdr>
        <w:top w:val="single" w:sz="4" w:space="0" w:color="auto"/>
        <w:left w:val="single" w:sz="4" w:space="0" w:color="auto"/>
        <w:bottom w:val="single" w:sz="4" w:space="0" w:color="auto"/>
      </w:pBdr>
      <w:spacing w:before="100" w:beforeAutospacing="1" w:after="100" w:afterAutospacing="1"/>
      <w:jc w:val="center"/>
    </w:pPr>
    <w:rPr>
      <w:sz w:val="28"/>
      <w:szCs w:val="28"/>
    </w:rPr>
  </w:style>
  <w:style w:type="paragraph" w:customStyle="1" w:styleId="xl51">
    <w:name w:val="xl51"/>
    <w:basedOn w:val="a2"/>
    <w:rsid w:val="00106B06"/>
    <w:pPr>
      <w:pBdr>
        <w:top w:val="single" w:sz="4" w:space="0" w:color="auto"/>
        <w:bottom w:val="single" w:sz="4" w:space="0" w:color="auto"/>
      </w:pBdr>
      <w:spacing w:before="100" w:beforeAutospacing="1" w:after="100" w:afterAutospacing="1"/>
      <w:jc w:val="center"/>
    </w:pPr>
    <w:rPr>
      <w:sz w:val="28"/>
      <w:szCs w:val="28"/>
    </w:rPr>
  </w:style>
  <w:style w:type="paragraph" w:customStyle="1" w:styleId="xl52">
    <w:name w:val="xl52"/>
    <w:basedOn w:val="a2"/>
    <w:rsid w:val="00106B06"/>
    <w:pPr>
      <w:pBdr>
        <w:top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53">
    <w:name w:val="xl53"/>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4">
    <w:name w:val="xl54"/>
    <w:basedOn w:val="a2"/>
    <w:rsid w:val="00106B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55">
    <w:name w:val="xl55"/>
    <w:basedOn w:val="a2"/>
    <w:rsid w:val="00106B06"/>
    <w:pPr>
      <w:spacing w:before="100" w:beforeAutospacing="1" w:after="100" w:afterAutospacing="1"/>
      <w:jc w:val="right"/>
    </w:pPr>
    <w:rPr>
      <w:sz w:val="28"/>
      <w:szCs w:val="28"/>
    </w:rPr>
  </w:style>
  <w:style w:type="paragraph" w:customStyle="1" w:styleId="xl56">
    <w:name w:val="xl56"/>
    <w:basedOn w:val="a2"/>
    <w:rsid w:val="00106B06"/>
    <w:pPr>
      <w:spacing w:before="100" w:beforeAutospacing="1" w:after="100" w:afterAutospacing="1"/>
      <w:jc w:val="center"/>
    </w:pPr>
    <w:rPr>
      <w:sz w:val="28"/>
      <w:szCs w:val="28"/>
    </w:rPr>
  </w:style>
  <w:style w:type="paragraph" w:styleId="afb">
    <w:name w:val="header"/>
    <w:basedOn w:val="a2"/>
    <w:link w:val="afc"/>
    <w:uiPriority w:val="99"/>
    <w:rsid w:val="002A4FB4"/>
    <w:pPr>
      <w:tabs>
        <w:tab w:val="center" w:pos="4677"/>
        <w:tab w:val="right" w:pos="9355"/>
      </w:tabs>
    </w:pPr>
    <w:rPr>
      <w:rFonts w:ascii="Calibri" w:eastAsia="Calibri" w:hAnsi="Calibri" w:cs="Calibri"/>
      <w:sz w:val="22"/>
      <w:szCs w:val="22"/>
      <w:lang w:eastAsia="en-US"/>
    </w:rPr>
  </w:style>
  <w:style w:type="character" w:customStyle="1" w:styleId="afc">
    <w:name w:val="Верхний колонтитул Знак"/>
    <w:link w:val="afb"/>
    <w:uiPriority w:val="99"/>
    <w:locked/>
    <w:rsid w:val="002A4FB4"/>
    <w:rPr>
      <w:rFonts w:ascii="Calibri" w:eastAsia="Calibri" w:hAnsi="Calibri" w:cs="Calibri"/>
      <w:sz w:val="22"/>
      <w:szCs w:val="22"/>
      <w:lang w:val="ru-RU" w:eastAsia="en-US" w:bidi="ar-SA"/>
    </w:rPr>
  </w:style>
  <w:style w:type="paragraph" w:styleId="afd">
    <w:name w:val="Normal (Web)"/>
    <w:basedOn w:val="a2"/>
    <w:uiPriority w:val="99"/>
    <w:rsid w:val="002A4FB4"/>
    <w:pPr>
      <w:spacing w:before="100" w:beforeAutospacing="1" w:after="100" w:afterAutospacing="1"/>
    </w:pPr>
  </w:style>
  <w:style w:type="paragraph" w:customStyle="1" w:styleId="afe">
    <w:name w:val="Таблицы (моноширинный)"/>
    <w:basedOn w:val="a2"/>
    <w:next w:val="a2"/>
    <w:rsid w:val="002A4FB4"/>
    <w:pPr>
      <w:widowControl w:val="0"/>
      <w:autoSpaceDE w:val="0"/>
      <w:autoSpaceDN w:val="0"/>
      <w:adjustRightInd w:val="0"/>
      <w:jc w:val="both"/>
    </w:pPr>
    <w:rPr>
      <w:rFonts w:ascii="Courier New" w:hAnsi="Courier New" w:cs="Courier New"/>
      <w:sz w:val="20"/>
      <w:szCs w:val="20"/>
    </w:rPr>
  </w:style>
  <w:style w:type="paragraph" w:customStyle="1" w:styleId="51">
    <w:name w:val="Обычный (веб)5"/>
    <w:basedOn w:val="a2"/>
    <w:rsid w:val="002A4FB4"/>
    <w:pPr>
      <w:spacing w:before="240" w:after="240" w:line="312" w:lineRule="atLeast"/>
    </w:pPr>
    <w:rPr>
      <w:rFonts w:ascii="Arial" w:hAnsi="Arial" w:cs="Arial"/>
    </w:rPr>
  </w:style>
  <w:style w:type="paragraph" w:styleId="aff">
    <w:name w:val="No Spacing"/>
    <w:link w:val="aff0"/>
    <w:uiPriority w:val="1"/>
    <w:qFormat/>
    <w:rsid w:val="002A4FB4"/>
    <w:rPr>
      <w:sz w:val="24"/>
      <w:szCs w:val="24"/>
    </w:rPr>
  </w:style>
  <w:style w:type="character" w:customStyle="1" w:styleId="aff0">
    <w:name w:val="Без интервала Знак"/>
    <w:link w:val="aff"/>
    <w:uiPriority w:val="1"/>
    <w:locked/>
    <w:rsid w:val="002A4FB4"/>
    <w:rPr>
      <w:sz w:val="24"/>
      <w:szCs w:val="24"/>
      <w:lang w:val="ru-RU" w:eastAsia="ru-RU" w:bidi="ar-SA"/>
    </w:rPr>
  </w:style>
  <w:style w:type="paragraph" w:customStyle="1" w:styleId="ConsPlusCell">
    <w:name w:val="ConsPlusCell"/>
    <w:rsid w:val="002A4FB4"/>
    <w:pPr>
      <w:widowControl w:val="0"/>
      <w:autoSpaceDE w:val="0"/>
      <w:autoSpaceDN w:val="0"/>
      <w:adjustRightInd w:val="0"/>
    </w:pPr>
    <w:rPr>
      <w:rFonts w:ascii="Arial" w:hAnsi="Arial" w:cs="Arial"/>
    </w:rPr>
  </w:style>
  <w:style w:type="paragraph" w:customStyle="1" w:styleId="12">
    <w:name w:val="Без интервала1"/>
    <w:aliases w:val="No Spacing,с интервалом,Без интервала11"/>
    <w:qFormat/>
    <w:rsid w:val="002A4FB4"/>
    <w:rPr>
      <w:rFonts w:ascii="Calibri" w:eastAsia="Calibri" w:hAnsi="Calibri"/>
      <w:sz w:val="24"/>
      <w:szCs w:val="24"/>
    </w:rPr>
  </w:style>
  <w:style w:type="paragraph" w:customStyle="1" w:styleId="NoSpacing1">
    <w:name w:val="No Spacing1"/>
    <w:rsid w:val="002A4FB4"/>
    <w:rPr>
      <w:rFonts w:ascii="Calibri" w:eastAsia="Calibri" w:hAnsi="Calibri"/>
      <w:sz w:val="24"/>
      <w:szCs w:val="24"/>
    </w:rPr>
  </w:style>
  <w:style w:type="paragraph" w:customStyle="1" w:styleId="ConsPlusTitle">
    <w:name w:val="ConsPlusTitle"/>
    <w:link w:val="ConsPlusTitle0"/>
    <w:uiPriority w:val="99"/>
    <w:rsid w:val="00FE481E"/>
    <w:pPr>
      <w:widowControl w:val="0"/>
      <w:autoSpaceDE w:val="0"/>
      <w:autoSpaceDN w:val="0"/>
      <w:adjustRightInd w:val="0"/>
    </w:pPr>
    <w:rPr>
      <w:rFonts w:ascii="Arial" w:hAnsi="Arial" w:cs="Arial"/>
      <w:b/>
      <w:bCs/>
    </w:rPr>
  </w:style>
  <w:style w:type="character" w:customStyle="1" w:styleId="ConsPlusTitle0">
    <w:name w:val="ConsPlusTitle Знак"/>
    <w:link w:val="ConsPlusTitle"/>
    <w:rsid w:val="003F2351"/>
    <w:rPr>
      <w:rFonts w:ascii="Arial" w:hAnsi="Arial" w:cs="Arial"/>
      <w:b/>
      <w:bCs/>
      <w:lang w:val="ru-RU" w:eastAsia="ru-RU" w:bidi="ar-SA"/>
    </w:r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2"/>
    <w:rsid w:val="00116491"/>
    <w:pPr>
      <w:spacing w:line="240" w:lineRule="exact"/>
      <w:jc w:val="both"/>
    </w:pPr>
    <w:rPr>
      <w:lang w:val="en-US" w:eastAsia="en-US"/>
    </w:rPr>
  </w:style>
  <w:style w:type="character" w:customStyle="1" w:styleId="33">
    <w:name w:val="Знак Знак3"/>
    <w:locked/>
    <w:rsid w:val="00116491"/>
    <w:rPr>
      <w:b/>
      <w:sz w:val="28"/>
      <w:lang w:val="ru-RU" w:eastAsia="ru-RU" w:bidi="ar-SA"/>
    </w:rPr>
  </w:style>
  <w:style w:type="paragraph" w:styleId="aff1">
    <w:name w:val="List Paragraph"/>
    <w:basedOn w:val="a2"/>
    <w:uiPriority w:val="99"/>
    <w:qFormat/>
    <w:rsid w:val="00FE356F"/>
    <w:pPr>
      <w:ind w:left="720"/>
      <w:contextualSpacing/>
    </w:pPr>
    <w:rPr>
      <w:rFonts w:eastAsia="Calibri"/>
      <w:szCs w:val="22"/>
      <w:lang w:eastAsia="en-US"/>
    </w:rPr>
  </w:style>
  <w:style w:type="paragraph" w:customStyle="1" w:styleId="msonormalcxspmiddle">
    <w:name w:val="msonormalcxspmiddle"/>
    <w:basedOn w:val="a2"/>
    <w:rsid w:val="00E14587"/>
    <w:pPr>
      <w:spacing w:before="100" w:beforeAutospacing="1" w:after="100" w:afterAutospacing="1"/>
    </w:pPr>
  </w:style>
  <w:style w:type="character" w:customStyle="1" w:styleId="aff2">
    <w:name w:val="Гипертекстовая ссылка"/>
    <w:rsid w:val="001C6B83"/>
    <w:rPr>
      <w:b/>
      <w:bCs/>
      <w:color w:val="008000"/>
    </w:rPr>
  </w:style>
  <w:style w:type="paragraph" w:customStyle="1" w:styleId="aff3">
    <w:name w:val="Нормальный (таблица)"/>
    <w:basedOn w:val="a2"/>
    <w:next w:val="a2"/>
    <w:uiPriority w:val="99"/>
    <w:rsid w:val="001C6B83"/>
    <w:pPr>
      <w:widowControl w:val="0"/>
      <w:autoSpaceDE w:val="0"/>
      <w:autoSpaceDN w:val="0"/>
      <w:adjustRightInd w:val="0"/>
      <w:jc w:val="both"/>
    </w:pPr>
    <w:rPr>
      <w:rFonts w:ascii="Arial" w:hAnsi="Arial" w:cs="Arial"/>
    </w:rPr>
  </w:style>
  <w:style w:type="paragraph" w:customStyle="1" w:styleId="aff4">
    <w:name w:val="Прижатый влево"/>
    <w:basedOn w:val="a2"/>
    <w:next w:val="a2"/>
    <w:rsid w:val="001C6B83"/>
    <w:pPr>
      <w:widowControl w:val="0"/>
      <w:autoSpaceDE w:val="0"/>
      <w:autoSpaceDN w:val="0"/>
      <w:adjustRightInd w:val="0"/>
    </w:pPr>
    <w:rPr>
      <w:rFonts w:ascii="Arial" w:hAnsi="Arial" w:cs="Arial"/>
    </w:rPr>
  </w:style>
  <w:style w:type="character" w:customStyle="1" w:styleId="aff5">
    <w:name w:val="Цветовое выделение"/>
    <w:rsid w:val="001C6B83"/>
    <w:rPr>
      <w:b/>
      <w:bCs/>
      <w:color w:val="000080"/>
    </w:rPr>
  </w:style>
  <w:style w:type="paragraph" w:styleId="34">
    <w:name w:val="Body Text 3"/>
    <w:basedOn w:val="a2"/>
    <w:link w:val="35"/>
    <w:rsid w:val="00993AF9"/>
    <w:pPr>
      <w:spacing w:after="120"/>
    </w:pPr>
    <w:rPr>
      <w:rFonts w:eastAsia="Calibri"/>
      <w:sz w:val="16"/>
      <w:szCs w:val="16"/>
      <w:lang w:eastAsia="en-US"/>
    </w:rPr>
  </w:style>
  <w:style w:type="character" w:customStyle="1" w:styleId="s4">
    <w:name w:val="s4"/>
    <w:basedOn w:val="a3"/>
    <w:rsid w:val="00CC31DE"/>
  </w:style>
  <w:style w:type="paragraph" w:customStyle="1" w:styleId="Default">
    <w:name w:val="Default"/>
    <w:uiPriority w:val="99"/>
    <w:rsid w:val="00CC31DE"/>
    <w:pPr>
      <w:autoSpaceDE w:val="0"/>
      <w:autoSpaceDN w:val="0"/>
      <w:adjustRightInd w:val="0"/>
    </w:pPr>
    <w:rPr>
      <w:rFonts w:eastAsia="Calibri"/>
      <w:color w:val="000000"/>
      <w:sz w:val="24"/>
      <w:szCs w:val="24"/>
      <w:lang w:eastAsia="en-US"/>
    </w:rPr>
  </w:style>
  <w:style w:type="character" w:customStyle="1" w:styleId="aff6">
    <w:name w:val="Название Знак"/>
    <w:locked/>
    <w:rsid w:val="00562401"/>
    <w:rPr>
      <w:b/>
      <w:bCs/>
      <w:sz w:val="28"/>
      <w:szCs w:val="28"/>
      <w:lang w:val="ru-RU" w:eastAsia="ru-RU"/>
    </w:rPr>
  </w:style>
  <w:style w:type="paragraph" w:styleId="aff7">
    <w:name w:val="Balloon Text"/>
    <w:basedOn w:val="a2"/>
    <w:link w:val="aff8"/>
    <w:uiPriority w:val="99"/>
    <w:rsid w:val="00536A0A"/>
    <w:rPr>
      <w:rFonts w:ascii="Tahoma" w:hAnsi="Tahoma" w:cs="Tahoma"/>
      <w:sz w:val="16"/>
      <w:szCs w:val="16"/>
    </w:rPr>
  </w:style>
  <w:style w:type="character" w:customStyle="1" w:styleId="aff8">
    <w:name w:val="Текст выноски Знак"/>
    <w:link w:val="aff7"/>
    <w:uiPriority w:val="99"/>
    <w:rsid w:val="00536A0A"/>
    <w:rPr>
      <w:rFonts w:ascii="Tahoma" w:hAnsi="Tahoma" w:cs="Tahoma"/>
      <w:sz w:val="16"/>
      <w:szCs w:val="16"/>
    </w:rPr>
  </w:style>
  <w:style w:type="paragraph" w:styleId="HTML">
    <w:name w:val="HTML Preformatted"/>
    <w:basedOn w:val="a2"/>
    <w:link w:val="HTML0"/>
    <w:uiPriority w:val="99"/>
    <w:rsid w:val="003F2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4">
    <w:name w:val="Абзац списка1"/>
    <w:basedOn w:val="a2"/>
    <w:rsid w:val="00A65B94"/>
    <w:pPr>
      <w:spacing w:after="200" w:line="276" w:lineRule="auto"/>
      <w:ind w:left="720"/>
    </w:pPr>
    <w:rPr>
      <w:rFonts w:ascii="Calibri" w:hAnsi="Calibri"/>
      <w:sz w:val="22"/>
      <w:szCs w:val="22"/>
      <w:lang w:eastAsia="en-US"/>
    </w:rPr>
  </w:style>
  <w:style w:type="paragraph" w:customStyle="1" w:styleId="p8">
    <w:name w:val="p8"/>
    <w:basedOn w:val="a2"/>
    <w:rsid w:val="00A65B94"/>
    <w:pPr>
      <w:spacing w:before="100" w:beforeAutospacing="1" w:after="100" w:afterAutospacing="1"/>
    </w:pPr>
  </w:style>
  <w:style w:type="character" w:customStyle="1" w:styleId="36">
    <w:name w:val="Знак Знак3"/>
    <w:locked/>
    <w:rsid w:val="006F1E9A"/>
    <w:rPr>
      <w:b/>
      <w:sz w:val="28"/>
      <w:lang w:val="ru-RU" w:eastAsia="ru-RU" w:bidi="ar-SA"/>
    </w:rPr>
  </w:style>
  <w:style w:type="character" w:styleId="aff9">
    <w:name w:val="Strong"/>
    <w:uiPriority w:val="22"/>
    <w:qFormat/>
    <w:rsid w:val="00CB1900"/>
    <w:rPr>
      <w:b/>
      <w:bCs/>
    </w:rPr>
  </w:style>
  <w:style w:type="paragraph" w:customStyle="1" w:styleId="xl67">
    <w:name w:val="xl67"/>
    <w:basedOn w:val="a2"/>
    <w:rsid w:val="00E14AD3"/>
    <w:pPr>
      <w:spacing w:before="100" w:beforeAutospacing="1" w:after="100" w:afterAutospacing="1"/>
    </w:pPr>
    <w:rPr>
      <w:sz w:val="28"/>
      <w:szCs w:val="28"/>
    </w:rPr>
  </w:style>
  <w:style w:type="paragraph" w:customStyle="1" w:styleId="xl68">
    <w:name w:val="xl68"/>
    <w:basedOn w:val="a2"/>
    <w:rsid w:val="00E14AD3"/>
    <w:pPr>
      <w:spacing w:before="100" w:beforeAutospacing="1" w:after="100" w:afterAutospacing="1"/>
      <w:jc w:val="right"/>
    </w:pPr>
    <w:rPr>
      <w:sz w:val="28"/>
      <w:szCs w:val="28"/>
    </w:rPr>
  </w:style>
  <w:style w:type="paragraph" w:customStyle="1" w:styleId="xl69">
    <w:name w:val="xl69"/>
    <w:basedOn w:val="a2"/>
    <w:rsid w:val="00E14AD3"/>
    <w:pPr>
      <w:spacing w:before="100" w:beforeAutospacing="1" w:after="100" w:afterAutospacing="1"/>
      <w:jc w:val="right"/>
    </w:pPr>
    <w:rPr>
      <w:sz w:val="16"/>
      <w:szCs w:val="16"/>
    </w:rPr>
  </w:style>
  <w:style w:type="paragraph" w:customStyle="1" w:styleId="xl70">
    <w:name w:val="xl70"/>
    <w:basedOn w:val="a2"/>
    <w:rsid w:val="00E14AD3"/>
    <w:pPr>
      <w:spacing w:before="100" w:beforeAutospacing="1" w:after="100" w:afterAutospacing="1"/>
      <w:jc w:val="right"/>
    </w:pPr>
    <w:rPr>
      <w:sz w:val="16"/>
      <w:szCs w:val="16"/>
    </w:rPr>
  </w:style>
  <w:style w:type="paragraph" w:customStyle="1" w:styleId="xl71">
    <w:name w:val="xl71"/>
    <w:basedOn w:val="a2"/>
    <w:rsid w:val="00E14AD3"/>
    <w:pPr>
      <w:spacing w:before="100" w:beforeAutospacing="1" w:after="100" w:afterAutospacing="1"/>
    </w:pPr>
    <w:rPr>
      <w:sz w:val="16"/>
      <w:szCs w:val="16"/>
    </w:rPr>
  </w:style>
  <w:style w:type="paragraph" w:customStyle="1" w:styleId="xl72">
    <w:name w:val="xl72"/>
    <w:basedOn w:val="a2"/>
    <w:rsid w:val="00E14AD3"/>
    <w:pPr>
      <w:spacing w:before="100" w:beforeAutospacing="1" w:after="100" w:afterAutospacing="1"/>
      <w:jc w:val="center"/>
      <w:textAlignment w:val="center"/>
    </w:pPr>
    <w:rPr>
      <w:sz w:val="16"/>
      <w:szCs w:val="16"/>
    </w:rPr>
  </w:style>
  <w:style w:type="paragraph" w:customStyle="1" w:styleId="xl73">
    <w:name w:val="xl73"/>
    <w:basedOn w:val="a2"/>
    <w:rsid w:val="00E14AD3"/>
    <w:pPr>
      <w:pBdr>
        <w:bottom w:val="single" w:sz="4" w:space="0" w:color="auto"/>
      </w:pBdr>
      <w:spacing w:before="100" w:beforeAutospacing="1" w:after="100" w:afterAutospacing="1"/>
      <w:jc w:val="right"/>
    </w:pPr>
    <w:rPr>
      <w:sz w:val="16"/>
      <w:szCs w:val="16"/>
    </w:rPr>
  </w:style>
  <w:style w:type="paragraph" w:customStyle="1" w:styleId="xl74">
    <w:name w:val="xl7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6">
    <w:name w:val="xl7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2"/>
    <w:rsid w:val="00E14AD3"/>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0">
    <w:name w:val="xl80"/>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1">
    <w:name w:val="xl81"/>
    <w:basedOn w:val="a2"/>
    <w:rsid w:val="00E14AD3"/>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2">
    <w:name w:val="xl8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3">
    <w:name w:val="xl8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4">
    <w:name w:val="xl8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86">
    <w:name w:val="xl8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2"/>
    <w:rsid w:val="00E14AD3"/>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88">
    <w:name w:val="xl88"/>
    <w:basedOn w:val="a2"/>
    <w:rsid w:val="00E14AD3"/>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89">
    <w:name w:val="xl89"/>
    <w:basedOn w:val="a2"/>
    <w:rsid w:val="00E14AD3"/>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90">
    <w:name w:val="xl9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1">
    <w:name w:val="xl91"/>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4">
    <w:name w:val="xl94"/>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5">
    <w:name w:val="xl95"/>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96">
    <w:name w:val="xl96"/>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7">
    <w:name w:val="xl97"/>
    <w:basedOn w:val="a2"/>
    <w:rsid w:val="00E14AD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FFFF"/>
      <w:sz w:val="16"/>
      <w:szCs w:val="16"/>
    </w:rPr>
  </w:style>
  <w:style w:type="paragraph" w:customStyle="1" w:styleId="xl98">
    <w:name w:val="xl98"/>
    <w:basedOn w:val="a2"/>
    <w:rsid w:val="00E14AD3"/>
    <w:pPr>
      <w:pBdr>
        <w:top w:val="single" w:sz="4" w:space="0" w:color="auto"/>
        <w:left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99">
    <w:name w:val="xl99"/>
    <w:basedOn w:val="a2"/>
    <w:rsid w:val="00E14AD3"/>
    <w:pPr>
      <w:pBdr>
        <w:top w:val="single" w:sz="4" w:space="0" w:color="auto"/>
        <w:bottom w:val="single" w:sz="4" w:space="0" w:color="auto"/>
      </w:pBdr>
      <w:spacing w:before="100" w:beforeAutospacing="1" w:after="100" w:afterAutospacing="1"/>
      <w:textAlignment w:val="center"/>
    </w:pPr>
    <w:rPr>
      <w:color w:val="FFFFFF"/>
      <w:sz w:val="16"/>
      <w:szCs w:val="16"/>
    </w:rPr>
  </w:style>
  <w:style w:type="paragraph" w:customStyle="1" w:styleId="xl100">
    <w:name w:val="xl100"/>
    <w:basedOn w:val="a2"/>
    <w:rsid w:val="00E14AD3"/>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msonormalcxspmiddlecxspmiddlecxspmiddlecxspmiddle">
    <w:name w:val="msonormalcxspmiddlecxspmiddlecxspmiddlecxspmiddle"/>
    <w:basedOn w:val="a2"/>
    <w:rsid w:val="00E14AD3"/>
    <w:pPr>
      <w:spacing w:before="100" w:beforeAutospacing="1" w:after="100" w:afterAutospacing="1"/>
    </w:pPr>
  </w:style>
  <w:style w:type="character" w:customStyle="1" w:styleId="apple-converted-space">
    <w:name w:val="apple-converted-space"/>
    <w:basedOn w:val="a3"/>
    <w:rsid w:val="006D0076"/>
  </w:style>
  <w:style w:type="paragraph" w:customStyle="1" w:styleId="Standard">
    <w:name w:val="Standard"/>
    <w:rsid w:val="006D0076"/>
    <w:pPr>
      <w:widowControl w:val="0"/>
      <w:suppressAutoHyphens/>
      <w:autoSpaceDN w:val="0"/>
    </w:pPr>
    <w:rPr>
      <w:rFonts w:eastAsia="Lucida Sans Unicode" w:cs="Tahoma"/>
      <w:kern w:val="3"/>
      <w:sz w:val="24"/>
      <w:szCs w:val="24"/>
    </w:rPr>
  </w:style>
  <w:style w:type="character" w:customStyle="1" w:styleId="StrongEmphasis">
    <w:name w:val="Strong Emphasis"/>
    <w:rsid w:val="006D0076"/>
    <w:rPr>
      <w:b/>
      <w:bCs/>
    </w:rPr>
  </w:style>
  <w:style w:type="character" w:customStyle="1" w:styleId="affa">
    <w:name w:val="Знак Знак"/>
    <w:locked/>
    <w:rsid w:val="0083398A"/>
    <w:rPr>
      <w:b/>
      <w:sz w:val="28"/>
      <w:lang w:val="ru-RU" w:eastAsia="ru-RU" w:bidi="ar-SA"/>
    </w:rPr>
  </w:style>
  <w:style w:type="character" w:styleId="affb">
    <w:name w:val="Emphasis"/>
    <w:qFormat/>
    <w:rsid w:val="0086505F"/>
    <w:rPr>
      <w:i/>
      <w:iCs/>
    </w:rPr>
  </w:style>
  <w:style w:type="paragraph" w:customStyle="1" w:styleId="s1">
    <w:name w:val="s_1"/>
    <w:basedOn w:val="a2"/>
    <w:rsid w:val="0086505F"/>
    <w:pPr>
      <w:spacing w:before="100" w:beforeAutospacing="1" w:after="100" w:afterAutospacing="1"/>
    </w:pPr>
  </w:style>
  <w:style w:type="character" w:customStyle="1" w:styleId="s10">
    <w:name w:val="s_10"/>
    <w:basedOn w:val="a3"/>
    <w:rsid w:val="0086505F"/>
  </w:style>
  <w:style w:type="paragraph" w:customStyle="1" w:styleId="u">
    <w:name w:val="u"/>
    <w:basedOn w:val="a2"/>
    <w:rsid w:val="0086505F"/>
    <w:pPr>
      <w:spacing w:before="100" w:beforeAutospacing="1" w:after="100" w:afterAutospacing="1"/>
    </w:pPr>
  </w:style>
  <w:style w:type="paragraph" w:customStyle="1" w:styleId="affc">
    <w:name w:val="Îáû÷íûé"/>
    <w:uiPriority w:val="99"/>
    <w:rsid w:val="0086505F"/>
    <w:rPr>
      <w:lang w:val="en-US"/>
    </w:rPr>
  </w:style>
  <w:style w:type="paragraph" w:customStyle="1" w:styleId="affd">
    <w:name w:val="Статья"/>
    <w:basedOn w:val="ConsNormal"/>
    <w:rsid w:val="0086505F"/>
    <w:pPr>
      <w:widowControl/>
      <w:spacing w:line="360" w:lineRule="auto"/>
      <w:ind w:right="0" w:firstLine="540"/>
    </w:pPr>
    <w:rPr>
      <w:rFonts w:ascii="Times New Roman" w:hAnsi="Times New Roman" w:cs="Times New Roman"/>
      <w:b/>
      <w:bCs/>
      <w:sz w:val="24"/>
      <w:szCs w:val="24"/>
    </w:rPr>
  </w:style>
  <w:style w:type="paragraph" w:customStyle="1" w:styleId="a0">
    <w:name w:val="Список Маркир"/>
    <w:basedOn w:val="a2"/>
    <w:rsid w:val="0086505F"/>
    <w:pPr>
      <w:numPr>
        <w:numId w:val="1"/>
      </w:numPr>
      <w:tabs>
        <w:tab w:val="clear" w:pos="390"/>
        <w:tab w:val="left" w:pos="900"/>
      </w:tabs>
      <w:spacing w:line="360" w:lineRule="auto"/>
      <w:ind w:left="0" w:firstLine="720"/>
      <w:jc w:val="both"/>
    </w:pPr>
  </w:style>
  <w:style w:type="paragraph" w:customStyle="1" w:styleId="26">
    <w:name w:val="Без интервала2"/>
    <w:link w:val="NoSpacingChar"/>
    <w:rsid w:val="009615A1"/>
    <w:rPr>
      <w:rFonts w:eastAsia="Calibri"/>
      <w:sz w:val="24"/>
      <w:szCs w:val="24"/>
    </w:rPr>
  </w:style>
  <w:style w:type="character" w:customStyle="1" w:styleId="NoSpacingChar">
    <w:name w:val="No Spacing Char"/>
    <w:link w:val="26"/>
    <w:locked/>
    <w:rsid w:val="009615A1"/>
    <w:rPr>
      <w:rFonts w:eastAsia="Calibri"/>
      <w:sz w:val="24"/>
      <w:szCs w:val="24"/>
      <w:lang w:val="ru-RU" w:eastAsia="ru-RU" w:bidi="ar-SA"/>
    </w:rPr>
  </w:style>
  <w:style w:type="paragraph" w:customStyle="1" w:styleId="61">
    <w:name w:val="Без интервала6"/>
    <w:rsid w:val="009615A1"/>
    <w:rPr>
      <w:rFonts w:ascii="Calibri" w:hAnsi="Calibri"/>
      <w:sz w:val="24"/>
      <w:szCs w:val="24"/>
    </w:rPr>
  </w:style>
  <w:style w:type="paragraph" w:customStyle="1" w:styleId="ListParagraph1">
    <w:name w:val="List Paragraph1"/>
    <w:basedOn w:val="a2"/>
    <w:rsid w:val="00B9176E"/>
    <w:pPr>
      <w:ind w:left="720"/>
    </w:pPr>
  </w:style>
  <w:style w:type="paragraph" w:customStyle="1" w:styleId="15">
    <w:name w:val="Знак1"/>
    <w:basedOn w:val="a2"/>
    <w:rsid w:val="00B9176E"/>
    <w:pPr>
      <w:spacing w:after="160" w:line="240" w:lineRule="exact"/>
    </w:pPr>
    <w:rPr>
      <w:rFonts w:ascii="Verdana" w:hAnsi="Verdana" w:cs="Verdana"/>
      <w:sz w:val="20"/>
      <w:szCs w:val="20"/>
      <w:lang w:val="en-US" w:eastAsia="en-US"/>
    </w:rPr>
  </w:style>
  <w:style w:type="paragraph" w:customStyle="1" w:styleId="16">
    <w:name w:val="Абзац списка1"/>
    <w:basedOn w:val="a2"/>
    <w:uiPriority w:val="99"/>
    <w:rsid w:val="00AC19DC"/>
    <w:pPr>
      <w:spacing w:after="200" w:line="276" w:lineRule="auto"/>
      <w:ind w:left="720"/>
    </w:pPr>
    <w:rPr>
      <w:rFonts w:ascii="Calibri" w:hAnsi="Calibri"/>
      <w:sz w:val="22"/>
      <w:szCs w:val="22"/>
      <w:lang w:eastAsia="en-US"/>
    </w:rPr>
  </w:style>
  <w:style w:type="paragraph" w:customStyle="1" w:styleId="Style6">
    <w:name w:val="Style6"/>
    <w:basedOn w:val="a2"/>
    <w:uiPriority w:val="99"/>
    <w:rsid w:val="000A79CF"/>
    <w:pPr>
      <w:widowControl w:val="0"/>
      <w:autoSpaceDE w:val="0"/>
      <w:autoSpaceDN w:val="0"/>
      <w:adjustRightInd w:val="0"/>
      <w:spacing w:line="288" w:lineRule="exact"/>
      <w:jc w:val="both"/>
    </w:pPr>
  </w:style>
  <w:style w:type="character" w:customStyle="1" w:styleId="blk">
    <w:name w:val="blk"/>
    <w:basedOn w:val="a3"/>
    <w:rsid w:val="000A79CF"/>
  </w:style>
  <w:style w:type="paragraph" w:customStyle="1" w:styleId="formattexttopleveltextcentertext">
    <w:name w:val="formattext topleveltext centertext"/>
    <w:basedOn w:val="a2"/>
    <w:rsid w:val="00541527"/>
    <w:pPr>
      <w:spacing w:before="100" w:beforeAutospacing="1" w:after="100" w:afterAutospacing="1"/>
    </w:pPr>
  </w:style>
  <w:style w:type="paragraph" w:customStyle="1" w:styleId="Style15">
    <w:name w:val="Style15"/>
    <w:basedOn w:val="a2"/>
    <w:rsid w:val="00A834FC"/>
    <w:pPr>
      <w:widowControl w:val="0"/>
      <w:autoSpaceDE w:val="0"/>
      <w:autoSpaceDN w:val="0"/>
      <w:adjustRightInd w:val="0"/>
      <w:spacing w:line="323" w:lineRule="exact"/>
      <w:ind w:firstLine="730"/>
      <w:jc w:val="both"/>
    </w:pPr>
  </w:style>
  <w:style w:type="character" w:customStyle="1" w:styleId="FontStyle29">
    <w:name w:val="Font Style29"/>
    <w:rsid w:val="00A834FC"/>
    <w:rPr>
      <w:rFonts w:ascii="Times New Roman" w:hAnsi="Times New Roman" w:cs="Times New Roman"/>
      <w:sz w:val="26"/>
      <w:szCs w:val="26"/>
    </w:rPr>
  </w:style>
  <w:style w:type="character" w:customStyle="1" w:styleId="27">
    <w:name w:val="Основной текст (2)_"/>
    <w:link w:val="28"/>
    <w:uiPriority w:val="99"/>
    <w:rsid w:val="001A0CB7"/>
    <w:rPr>
      <w:rFonts w:ascii="Arial" w:eastAsia="Arial" w:hAnsi="Arial"/>
      <w:sz w:val="11"/>
      <w:szCs w:val="11"/>
      <w:lang w:bidi="ar-SA"/>
    </w:rPr>
  </w:style>
  <w:style w:type="paragraph" w:customStyle="1" w:styleId="28">
    <w:name w:val="Основной текст (2)"/>
    <w:basedOn w:val="a2"/>
    <w:link w:val="27"/>
    <w:uiPriority w:val="99"/>
    <w:rsid w:val="001A0CB7"/>
    <w:pPr>
      <w:shd w:val="clear" w:color="auto" w:fill="FFFFFF"/>
      <w:spacing w:line="134" w:lineRule="exact"/>
      <w:jc w:val="both"/>
    </w:pPr>
    <w:rPr>
      <w:rFonts w:ascii="Arial" w:eastAsia="Arial" w:hAnsi="Arial"/>
      <w:sz w:val="11"/>
      <w:szCs w:val="11"/>
    </w:rPr>
  </w:style>
  <w:style w:type="character" w:customStyle="1" w:styleId="2Exact">
    <w:name w:val="Основной текст (2) Exact"/>
    <w:rsid w:val="001B2EE0"/>
    <w:rPr>
      <w:rFonts w:ascii="Times New Roman" w:hAnsi="Times New Roman"/>
      <w:sz w:val="28"/>
      <w:u w:val="none"/>
    </w:rPr>
  </w:style>
  <w:style w:type="character" w:customStyle="1" w:styleId="2Exact1">
    <w:name w:val="Основной текст (2) Exact1"/>
    <w:rsid w:val="001B2EE0"/>
    <w:rPr>
      <w:rFonts w:ascii="Times New Roman" w:hAnsi="Times New Roman"/>
      <w:sz w:val="28"/>
      <w:u w:val="single"/>
    </w:rPr>
  </w:style>
  <w:style w:type="paragraph" w:customStyle="1" w:styleId="210">
    <w:name w:val="Основной текст (2)1"/>
    <w:basedOn w:val="a2"/>
    <w:rsid w:val="001B2EE0"/>
    <w:pPr>
      <w:widowControl w:val="0"/>
      <w:shd w:val="clear" w:color="auto" w:fill="FFFFFF"/>
      <w:spacing w:before="780" w:after="600" w:line="322" w:lineRule="exact"/>
      <w:jc w:val="center"/>
    </w:pPr>
    <w:rPr>
      <w:sz w:val="28"/>
      <w:szCs w:val="20"/>
      <w:lang w:val="x-none" w:eastAsia="x-none"/>
    </w:rPr>
  </w:style>
  <w:style w:type="character" w:customStyle="1" w:styleId="211pt">
    <w:name w:val="Основной текст (2) + 11 pt"/>
    <w:aliases w:val="Полужирный1"/>
    <w:uiPriority w:val="99"/>
    <w:rsid w:val="001B2EE0"/>
    <w:rPr>
      <w:rFonts w:ascii="Times New Roman" w:hAnsi="Times New Roman"/>
      <w:sz w:val="22"/>
      <w:u w:val="none"/>
    </w:rPr>
  </w:style>
  <w:style w:type="paragraph" w:customStyle="1" w:styleId="printj">
    <w:name w:val="printj"/>
    <w:basedOn w:val="a2"/>
    <w:rsid w:val="008D1C7C"/>
    <w:pPr>
      <w:spacing w:before="144" w:after="288"/>
      <w:jc w:val="both"/>
    </w:pPr>
  </w:style>
  <w:style w:type="paragraph" w:customStyle="1" w:styleId="printc">
    <w:name w:val="printc"/>
    <w:basedOn w:val="a2"/>
    <w:rsid w:val="008D1C7C"/>
    <w:pPr>
      <w:spacing w:before="144" w:after="288"/>
      <w:jc w:val="center"/>
    </w:pPr>
  </w:style>
  <w:style w:type="paragraph" w:customStyle="1" w:styleId="printr">
    <w:name w:val="printr"/>
    <w:basedOn w:val="a2"/>
    <w:rsid w:val="008D1C7C"/>
    <w:pPr>
      <w:spacing w:before="144" w:after="288"/>
      <w:jc w:val="right"/>
    </w:pPr>
  </w:style>
  <w:style w:type="paragraph" w:customStyle="1" w:styleId="29">
    <w:name w:val="Знак Знак2"/>
    <w:basedOn w:val="a2"/>
    <w:rsid w:val="00032E73"/>
    <w:pPr>
      <w:spacing w:after="160" w:line="240" w:lineRule="exact"/>
    </w:pPr>
    <w:rPr>
      <w:rFonts w:ascii="Verdana" w:hAnsi="Verdana" w:cs="Verdana"/>
      <w:sz w:val="20"/>
      <w:szCs w:val="20"/>
      <w:lang w:val="en-US" w:eastAsia="en-US"/>
    </w:rPr>
  </w:style>
  <w:style w:type="paragraph" w:customStyle="1" w:styleId="xl66">
    <w:name w:val="xl66"/>
    <w:basedOn w:val="a2"/>
    <w:rsid w:val="00440B71"/>
    <w:pPr>
      <w:spacing w:before="100" w:beforeAutospacing="1" w:after="100" w:afterAutospacing="1"/>
    </w:pPr>
    <w:rPr>
      <w:sz w:val="28"/>
      <w:szCs w:val="28"/>
    </w:rPr>
  </w:style>
  <w:style w:type="paragraph" w:customStyle="1" w:styleId="xl101">
    <w:name w:val="xl101"/>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02">
    <w:name w:val="xl102"/>
    <w:basedOn w:val="a2"/>
    <w:rsid w:val="00440B71"/>
    <w:pPr>
      <w:pBdr>
        <w:top w:val="single" w:sz="4" w:space="0" w:color="auto"/>
        <w:bottom w:val="single" w:sz="4" w:space="0" w:color="auto"/>
      </w:pBdr>
      <w:spacing w:before="100" w:beforeAutospacing="1" w:after="100" w:afterAutospacing="1"/>
    </w:pPr>
    <w:rPr>
      <w:sz w:val="16"/>
      <w:szCs w:val="16"/>
    </w:rPr>
  </w:style>
  <w:style w:type="paragraph" w:customStyle="1" w:styleId="xl103">
    <w:name w:val="xl103"/>
    <w:basedOn w:val="a2"/>
    <w:rsid w:val="00440B71"/>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04">
    <w:name w:val="xl104"/>
    <w:basedOn w:val="a2"/>
    <w:rsid w:val="00440B71"/>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05">
    <w:name w:val="xl105"/>
    <w:basedOn w:val="a2"/>
    <w:rsid w:val="00440B71"/>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06">
    <w:name w:val="xl106"/>
    <w:basedOn w:val="a2"/>
    <w:rsid w:val="00440B71"/>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65">
    <w:name w:val="xl65"/>
    <w:basedOn w:val="a2"/>
    <w:rsid w:val="00440B71"/>
    <w:pPr>
      <w:spacing w:before="100" w:beforeAutospacing="1" w:after="100" w:afterAutospacing="1"/>
    </w:pPr>
    <w:rPr>
      <w:sz w:val="28"/>
      <w:szCs w:val="28"/>
    </w:rPr>
  </w:style>
  <w:style w:type="character" w:customStyle="1" w:styleId="s3">
    <w:name w:val="s3"/>
    <w:rsid w:val="00746F77"/>
  </w:style>
  <w:style w:type="paragraph" w:customStyle="1" w:styleId="310">
    <w:name w:val="Основной текст с отступом 31"/>
    <w:basedOn w:val="a2"/>
    <w:rsid w:val="00746F77"/>
    <w:pPr>
      <w:suppressAutoHyphens/>
      <w:ind w:firstLine="720"/>
      <w:jc w:val="both"/>
    </w:pPr>
    <w:rPr>
      <w:sz w:val="26"/>
      <w:szCs w:val="26"/>
      <w:lang w:eastAsia="ar-SA"/>
    </w:rPr>
  </w:style>
  <w:style w:type="paragraph" w:customStyle="1" w:styleId="headertext">
    <w:name w:val="headertext"/>
    <w:basedOn w:val="a2"/>
    <w:rsid w:val="006229DD"/>
    <w:pPr>
      <w:spacing w:before="100" w:beforeAutospacing="1" w:after="100" w:afterAutospacing="1"/>
    </w:pPr>
  </w:style>
  <w:style w:type="paragraph" w:customStyle="1" w:styleId="consplusnormal1">
    <w:name w:val="consplusnormal"/>
    <w:basedOn w:val="a2"/>
    <w:rsid w:val="006229DD"/>
    <w:pPr>
      <w:spacing w:before="100" w:beforeAutospacing="1" w:after="100" w:afterAutospacing="1"/>
    </w:pPr>
  </w:style>
  <w:style w:type="paragraph" w:customStyle="1" w:styleId="xl107">
    <w:name w:val="xl107"/>
    <w:basedOn w:val="a2"/>
    <w:rsid w:val="006229DD"/>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8">
    <w:name w:val="xl108"/>
    <w:basedOn w:val="a2"/>
    <w:rsid w:val="006229DD"/>
    <w:pPr>
      <w:pBdr>
        <w:bottom w:val="single" w:sz="4" w:space="0" w:color="auto"/>
      </w:pBdr>
      <w:spacing w:before="100" w:beforeAutospacing="1" w:after="100" w:afterAutospacing="1"/>
      <w:jc w:val="right"/>
    </w:pPr>
    <w:rPr>
      <w:sz w:val="16"/>
      <w:szCs w:val="16"/>
    </w:rPr>
  </w:style>
  <w:style w:type="paragraph" w:customStyle="1" w:styleId="xl109">
    <w:name w:val="xl109"/>
    <w:basedOn w:val="a2"/>
    <w:rsid w:val="006229DD"/>
    <w:pPr>
      <w:pBdr>
        <w:bottom w:val="single" w:sz="4" w:space="0" w:color="auto"/>
      </w:pBdr>
      <w:spacing w:before="100" w:beforeAutospacing="1" w:after="100" w:afterAutospacing="1"/>
    </w:pPr>
    <w:rPr>
      <w:sz w:val="16"/>
      <w:szCs w:val="16"/>
    </w:rPr>
  </w:style>
  <w:style w:type="paragraph" w:customStyle="1" w:styleId="xl110">
    <w:name w:val="xl11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11">
    <w:name w:val="xl11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rPr>
  </w:style>
  <w:style w:type="paragraph" w:customStyle="1" w:styleId="xl112">
    <w:name w:val="xl112"/>
    <w:basedOn w:val="a2"/>
    <w:rsid w:val="008E2C48"/>
    <w:pPr>
      <w:pBdr>
        <w:top w:val="single" w:sz="4" w:space="0" w:color="auto"/>
        <w:left w:val="single" w:sz="8" w:space="0" w:color="auto"/>
        <w:bottom w:val="single" w:sz="4" w:space="0" w:color="auto"/>
      </w:pBdr>
      <w:spacing w:before="100" w:beforeAutospacing="1" w:after="100" w:afterAutospacing="1"/>
      <w:textAlignment w:val="top"/>
    </w:pPr>
    <w:rPr>
      <w:sz w:val="16"/>
      <w:szCs w:val="16"/>
    </w:rPr>
  </w:style>
  <w:style w:type="paragraph" w:customStyle="1" w:styleId="xl113">
    <w:name w:val="xl113"/>
    <w:basedOn w:val="a2"/>
    <w:rsid w:val="008E2C48"/>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4">
    <w:name w:val="xl114"/>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5">
    <w:name w:val="xl115"/>
    <w:basedOn w:val="a2"/>
    <w:rsid w:val="008E2C48"/>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116">
    <w:name w:val="xl116"/>
    <w:basedOn w:val="a2"/>
    <w:rsid w:val="008E2C48"/>
    <w:pPr>
      <w:pBdr>
        <w:top w:val="single" w:sz="4" w:space="0" w:color="auto"/>
        <w:left w:val="single" w:sz="4" w:space="0" w:color="auto"/>
        <w:bottom w:val="single" w:sz="4" w:space="0" w:color="auto"/>
      </w:pBdr>
      <w:spacing w:before="100" w:beforeAutospacing="1" w:after="100" w:afterAutospacing="1"/>
      <w:jc w:val="right"/>
      <w:textAlignment w:val="center"/>
    </w:pPr>
    <w:rPr>
      <w:sz w:val="16"/>
      <w:szCs w:val="16"/>
    </w:rPr>
  </w:style>
  <w:style w:type="paragraph" w:customStyle="1" w:styleId="xl117">
    <w:name w:val="xl117"/>
    <w:basedOn w:val="a2"/>
    <w:rsid w:val="008E2C48"/>
    <w:pPr>
      <w:pBdr>
        <w:top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18">
    <w:name w:val="xl118"/>
    <w:basedOn w:val="a2"/>
    <w:rsid w:val="008E2C48"/>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119">
    <w:name w:val="xl119"/>
    <w:basedOn w:val="a2"/>
    <w:rsid w:val="008E2C48"/>
    <w:pPr>
      <w:pBdr>
        <w:top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20">
    <w:name w:val="xl120"/>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21">
    <w:name w:val="xl121"/>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2">
    <w:name w:val="xl122"/>
    <w:basedOn w:val="a2"/>
    <w:rsid w:val="008E2C48"/>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sz w:val="16"/>
      <w:szCs w:val="16"/>
    </w:rPr>
  </w:style>
  <w:style w:type="paragraph" w:customStyle="1" w:styleId="xl123">
    <w:name w:val="xl123"/>
    <w:basedOn w:val="a2"/>
    <w:rsid w:val="008E2C48"/>
    <w:pPr>
      <w:pBdr>
        <w:top w:val="single" w:sz="4" w:space="0" w:color="auto"/>
        <w:left w:val="single" w:sz="4" w:space="0" w:color="auto"/>
        <w:bottom w:val="single" w:sz="4" w:space="0" w:color="auto"/>
      </w:pBdr>
      <w:spacing w:before="100" w:beforeAutospacing="1" w:after="100" w:afterAutospacing="1"/>
    </w:pPr>
    <w:rPr>
      <w:color w:val="FFFFFF"/>
      <w:sz w:val="16"/>
      <w:szCs w:val="16"/>
    </w:rPr>
  </w:style>
  <w:style w:type="paragraph" w:customStyle="1" w:styleId="xl124">
    <w:name w:val="xl124"/>
    <w:basedOn w:val="a2"/>
    <w:rsid w:val="008E2C48"/>
    <w:pPr>
      <w:pBdr>
        <w:top w:val="single" w:sz="4" w:space="0" w:color="auto"/>
        <w:bottom w:val="single" w:sz="4" w:space="0" w:color="auto"/>
      </w:pBdr>
      <w:spacing w:before="100" w:beforeAutospacing="1" w:after="100" w:afterAutospacing="1"/>
    </w:pPr>
    <w:rPr>
      <w:color w:val="FFFFFF"/>
      <w:sz w:val="16"/>
      <w:szCs w:val="16"/>
    </w:rPr>
  </w:style>
  <w:style w:type="paragraph" w:customStyle="1" w:styleId="xl125">
    <w:name w:val="xl125"/>
    <w:basedOn w:val="a2"/>
    <w:rsid w:val="008E2C48"/>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styleId="affe">
    <w:name w:val="footnote text"/>
    <w:basedOn w:val="a2"/>
    <w:link w:val="afff"/>
    <w:uiPriority w:val="99"/>
    <w:unhideWhenUsed/>
    <w:rsid w:val="005432CC"/>
    <w:rPr>
      <w:rFonts w:ascii="Calibri" w:hAnsi="Calibri"/>
      <w:sz w:val="20"/>
      <w:szCs w:val="20"/>
    </w:rPr>
  </w:style>
  <w:style w:type="character" w:customStyle="1" w:styleId="afff">
    <w:name w:val="Текст сноски Знак"/>
    <w:link w:val="affe"/>
    <w:uiPriority w:val="99"/>
    <w:rsid w:val="005432CC"/>
    <w:rPr>
      <w:rFonts w:ascii="Calibri" w:hAnsi="Calibri"/>
    </w:rPr>
  </w:style>
  <w:style w:type="character" w:styleId="afff0">
    <w:name w:val="footnote reference"/>
    <w:aliases w:val="5"/>
    <w:uiPriority w:val="99"/>
    <w:unhideWhenUsed/>
    <w:rsid w:val="005432CC"/>
    <w:rPr>
      <w:vertAlign w:val="superscript"/>
    </w:rPr>
  </w:style>
  <w:style w:type="character" w:customStyle="1" w:styleId="afff1">
    <w:name w:val="Основной текст_"/>
    <w:link w:val="17"/>
    <w:rsid w:val="003B3067"/>
    <w:rPr>
      <w:sz w:val="26"/>
      <w:szCs w:val="26"/>
      <w:shd w:val="clear" w:color="auto" w:fill="FFFFFF"/>
    </w:rPr>
  </w:style>
  <w:style w:type="paragraph" w:customStyle="1" w:styleId="17">
    <w:name w:val="Основной текст1"/>
    <w:basedOn w:val="a2"/>
    <w:link w:val="afff1"/>
    <w:rsid w:val="003B3067"/>
    <w:pPr>
      <w:widowControl w:val="0"/>
      <w:shd w:val="clear" w:color="auto" w:fill="FFFFFF"/>
      <w:spacing w:before="420" w:line="480" w:lineRule="exact"/>
      <w:jc w:val="both"/>
    </w:pPr>
    <w:rPr>
      <w:sz w:val="26"/>
      <w:szCs w:val="26"/>
    </w:rPr>
  </w:style>
  <w:style w:type="character" w:customStyle="1" w:styleId="70">
    <w:name w:val="Заголовок 7 Знак"/>
    <w:link w:val="7"/>
    <w:rsid w:val="00BD4A67"/>
    <w:rPr>
      <w:rFonts w:ascii="Calibri" w:eastAsia="Times New Roman" w:hAnsi="Calibri" w:cs="Times New Roman"/>
      <w:sz w:val="24"/>
      <w:szCs w:val="24"/>
    </w:rPr>
  </w:style>
  <w:style w:type="numbering" w:customStyle="1" w:styleId="18">
    <w:name w:val="Нет списка1"/>
    <w:next w:val="a5"/>
    <w:uiPriority w:val="99"/>
    <w:semiHidden/>
    <w:unhideWhenUsed/>
    <w:rsid w:val="009E7A0C"/>
  </w:style>
  <w:style w:type="paragraph" w:customStyle="1" w:styleId="article">
    <w:name w:val="article"/>
    <w:basedOn w:val="a2"/>
    <w:rsid w:val="009E7A0C"/>
    <w:pPr>
      <w:ind w:firstLine="567"/>
      <w:jc w:val="both"/>
    </w:pPr>
    <w:rPr>
      <w:rFonts w:ascii="Arial" w:hAnsi="Arial" w:cs="Arial"/>
      <w:sz w:val="26"/>
      <w:szCs w:val="26"/>
    </w:rPr>
  </w:style>
  <w:style w:type="character" w:customStyle="1" w:styleId="19">
    <w:name w:val="Гиперссылка1"/>
    <w:rsid w:val="009E7A0C"/>
    <w:rPr>
      <w:strike w:val="0"/>
      <w:dstrike w:val="0"/>
      <w:color w:val="0000FF"/>
      <w:u w:val="none"/>
      <w:effect w:val="none"/>
    </w:rPr>
  </w:style>
  <w:style w:type="numbering" w:customStyle="1" w:styleId="2a">
    <w:name w:val="Нет списка2"/>
    <w:next w:val="a5"/>
    <w:uiPriority w:val="99"/>
    <w:semiHidden/>
    <w:unhideWhenUsed/>
    <w:rsid w:val="00BB3A00"/>
  </w:style>
  <w:style w:type="paragraph" w:customStyle="1" w:styleId="afff2">
    <w:name w:val="Стиль"/>
    <w:rsid w:val="00BB3A00"/>
    <w:pPr>
      <w:widowControl w:val="0"/>
      <w:autoSpaceDE w:val="0"/>
      <w:autoSpaceDN w:val="0"/>
      <w:adjustRightInd w:val="0"/>
    </w:pPr>
    <w:rPr>
      <w:sz w:val="24"/>
      <w:szCs w:val="24"/>
    </w:rPr>
  </w:style>
  <w:style w:type="numbering" w:customStyle="1" w:styleId="110">
    <w:name w:val="Нет списка11"/>
    <w:next w:val="a5"/>
    <w:uiPriority w:val="99"/>
    <w:semiHidden/>
    <w:unhideWhenUsed/>
    <w:rsid w:val="00BB3A00"/>
  </w:style>
  <w:style w:type="numbering" w:customStyle="1" w:styleId="37">
    <w:name w:val="Нет списка3"/>
    <w:next w:val="a5"/>
    <w:uiPriority w:val="99"/>
    <w:semiHidden/>
    <w:unhideWhenUsed/>
    <w:rsid w:val="00B15E0E"/>
  </w:style>
  <w:style w:type="numbering" w:customStyle="1" w:styleId="120">
    <w:name w:val="Нет списка12"/>
    <w:next w:val="a5"/>
    <w:uiPriority w:val="99"/>
    <w:semiHidden/>
    <w:unhideWhenUsed/>
    <w:rsid w:val="00B15E0E"/>
  </w:style>
  <w:style w:type="numbering" w:customStyle="1" w:styleId="41">
    <w:name w:val="Нет списка4"/>
    <w:next w:val="a5"/>
    <w:uiPriority w:val="99"/>
    <w:semiHidden/>
    <w:unhideWhenUsed/>
    <w:rsid w:val="00B15E0E"/>
  </w:style>
  <w:style w:type="character" w:customStyle="1" w:styleId="20">
    <w:name w:val="Заголовок 2 Знак"/>
    <w:link w:val="2"/>
    <w:uiPriority w:val="99"/>
    <w:rsid w:val="00B15E0E"/>
    <w:rPr>
      <w:sz w:val="28"/>
      <w:szCs w:val="24"/>
    </w:rPr>
  </w:style>
  <w:style w:type="numbering" w:customStyle="1" w:styleId="130">
    <w:name w:val="Нет списка13"/>
    <w:next w:val="a5"/>
    <w:semiHidden/>
    <w:rsid w:val="00B15E0E"/>
  </w:style>
  <w:style w:type="character" w:customStyle="1" w:styleId="ad">
    <w:name w:val="Основной текст с отступом Знак"/>
    <w:link w:val="ac"/>
    <w:rsid w:val="00B15E0E"/>
    <w:rPr>
      <w:sz w:val="28"/>
      <w:szCs w:val="24"/>
    </w:rPr>
  </w:style>
  <w:style w:type="character" w:customStyle="1" w:styleId="25">
    <w:name w:val="Основной текст с отступом 2 Знак"/>
    <w:link w:val="24"/>
    <w:rsid w:val="00B15E0E"/>
    <w:rPr>
      <w:sz w:val="24"/>
      <w:szCs w:val="24"/>
    </w:rPr>
  </w:style>
  <w:style w:type="paragraph" w:customStyle="1" w:styleId="ConsPlusDocList">
    <w:name w:val="ConsPlusDocList"/>
    <w:rsid w:val="00B15E0E"/>
    <w:pPr>
      <w:widowControl w:val="0"/>
      <w:autoSpaceDE w:val="0"/>
      <w:autoSpaceDN w:val="0"/>
      <w:adjustRightInd w:val="0"/>
    </w:pPr>
    <w:rPr>
      <w:rFonts w:ascii="Courier New" w:hAnsi="Courier New" w:cs="Courier New"/>
    </w:rPr>
  </w:style>
  <w:style w:type="numbering" w:customStyle="1" w:styleId="211">
    <w:name w:val="Нет списка21"/>
    <w:next w:val="a5"/>
    <w:semiHidden/>
    <w:rsid w:val="00B15E0E"/>
  </w:style>
  <w:style w:type="numbering" w:customStyle="1" w:styleId="52">
    <w:name w:val="Нет списка5"/>
    <w:next w:val="a5"/>
    <w:uiPriority w:val="99"/>
    <w:semiHidden/>
    <w:unhideWhenUsed/>
    <w:rsid w:val="009E2E1F"/>
  </w:style>
  <w:style w:type="table" w:customStyle="1" w:styleId="1a">
    <w:name w:val="Сетка таблицы1"/>
    <w:basedOn w:val="a4"/>
    <w:next w:val="af4"/>
    <w:uiPriority w:val="59"/>
    <w:rsid w:val="009E2E1F"/>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2"/>
    <w:rsid w:val="009E2E1F"/>
    <w:pPr>
      <w:spacing w:before="100" w:beforeAutospacing="1" w:after="100" w:afterAutospacing="1"/>
    </w:pPr>
  </w:style>
  <w:style w:type="numbering" w:customStyle="1" w:styleId="140">
    <w:name w:val="Нет списка14"/>
    <w:next w:val="a5"/>
    <w:uiPriority w:val="99"/>
    <w:semiHidden/>
    <w:unhideWhenUsed/>
    <w:rsid w:val="009E2E1F"/>
  </w:style>
  <w:style w:type="paragraph" w:customStyle="1" w:styleId="2b">
    <w:name w:val="Абзац списка2"/>
    <w:basedOn w:val="a2"/>
    <w:rsid w:val="009E2E1F"/>
    <w:pPr>
      <w:spacing w:after="200" w:line="276" w:lineRule="auto"/>
      <w:ind w:left="720"/>
      <w:contextualSpacing/>
    </w:pPr>
    <w:rPr>
      <w:rFonts w:ascii="Calibri" w:hAnsi="Calibri"/>
      <w:sz w:val="22"/>
      <w:lang w:eastAsia="en-US"/>
    </w:rPr>
  </w:style>
  <w:style w:type="paragraph" w:customStyle="1" w:styleId="Style3">
    <w:name w:val="Style3"/>
    <w:basedOn w:val="a2"/>
    <w:uiPriority w:val="99"/>
    <w:rsid w:val="009E2E1F"/>
    <w:pPr>
      <w:widowControl w:val="0"/>
      <w:autoSpaceDE w:val="0"/>
      <w:autoSpaceDN w:val="0"/>
      <w:adjustRightInd w:val="0"/>
      <w:spacing w:line="331" w:lineRule="exact"/>
      <w:ind w:firstLine="547"/>
      <w:jc w:val="both"/>
    </w:pPr>
  </w:style>
  <w:style w:type="character" w:customStyle="1" w:styleId="FontStyle14">
    <w:name w:val="Font Style14"/>
    <w:uiPriority w:val="99"/>
    <w:rsid w:val="009E2E1F"/>
    <w:rPr>
      <w:rFonts w:ascii="Times New Roman" w:hAnsi="Times New Roman" w:cs="Times New Roman"/>
      <w:sz w:val="26"/>
      <w:szCs w:val="26"/>
    </w:rPr>
  </w:style>
  <w:style w:type="table" w:customStyle="1" w:styleId="111">
    <w:name w:val="Сетка таблицы11"/>
    <w:basedOn w:val="a4"/>
    <w:next w:val="af4"/>
    <w:uiPriority w:val="99"/>
    <w:rsid w:val="009E2E1F"/>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scope">
    <w:name w:val="ng-scope"/>
    <w:rsid w:val="009E2E1F"/>
  </w:style>
  <w:style w:type="character" w:customStyle="1" w:styleId="Exact">
    <w:name w:val="Подпись к картинке Exact"/>
    <w:link w:val="afff3"/>
    <w:rsid w:val="000E3B69"/>
    <w:rPr>
      <w:spacing w:val="1"/>
      <w:shd w:val="clear" w:color="auto" w:fill="FFFFFF"/>
    </w:rPr>
  </w:style>
  <w:style w:type="paragraph" w:customStyle="1" w:styleId="afff3">
    <w:name w:val="Подпись к картинке"/>
    <w:basedOn w:val="a2"/>
    <w:link w:val="Exact"/>
    <w:rsid w:val="000E3B69"/>
    <w:pPr>
      <w:widowControl w:val="0"/>
      <w:shd w:val="clear" w:color="auto" w:fill="FFFFFF"/>
      <w:spacing w:line="302" w:lineRule="exact"/>
      <w:jc w:val="both"/>
    </w:pPr>
    <w:rPr>
      <w:spacing w:val="1"/>
      <w:sz w:val="20"/>
      <w:szCs w:val="20"/>
    </w:rPr>
  </w:style>
  <w:style w:type="numbering" w:customStyle="1" w:styleId="62">
    <w:name w:val="Нет списка6"/>
    <w:next w:val="a5"/>
    <w:uiPriority w:val="99"/>
    <w:semiHidden/>
    <w:unhideWhenUsed/>
    <w:rsid w:val="009D5194"/>
  </w:style>
  <w:style w:type="numbering" w:customStyle="1" w:styleId="150">
    <w:name w:val="Нет списка15"/>
    <w:next w:val="a5"/>
    <w:uiPriority w:val="99"/>
    <w:semiHidden/>
    <w:unhideWhenUsed/>
    <w:rsid w:val="009D5194"/>
  </w:style>
  <w:style w:type="character" w:customStyle="1" w:styleId="Bodytext2">
    <w:name w:val="Body text (2)"/>
    <w:rsid w:val="000D1C3D"/>
    <w:rPr>
      <w:b/>
      <w:bCs/>
      <w:sz w:val="26"/>
      <w:szCs w:val="26"/>
      <w:lang w:bidi="ar-SA"/>
    </w:rPr>
  </w:style>
  <w:style w:type="character" w:customStyle="1" w:styleId="Bodytext22">
    <w:name w:val="Body text (2)2"/>
    <w:rsid w:val="000D1C3D"/>
    <w:rPr>
      <w:b/>
      <w:bCs/>
      <w:noProof/>
      <w:sz w:val="26"/>
      <w:szCs w:val="26"/>
      <w:lang w:bidi="ar-SA"/>
    </w:rPr>
  </w:style>
  <w:style w:type="table" w:customStyle="1" w:styleId="121">
    <w:name w:val="Сетка таблицы12"/>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f4"/>
    <w:uiPriority w:val="59"/>
    <w:rsid w:val="00B462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4"/>
    <w:next w:val="af4"/>
    <w:uiPriority w:val="59"/>
    <w:rsid w:val="00C26FA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nformattext">
    <w:name w:val="unformattext"/>
    <w:basedOn w:val="a2"/>
    <w:rsid w:val="00C26FA1"/>
    <w:pPr>
      <w:spacing w:before="100" w:beforeAutospacing="1" w:after="100" w:afterAutospacing="1"/>
    </w:pPr>
  </w:style>
  <w:style w:type="table" w:customStyle="1" w:styleId="38">
    <w:name w:val="Сетка таблицы3"/>
    <w:basedOn w:val="a4"/>
    <w:next w:val="af4"/>
    <w:rsid w:val="00D224E0"/>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uiPriority w:val="9"/>
    <w:rsid w:val="00D224E0"/>
    <w:rPr>
      <w:rFonts w:asciiTheme="majorHAnsi" w:eastAsiaTheme="majorEastAsia" w:hAnsiTheme="majorHAnsi" w:cstheme="majorBidi"/>
      <w:color w:val="243F60" w:themeColor="accent1" w:themeShade="7F"/>
      <w:sz w:val="24"/>
      <w:szCs w:val="24"/>
    </w:rPr>
  </w:style>
  <w:style w:type="paragraph" w:customStyle="1" w:styleId="font5">
    <w:name w:val="font5"/>
    <w:basedOn w:val="a2"/>
    <w:rsid w:val="00937EC0"/>
    <w:pPr>
      <w:spacing w:before="100" w:beforeAutospacing="1" w:after="100" w:afterAutospacing="1"/>
    </w:pPr>
    <w:rPr>
      <w:rFonts w:ascii="Calibri" w:hAnsi="Calibri"/>
      <w:color w:val="000000"/>
      <w:sz w:val="16"/>
      <w:szCs w:val="16"/>
    </w:rPr>
  </w:style>
  <w:style w:type="paragraph" w:customStyle="1" w:styleId="font6">
    <w:name w:val="font6"/>
    <w:basedOn w:val="a2"/>
    <w:rsid w:val="00937EC0"/>
    <w:pPr>
      <w:spacing w:before="100" w:beforeAutospacing="1" w:after="100" w:afterAutospacing="1"/>
    </w:pPr>
    <w:rPr>
      <w:color w:val="000000"/>
      <w:sz w:val="16"/>
      <w:szCs w:val="16"/>
    </w:rPr>
  </w:style>
  <w:style w:type="paragraph" w:customStyle="1" w:styleId="font7">
    <w:name w:val="font7"/>
    <w:basedOn w:val="a2"/>
    <w:rsid w:val="00937EC0"/>
    <w:pPr>
      <w:spacing w:before="100" w:beforeAutospacing="1" w:after="100" w:afterAutospacing="1"/>
    </w:pPr>
    <w:rPr>
      <w:color w:val="FF0000"/>
      <w:sz w:val="16"/>
      <w:szCs w:val="16"/>
    </w:rPr>
  </w:style>
  <w:style w:type="paragraph" w:customStyle="1" w:styleId="font8">
    <w:name w:val="font8"/>
    <w:basedOn w:val="a2"/>
    <w:rsid w:val="00937EC0"/>
    <w:pPr>
      <w:spacing w:before="100" w:beforeAutospacing="1" w:after="100" w:afterAutospacing="1"/>
    </w:pPr>
    <w:rPr>
      <w:b/>
      <w:bCs/>
      <w:color w:val="000000"/>
      <w:sz w:val="16"/>
      <w:szCs w:val="16"/>
    </w:rPr>
  </w:style>
  <w:style w:type="paragraph" w:customStyle="1" w:styleId="font9">
    <w:name w:val="font9"/>
    <w:basedOn w:val="a2"/>
    <w:rsid w:val="00937EC0"/>
    <w:pPr>
      <w:spacing w:before="100" w:beforeAutospacing="1" w:after="100" w:afterAutospacing="1"/>
    </w:pPr>
    <w:rPr>
      <w:sz w:val="16"/>
      <w:szCs w:val="16"/>
    </w:rPr>
  </w:style>
  <w:style w:type="paragraph" w:customStyle="1" w:styleId="xl126">
    <w:name w:val="xl12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7">
    <w:name w:val="xl12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8">
    <w:name w:val="xl12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29">
    <w:name w:val="xl12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0">
    <w:name w:val="xl130"/>
    <w:basedOn w:val="a2"/>
    <w:rsid w:val="00937EC0"/>
    <w:pPr>
      <w:pBdr>
        <w:left w:val="single" w:sz="4" w:space="0" w:color="auto"/>
        <w:right w:val="single" w:sz="4" w:space="0" w:color="auto"/>
      </w:pBdr>
      <w:spacing w:before="100" w:beforeAutospacing="1" w:after="100" w:afterAutospacing="1"/>
      <w:jc w:val="center"/>
      <w:textAlignment w:val="top"/>
    </w:pPr>
    <w:rPr>
      <w:color w:val="000000"/>
      <w:sz w:val="16"/>
      <w:szCs w:val="16"/>
    </w:rPr>
  </w:style>
  <w:style w:type="paragraph" w:customStyle="1" w:styleId="xl131">
    <w:name w:val="xl13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2">
    <w:name w:val="xl13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3">
    <w:name w:val="xl133"/>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4">
    <w:name w:val="xl13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35">
    <w:name w:val="xl135"/>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6">
    <w:name w:val="xl136"/>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7">
    <w:name w:val="xl13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38">
    <w:name w:val="xl13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39">
    <w:name w:val="xl139"/>
    <w:basedOn w:val="a2"/>
    <w:rsid w:val="00937EC0"/>
    <w:pPr>
      <w:pBdr>
        <w:top w:val="single" w:sz="4" w:space="0" w:color="auto"/>
        <w:bottom w:val="single" w:sz="4" w:space="0" w:color="auto"/>
      </w:pBdr>
      <w:spacing w:before="100" w:beforeAutospacing="1" w:after="100" w:afterAutospacing="1"/>
      <w:textAlignment w:val="top"/>
    </w:pPr>
    <w:rPr>
      <w:b/>
      <w:bCs/>
      <w:color w:val="000000"/>
      <w:sz w:val="16"/>
      <w:szCs w:val="16"/>
    </w:rPr>
  </w:style>
  <w:style w:type="paragraph" w:customStyle="1" w:styleId="xl140">
    <w:name w:val="xl14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1">
    <w:name w:val="xl14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2">
    <w:name w:val="xl14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3">
    <w:name w:val="xl143"/>
    <w:basedOn w:val="a2"/>
    <w:rsid w:val="00937EC0"/>
    <w:pPr>
      <w:pBdr>
        <w:left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4">
    <w:name w:val="xl144"/>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5">
    <w:name w:val="xl14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46">
    <w:name w:val="xl14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47">
    <w:name w:val="xl14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8">
    <w:name w:val="xl14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49">
    <w:name w:val="xl149"/>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0">
    <w:name w:val="xl150"/>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1">
    <w:name w:val="xl151"/>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16"/>
      <w:szCs w:val="16"/>
    </w:rPr>
  </w:style>
  <w:style w:type="paragraph" w:customStyle="1" w:styleId="xl152">
    <w:name w:val="xl152"/>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3">
    <w:name w:val="xl15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4">
    <w:name w:val="xl154"/>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5">
    <w:name w:val="xl15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6">
    <w:name w:val="xl15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57">
    <w:name w:val="xl15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8">
    <w:name w:val="xl158"/>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59">
    <w:name w:val="xl159"/>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60">
    <w:name w:val="xl160"/>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61">
    <w:name w:val="xl161"/>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2">
    <w:name w:val="xl16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63">
    <w:name w:val="xl16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64">
    <w:name w:val="xl164"/>
    <w:basedOn w:val="a2"/>
    <w:rsid w:val="00937EC0"/>
    <w:pPr>
      <w:spacing w:before="100" w:beforeAutospacing="1" w:after="100" w:afterAutospacing="1"/>
      <w:jc w:val="center"/>
      <w:textAlignment w:val="top"/>
    </w:pPr>
    <w:rPr>
      <w:sz w:val="16"/>
      <w:szCs w:val="16"/>
    </w:rPr>
  </w:style>
  <w:style w:type="paragraph" w:customStyle="1" w:styleId="xl165">
    <w:name w:val="xl16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66">
    <w:name w:val="xl166"/>
    <w:basedOn w:val="a2"/>
    <w:rsid w:val="00937EC0"/>
    <w:pPr>
      <w:spacing w:before="100" w:beforeAutospacing="1" w:after="100" w:afterAutospacing="1"/>
      <w:jc w:val="center"/>
    </w:pPr>
    <w:rPr>
      <w:sz w:val="16"/>
      <w:szCs w:val="16"/>
    </w:rPr>
  </w:style>
  <w:style w:type="paragraph" w:customStyle="1" w:styleId="xl167">
    <w:name w:val="xl16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68">
    <w:name w:val="xl16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169">
    <w:name w:val="xl169"/>
    <w:basedOn w:val="a2"/>
    <w:rsid w:val="00937EC0"/>
    <w:pPr>
      <w:pBdr>
        <w:top w:val="single" w:sz="4" w:space="0" w:color="auto"/>
        <w:bottom w:val="single" w:sz="4" w:space="0" w:color="auto"/>
      </w:pBdr>
      <w:spacing w:before="100" w:beforeAutospacing="1" w:after="100" w:afterAutospacing="1"/>
      <w:textAlignment w:val="top"/>
    </w:pPr>
    <w:rPr>
      <w:sz w:val="16"/>
      <w:szCs w:val="16"/>
    </w:rPr>
  </w:style>
  <w:style w:type="paragraph" w:customStyle="1" w:styleId="xl170">
    <w:name w:val="xl170"/>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71">
    <w:name w:val="xl171"/>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2">
    <w:name w:val="xl172"/>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3">
    <w:name w:val="xl173"/>
    <w:basedOn w:val="a2"/>
    <w:rsid w:val="00937EC0"/>
    <w:pPr>
      <w:pBdr>
        <w:left w:val="single" w:sz="4" w:space="0" w:color="auto"/>
        <w:right w:val="single" w:sz="4" w:space="0" w:color="auto"/>
      </w:pBdr>
      <w:spacing w:before="100" w:beforeAutospacing="1" w:after="100" w:afterAutospacing="1"/>
    </w:pPr>
    <w:rPr>
      <w:sz w:val="16"/>
      <w:szCs w:val="16"/>
    </w:rPr>
  </w:style>
  <w:style w:type="paragraph" w:customStyle="1" w:styleId="xl174">
    <w:name w:val="xl17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5">
    <w:name w:val="xl175"/>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6">
    <w:name w:val="xl176"/>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7">
    <w:name w:val="xl177"/>
    <w:basedOn w:val="a2"/>
    <w:rsid w:val="00937EC0"/>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78">
    <w:name w:val="xl178"/>
    <w:basedOn w:val="a2"/>
    <w:rsid w:val="00937EC0"/>
    <w:pPr>
      <w:pBdr>
        <w:top w:val="single" w:sz="4" w:space="0" w:color="auto"/>
        <w:left w:val="single" w:sz="4" w:space="0" w:color="auto"/>
        <w:bottom w:val="single" w:sz="4" w:space="0" w:color="auto"/>
      </w:pBdr>
      <w:spacing w:before="100" w:beforeAutospacing="1" w:after="100" w:afterAutospacing="1"/>
      <w:textAlignment w:val="top"/>
    </w:pPr>
    <w:rPr>
      <w:b/>
      <w:bCs/>
      <w:sz w:val="16"/>
      <w:szCs w:val="16"/>
    </w:rPr>
  </w:style>
  <w:style w:type="paragraph" w:customStyle="1" w:styleId="xl179">
    <w:name w:val="xl179"/>
    <w:basedOn w:val="a2"/>
    <w:rsid w:val="00937EC0"/>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80">
    <w:name w:val="xl180"/>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1">
    <w:name w:val="xl18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2">
    <w:name w:val="xl182"/>
    <w:basedOn w:val="a2"/>
    <w:rsid w:val="00937EC0"/>
    <w:pPr>
      <w:pBdr>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3">
    <w:name w:val="xl183"/>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4">
    <w:name w:val="xl184"/>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185">
    <w:name w:val="xl185"/>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86">
    <w:name w:val="xl18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187">
    <w:name w:val="xl187"/>
    <w:basedOn w:val="a2"/>
    <w:rsid w:val="00937EC0"/>
    <w:pPr>
      <w:pBdr>
        <w:top w:val="single" w:sz="4" w:space="0" w:color="auto"/>
        <w:left w:val="single" w:sz="4" w:space="0" w:color="auto"/>
      </w:pBdr>
      <w:spacing w:before="100" w:beforeAutospacing="1" w:after="100" w:afterAutospacing="1"/>
      <w:jc w:val="center"/>
      <w:textAlignment w:val="top"/>
    </w:pPr>
    <w:rPr>
      <w:sz w:val="16"/>
      <w:szCs w:val="16"/>
    </w:rPr>
  </w:style>
  <w:style w:type="paragraph" w:customStyle="1" w:styleId="xl188">
    <w:name w:val="xl188"/>
    <w:basedOn w:val="a2"/>
    <w:rsid w:val="00937EC0"/>
    <w:pPr>
      <w:pBdr>
        <w:top w:val="single" w:sz="4" w:space="0" w:color="auto"/>
      </w:pBdr>
      <w:spacing w:before="100" w:beforeAutospacing="1" w:after="100" w:afterAutospacing="1"/>
      <w:jc w:val="center"/>
      <w:textAlignment w:val="top"/>
    </w:pPr>
    <w:rPr>
      <w:sz w:val="16"/>
      <w:szCs w:val="16"/>
    </w:rPr>
  </w:style>
  <w:style w:type="paragraph" w:customStyle="1" w:styleId="xl189">
    <w:name w:val="xl189"/>
    <w:basedOn w:val="a2"/>
    <w:rsid w:val="00937EC0"/>
    <w:pPr>
      <w:pBdr>
        <w:top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0">
    <w:name w:val="xl190"/>
    <w:basedOn w:val="a2"/>
    <w:rsid w:val="00937EC0"/>
    <w:pPr>
      <w:spacing w:before="100" w:beforeAutospacing="1" w:after="100" w:afterAutospacing="1"/>
    </w:pPr>
    <w:rPr>
      <w:sz w:val="16"/>
      <w:szCs w:val="16"/>
    </w:rPr>
  </w:style>
  <w:style w:type="paragraph" w:customStyle="1" w:styleId="xl191">
    <w:name w:val="xl191"/>
    <w:basedOn w:val="a2"/>
    <w:rsid w:val="00937EC0"/>
    <w:pPr>
      <w:spacing w:before="100" w:beforeAutospacing="1" w:after="100" w:afterAutospacing="1"/>
    </w:pPr>
    <w:rPr>
      <w:sz w:val="16"/>
      <w:szCs w:val="16"/>
    </w:rPr>
  </w:style>
  <w:style w:type="paragraph" w:customStyle="1" w:styleId="xl192">
    <w:name w:val="xl19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3">
    <w:name w:val="xl193"/>
    <w:basedOn w:val="a2"/>
    <w:rsid w:val="00937EC0"/>
    <w:pPr>
      <w:pBdr>
        <w:left w:val="single" w:sz="4" w:space="0" w:color="auto"/>
      </w:pBdr>
      <w:spacing w:before="100" w:beforeAutospacing="1" w:after="100" w:afterAutospacing="1"/>
      <w:jc w:val="center"/>
      <w:textAlignment w:val="top"/>
    </w:pPr>
    <w:rPr>
      <w:sz w:val="16"/>
      <w:szCs w:val="16"/>
    </w:rPr>
  </w:style>
  <w:style w:type="paragraph" w:customStyle="1" w:styleId="xl194">
    <w:name w:val="xl194"/>
    <w:basedOn w:val="a2"/>
    <w:rsid w:val="00937EC0"/>
    <w:pPr>
      <w:spacing w:before="100" w:beforeAutospacing="1" w:after="100" w:afterAutospacing="1"/>
      <w:jc w:val="center"/>
      <w:textAlignment w:val="top"/>
    </w:pPr>
    <w:rPr>
      <w:sz w:val="16"/>
      <w:szCs w:val="16"/>
    </w:rPr>
  </w:style>
  <w:style w:type="paragraph" w:customStyle="1" w:styleId="xl195">
    <w:name w:val="xl195"/>
    <w:basedOn w:val="a2"/>
    <w:rsid w:val="00937EC0"/>
    <w:pPr>
      <w:pBdr>
        <w:right w:val="single" w:sz="4" w:space="0" w:color="auto"/>
      </w:pBdr>
      <w:spacing w:before="100" w:beforeAutospacing="1" w:after="100" w:afterAutospacing="1"/>
      <w:jc w:val="center"/>
      <w:textAlignment w:val="top"/>
    </w:pPr>
    <w:rPr>
      <w:sz w:val="16"/>
      <w:szCs w:val="16"/>
    </w:rPr>
  </w:style>
  <w:style w:type="paragraph" w:customStyle="1" w:styleId="xl196">
    <w:name w:val="xl196"/>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7">
    <w:name w:val="xl19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98">
    <w:name w:val="xl19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99">
    <w:name w:val="xl19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0">
    <w:name w:val="xl20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01">
    <w:name w:val="xl201"/>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202">
    <w:name w:val="xl202"/>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3">
    <w:name w:val="xl203"/>
    <w:basedOn w:val="a2"/>
    <w:rsid w:val="00937EC0"/>
    <w:pPr>
      <w:spacing w:before="100" w:beforeAutospacing="1" w:after="100" w:afterAutospacing="1"/>
    </w:pPr>
    <w:rPr>
      <w:sz w:val="16"/>
      <w:szCs w:val="16"/>
    </w:rPr>
  </w:style>
  <w:style w:type="paragraph" w:customStyle="1" w:styleId="xl204">
    <w:name w:val="xl204"/>
    <w:basedOn w:val="a2"/>
    <w:rsid w:val="00937EC0"/>
    <w:pPr>
      <w:spacing w:before="100" w:beforeAutospacing="1" w:after="100" w:afterAutospacing="1"/>
      <w:jc w:val="center"/>
    </w:pPr>
    <w:rPr>
      <w:sz w:val="16"/>
      <w:szCs w:val="16"/>
    </w:rPr>
  </w:style>
  <w:style w:type="paragraph" w:customStyle="1" w:styleId="xl205">
    <w:name w:val="xl20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6">
    <w:name w:val="xl206"/>
    <w:basedOn w:val="a2"/>
    <w:rsid w:val="00937EC0"/>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07">
    <w:name w:val="xl207"/>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208">
    <w:name w:val="xl208"/>
    <w:basedOn w:val="a2"/>
    <w:rsid w:val="00937EC0"/>
    <w:pPr>
      <w:pBdr>
        <w:top w:val="single" w:sz="4" w:space="0" w:color="auto"/>
        <w:left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209">
    <w:name w:val="xl209"/>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0">
    <w:name w:val="xl210"/>
    <w:basedOn w:val="a2"/>
    <w:rsid w:val="00937EC0"/>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211">
    <w:name w:val="xl211"/>
    <w:basedOn w:val="a2"/>
    <w:rsid w:val="00937EC0"/>
    <w:pPr>
      <w:pBdr>
        <w:top w:val="single" w:sz="4" w:space="0" w:color="auto"/>
        <w:left w:val="single" w:sz="4" w:space="0" w:color="auto"/>
        <w:bottom w:val="single" w:sz="4" w:space="0" w:color="auto"/>
      </w:pBdr>
      <w:spacing w:before="100" w:beforeAutospacing="1" w:after="100" w:afterAutospacing="1"/>
      <w:textAlignment w:val="center"/>
    </w:pPr>
    <w:rPr>
      <w:sz w:val="16"/>
      <w:szCs w:val="16"/>
    </w:rPr>
  </w:style>
  <w:style w:type="paragraph" w:customStyle="1" w:styleId="xl212">
    <w:name w:val="xl212"/>
    <w:basedOn w:val="a2"/>
    <w:rsid w:val="00937EC0"/>
    <w:pPr>
      <w:pBdr>
        <w:top w:val="single" w:sz="4" w:space="0" w:color="auto"/>
        <w:bottom w:val="single" w:sz="4" w:space="0" w:color="auto"/>
      </w:pBdr>
      <w:spacing w:before="100" w:beforeAutospacing="1" w:after="100" w:afterAutospacing="1"/>
      <w:textAlignment w:val="center"/>
    </w:pPr>
    <w:rPr>
      <w:sz w:val="16"/>
      <w:szCs w:val="16"/>
    </w:rPr>
  </w:style>
  <w:style w:type="paragraph" w:customStyle="1" w:styleId="xl213">
    <w:name w:val="xl213"/>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4">
    <w:name w:val="xl214"/>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215">
    <w:name w:val="xl215"/>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6">
    <w:name w:val="xl216"/>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7">
    <w:name w:val="xl217"/>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18">
    <w:name w:val="xl218"/>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219">
    <w:name w:val="xl219"/>
    <w:basedOn w:val="a2"/>
    <w:rsid w:val="00937EC0"/>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1">
    <w:name w:val="xl221"/>
    <w:basedOn w:val="a2"/>
    <w:rsid w:val="00937EC0"/>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2">
    <w:name w:val="xl222"/>
    <w:basedOn w:val="a2"/>
    <w:rsid w:val="00937E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23">
    <w:name w:val="xl223"/>
    <w:basedOn w:val="a2"/>
    <w:rsid w:val="00937EC0"/>
    <w:pPr>
      <w:pBdr>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224">
    <w:name w:val="xl224"/>
    <w:basedOn w:val="a2"/>
    <w:rsid w:val="00937EC0"/>
    <w:pPr>
      <w:pBdr>
        <w:bottom w:val="single" w:sz="4" w:space="0" w:color="auto"/>
      </w:pBdr>
      <w:spacing w:before="100" w:beforeAutospacing="1" w:after="100" w:afterAutospacing="1"/>
      <w:jc w:val="center"/>
      <w:textAlignment w:val="top"/>
    </w:pPr>
    <w:rPr>
      <w:sz w:val="16"/>
      <w:szCs w:val="16"/>
    </w:rPr>
  </w:style>
  <w:style w:type="paragraph" w:customStyle="1" w:styleId="xl225">
    <w:name w:val="xl225"/>
    <w:basedOn w:val="a2"/>
    <w:rsid w:val="00937EC0"/>
    <w:pPr>
      <w:pBdr>
        <w:bottom w:val="single" w:sz="4" w:space="0" w:color="auto"/>
        <w:right w:val="single" w:sz="4" w:space="0" w:color="auto"/>
      </w:pBdr>
      <w:spacing w:before="100" w:beforeAutospacing="1" w:after="100" w:afterAutospacing="1"/>
      <w:jc w:val="center"/>
      <w:textAlignment w:val="top"/>
    </w:pPr>
    <w:rPr>
      <w:sz w:val="16"/>
      <w:szCs w:val="16"/>
    </w:rPr>
  </w:style>
  <w:style w:type="character" w:customStyle="1" w:styleId="afff4">
    <w:name w:val="Колонтитул_"/>
    <w:basedOn w:val="a3"/>
    <w:link w:val="1b"/>
    <w:uiPriority w:val="99"/>
    <w:locked/>
    <w:rsid w:val="001B3FE8"/>
    <w:rPr>
      <w:b/>
      <w:bCs/>
      <w:sz w:val="23"/>
      <w:szCs w:val="23"/>
      <w:shd w:val="clear" w:color="auto" w:fill="FFFFFF"/>
    </w:rPr>
  </w:style>
  <w:style w:type="character" w:customStyle="1" w:styleId="afff5">
    <w:name w:val="Колонтитул"/>
    <w:basedOn w:val="afff4"/>
    <w:uiPriority w:val="99"/>
    <w:rsid w:val="001B3FE8"/>
    <w:rPr>
      <w:b/>
      <w:bCs/>
      <w:sz w:val="23"/>
      <w:szCs w:val="23"/>
      <w:shd w:val="clear" w:color="auto" w:fill="FFFFFF"/>
    </w:rPr>
  </w:style>
  <w:style w:type="paragraph" w:customStyle="1" w:styleId="1b">
    <w:name w:val="Колонтитул1"/>
    <w:basedOn w:val="a2"/>
    <w:link w:val="afff4"/>
    <w:uiPriority w:val="99"/>
    <w:rsid w:val="001B3FE8"/>
    <w:pPr>
      <w:widowControl w:val="0"/>
      <w:shd w:val="clear" w:color="auto" w:fill="FFFFFF"/>
      <w:spacing w:line="240" w:lineRule="atLeast"/>
      <w:jc w:val="right"/>
    </w:pPr>
    <w:rPr>
      <w:b/>
      <w:bCs/>
      <w:sz w:val="23"/>
      <w:szCs w:val="23"/>
    </w:rPr>
  </w:style>
  <w:style w:type="paragraph" w:customStyle="1" w:styleId="xl226">
    <w:name w:val="xl226"/>
    <w:basedOn w:val="a2"/>
    <w:rsid w:val="00D83FA2"/>
    <w:pPr>
      <w:pBdr>
        <w:bottom w:val="single" w:sz="4" w:space="0" w:color="auto"/>
      </w:pBdr>
      <w:spacing w:before="100" w:beforeAutospacing="1" w:after="100" w:afterAutospacing="1"/>
      <w:jc w:val="center"/>
      <w:textAlignment w:val="top"/>
    </w:pPr>
    <w:rPr>
      <w:sz w:val="16"/>
      <w:szCs w:val="16"/>
    </w:rPr>
  </w:style>
  <w:style w:type="paragraph" w:customStyle="1" w:styleId="xl227">
    <w:name w:val="xl227"/>
    <w:basedOn w:val="a2"/>
    <w:rsid w:val="00D83FA2"/>
    <w:pPr>
      <w:pBdr>
        <w:bottom w:val="single" w:sz="4" w:space="0" w:color="auto"/>
        <w:right w:val="single" w:sz="4" w:space="0" w:color="auto"/>
      </w:pBdr>
      <w:spacing w:before="100" w:beforeAutospacing="1" w:after="100" w:afterAutospacing="1"/>
      <w:jc w:val="center"/>
      <w:textAlignment w:val="top"/>
    </w:pPr>
    <w:rPr>
      <w:sz w:val="16"/>
      <w:szCs w:val="16"/>
    </w:rPr>
  </w:style>
  <w:style w:type="table" w:customStyle="1" w:styleId="42">
    <w:name w:val="Сетка таблицы4"/>
    <w:basedOn w:val="a4"/>
    <w:next w:val="af4"/>
    <w:uiPriority w:val="59"/>
    <w:rsid w:val="00CA2776"/>
    <w:rPr>
      <w:rFonts w:ascii="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6">
    <w:name w:val="Знак"/>
    <w:basedOn w:val="a2"/>
    <w:rsid w:val="003605FC"/>
    <w:pPr>
      <w:spacing w:before="100" w:beforeAutospacing="1" w:after="100" w:afterAutospacing="1"/>
    </w:pPr>
    <w:rPr>
      <w:rFonts w:ascii="Tahoma" w:hAnsi="Tahoma"/>
      <w:sz w:val="20"/>
      <w:szCs w:val="20"/>
      <w:lang w:val="en-US" w:eastAsia="en-US"/>
    </w:rPr>
  </w:style>
  <w:style w:type="numbering" w:customStyle="1" w:styleId="71">
    <w:name w:val="Нет списка7"/>
    <w:next w:val="a5"/>
    <w:uiPriority w:val="99"/>
    <w:semiHidden/>
    <w:unhideWhenUsed/>
    <w:rsid w:val="00A1684E"/>
  </w:style>
  <w:style w:type="table" w:customStyle="1" w:styleId="TableNormal">
    <w:name w:val="Table Normal"/>
    <w:uiPriority w:val="2"/>
    <w:semiHidden/>
    <w:unhideWhenUsed/>
    <w:qFormat/>
    <w:rsid w:val="00A1684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b">
    <w:name w:val="Основной текст Знак"/>
    <w:basedOn w:val="a3"/>
    <w:link w:val="aa"/>
    <w:rsid w:val="00A1684E"/>
    <w:rPr>
      <w:sz w:val="28"/>
      <w:szCs w:val="24"/>
    </w:rPr>
  </w:style>
  <w:style w:type="paragraph" w:customStyle="1" w:styleId="TableParagraph">
    <w:name w:val="Table Paragraph"/>
    <w:basedOn w:val="a2"/>
    <w:uiPriority w:val="1"/>
    <w:qFormat/>
    <w:rsid w:val="00A1684E"/>
    <w:pPr>
      <w:widowControl w:val="0"/>
      <w:autoSpaceDE w:val="0"/>
      <w:autoSpaceDN w:val="0"/>
    </w:pPr>
    <w:rPr>
      <w:sz w:val="22"/>
      <w:szCs w:val="22"/>
      <w:lang w:eastAsia="en-US"/>
    </w:rPr>
  </w:style>
  <w:style w:type="table" w:customStyle="1" w:styleId="TableNormal1">
    <w:name w:val="Table Normal1"/>
    <w:uiPriority w:val="2"/>
    <w:semiHidden/>
    <w:unhideWhenUsed/>
    <w:qFormat/>
    <w:rsid w:val="004F5D0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Sweet">
    <w:name w:val="Sweet_основной текст"/>
    <w:basedOn w:val="a2"/>
    <w:link w:val="Sweet0"/>
    <w:rsid w:val="00913509"/>
    <w:pPr>
      <w:ind w:firstLine="709"/>
      <w:jc w:val="both"/>
    </w:pPr>
    <w:rPr>
      <w:rFonts w:eastAsia="Calibri"/>
      <w:sz w:val="28"/>
      <w:szCs w:val="28"/>
    </w:rPr>
  </w:style>
  <w:style w:type="character" w:customStyle="1" w:styleId="Sweet0">
    <w:name w:val="Sweet_основной текст Знак"/>
    <w:link w:val="Sweet"/>
    <w:locked/>
    <w:rsid w:val="00913509"/>
    <w:rPr>
      <w:rFonts w:eastAsia="Calibri"/>
      <w:sz w:val="28"/>
      <w:szCs w:val="28"/>
    </w:rPr>
  </w:style>
  <w:style w:type="paragraph" w:customStyle="1" w:styleId="39">
    <w:name w:val="Абзац списка3"/>
    <w:basedOn w:val="a2"/>
    <w:rsid w:val="00913509"/>
    <w:pPr>
      <w:spacing w:after="200" w:line="276" w:lineRule="auto"/>
      <w:ind w:left="720"/>
    </w:pPr>
    <w:rPr>
      <w:lang w:eastAsia="en-US"/>
    </w:rPr>
  </w:style>
  <w:style w:type="character" w:customStyle="1" w:styleId="60">
    <w:name w:val="Заголовок 6 Знак"/>
    <w:basedOn w:val="a3"/>
    <w:link w:val="6"/>
    <w:rsid w:val="00227EBB"/>
    <w:rPr>
      <w:b/>
      <w:bCs/>
      <w:sz w:val="22"/>
      <w:szCs w:val="22"/>
    </w:rPr>
  </w:style>
  <w:style w:type="character" w:customStyle="1" w:styleId="80">
    <w:name w:val="Заголовок 8 Знак"/>
    <w:basedOn w:val="a3"/>
    <w:link w:val="8"/>
    <w:rsid w:val="00227EBB"/>
    <w:rPr>
      <w:rFonts w:ascii="Arial" w:hAnsi="Arial"/>
      <w:szCs w:val="16"/>
    </w:rPr>
  </w:style>
  <w:style w:type="character" w:customStyle="1" w:styleId="90">
    <w:name w:val="Заголовок 9 Знак"/>
    <w:basedOn w:val="a3"/>
    <w:link w:val="9"/>
    <w:rsid w:val="00227EBB"/>
    <w:rPr>
      <w:rFonts w:ascii="Arial" w:hAnsi="Arial"/>
      <w:sz w:val="24"/>
      <w:szCs w:val="16"/>
    </w:rPr>
  </w:style>
  <w:style w:type="character" w:customStyle="1" w:styleId="35">
    <w:name w:val="Основной текст 3 Знак"/>
    <w:basedOn w:val="a3"/>
    <w:link w:val="34"/>
    <w:locked/>
    <w:rsid w:val="00227EBB"/>
    <w:rPr>
      <w:rFonts w:eastAsia="Calibri"/>
      <w:sz w:val="16"/>
      <w:szCs w:val="16"/>
      <w:lang w:eastAsia="en-US"/>
    </w:rPr>
  </w:style>
  <w:style w:type="character" w:customStyle="1" w:styleId="311">
    <w:name w:val="Основной текст 3 Знак1"/>
    <w:basedOn w:val="a3"/>
    <w:uiPriority w:val="99"/>
    <w:semiHidden/>
    <w:rsid w:val="00227EBB"/>
    <w:rPr>
      <w:sz w:val="16"/>
      <w:szCs w:val="16"/>
    </w:rPr>
  </w:style>
  <w:style w:type="paragraph" w:customStyle="1" w:styleId="afff7">
    <w:name w:val="Знак Знак Знак Знак Знак Знак"/>
    <w:basedOn w:val="a2"/>
    <w:rsid w:val="00227EBB"/>
    <w:pPr>
      <w:spacing w:after="160" w:line="240" w:lineRule="exact"/>
    </w:pPr>
    <w:rPr>
      <w:rFonts w:ascii="Verdana" w:hAnsi="Verdana"/>
      <w:sz w:val="20"/>
      <w:szCs w:val="20"/>
      <w:lang w:val="en-US" w:eastAsia="en-US"/>
    </w:rPr>
  </w:style>
  <w:style w:type="paragraph" w:customStyle="1" w:styleId="afff8">
    <w:name w:val="Знак Знак Знак"/>
    <w:basedOn w:val="a2"/>
    <w:rsid w:val="00227EBB"/>
    <w:pPr>
      <w:spacing w:after="160" w:line="240" w:lineRule="exact"/>
      <w:ind w:firstLine="567"/>
      <w:jc w:val="both"/>
    </w:pPr>
    <w:rPr>
      <w:rFonts w:ascii="Verdana" w:hAnsi="Verdana"/>
      <w:sz w:val="20"/>
      <w:szCs w:val="20"/>
      <w:lang w:val="en-US" w:eastAsia="en-US"/>
    </w:rPr>
  </w:style>
  <w:style w:type="paragraph" w:customStyle="1" w:styleId="100">
    <w:name w:val="Обычный+10"/>
    <w:basedOn w:val="a2"/>
    <w:rsid w:val="00227EBB"/>
  </w:style>
  <w:style w:type="paragraph" w:styleId="afff9">
    <w:name w:val="TOC Heading"/>
    <w:basedOn w:val="1"/>
    <w:next w:val="a2"/>
    <w:uiPriority w:val="39"/>
    <w:qFormat/>
    <w:rsid w:val="00227EBB"/>
    <w:pPr>
      <w:keepLines/>
      <w:spacing w:before="480" w:after="120" w:line="276" w:lineRule="auto"/>
      <w:outlineLvl w:val="9"/>
    </w:pPr>
    <w:rPr>
      <w:rFonts w:ascii="Cambria" w:hAnsi="Cambria"/>
      <w:b/>
      <w:bCs/>
      <w:color w:val="365F91"/>
      <w:sz w:val="24"/>
      <w:szCs w:val="28"/>
    </w:rPr>
  </w:style>
  <w:style w:type="paragraph" w:styleId="1c">
    <w:name w:val="toc 1"/>
    <w:basedOn w:val="a2"/>
    <w:next w:val="a2"/>
    <w:autoRedefine/>
    <w:uiPriority w:val="39"/>
    <w:rsid w:val="00227EBB"/>
    <w:pPr>
      <w:tabs>
        <w:tab w:val="left" w:pos="426"/>
      </w:tabs>
      <w:jc w:val="both"/>
    </w:pPr>
    <w:rPr>
      <w:b/>
      <w:color w:val="000000"/>
      <w:sz w:val="28"/>
      <w:szCs w:val="28"/>
    </w:rPr>
  </w:style>
  <w:style w:type="paragraph" w:styleId="3a">
    <w:name w:val="toc 3"/>
    <w:basedOn w:val="a2"/>
    <w:next w:val="a2"/>
    <w:link w:val="3b"/>
    <w:autoRedefine/>
    <w:uiPriority w:val="99"/>
    <w:rsid w:val="00227EBB"/>
    <w:pPr>
      <w:ind w:right="-2"/>
      <w:jc w:val="both"/>
    </w:pPr>
  </w:style>
  <w:style w:type="paragraph" w:styleId="43">
    <w:name w:val="toc 4"/>
    <w:basedOn w:val="a2"/>
    <w:next w:val="a2"/>
    <w:autoRedefine/>
    <w:uiPriority w:val="39"/>
    <w:rsid w:val="00227EBB"/>
    <w:pPr>
      <w:tabs>
        <w:tab w:val="left" w:pos="9498"/>
      </w:tabs>
      <w:ind w:right="-2"/>
      <w:jc w:val="both"/>
    </w:pPr>
  </w:style>
  <w:style w:type="paragraph" w:customStyle="1" w:styleId="FR1">
    <w:name w:val="FR1"/>
    <w:uiPriority w:val="99"/>
    <w:rsid w:val="00227EBB"/>
    <w:pPr>
      <w:widowControl w:val="0"/>
      <w:autoSpaceDE w:val="0"/>
      <w:autoSpaceDN w:val="0"/>
      <w:adjustRightInd w:val="0"/>
      <w:spacing w:before="120" w:line="300" w:lineRule="auto"/>
      <w:ind w:left="80"/>
      <w:jc w:val="both"/>
    </w:pPr>
    <w:rPr>
      <w:b/>
      <w:bCs/>
      <w:i/>
      <w:iCs/>
      <w:sz w:val="22"/>
      <w:szCs w:val="22"/>
    </w:rPr>
  </w:style>
  <w:style w:type="paragraph" w:customStyle="1" w:styleId="FR2">
    <w:name w:val="FR2"/>
    <w:rsid w:val="00227EBB"/>
    <w:pPr>
      <w:widowControl w:val="0"/>
      <w:autoSpaceDE w:val="0"/>
      <w:autoSpaceDN w:val="0"/>
      <w:adjustRightInd w:val="0"/>
      <w:spacing w:line="260" w:lineRule="auto"/>
      <w:ind w:firstLine="160"/>
      <w:jc w:val="both"/>
    </w:pPr>
    <w:rPr>
      <w:sz w:val="18"/>
      <w:szCs w:val="18"/>
    </w:rPr>
  </w:style>
  <w:style w:type="character" w:customStyle="1" w:styleId="32">
    <w:name w:val="Основной текст с отступом 3 Знак"/>
    <w:basedOn w:val="a3"/>
    <w:link w:val="31"/>
    <w:rsid w:val="00227EBB"/>
    <w:rPr>
      <w:sz w:val="16"/>
      <w:szCs w:val="16"/>
    </w:rPr>
  </w:style>
  <w:style w:type="character" w:customStyle="1" w:styleId="af">
    <w:name w:val="Текст Знак"/>
    <w:basedOn w:val="a3"/>
    <w:link w:val="ae"/>
    <w:rsid w:val="00227EBB"/>
    <w:rPr>
      <w:rFonts w:ascii="Courier New" w:hAnsi="Courier New" w:cs="Courier New"/>
    </w:rPr>
  </w:style>
  <w:style w:type="paragraph" w:styleId="2d">
    <w:name w:val="toc 2"/>
    <w:basedOn w:val="a2"/>
    <w:next w:val="a2"/>
    <w:autoRedefine/>
    <w:uiPriority w:val="39"/>
    <w:rsid w:val="00227EBB"/>
    <w:pPr>
      <w:widowControl w:val="0"/>
      <w:tabs>
        <w:tab w:val="left" w:pos="567"/>
        <w:tab w:val="left" w:pos="709"/>
        <w:tab w:val="right" w:leader="dot" w:pos="10065"/>
      </w:tabs>
      <w:autoSpaceDE w:val="0"/>
      <w:autoSpaceDN w:val="0"/>
      <w:adjustRightInd w:val="0"/>
      <w:spacing w:line="300" w:lineRule="auto"/>
      <w:jc w:val="both"/>
    </w:pPr>
    <w:rPr>
      <w:bCs/>
      <w:noProof/>
      <w:color w:val="000000"/>
      <w:sz w:val="28"/>
      <w:szCs w:val="28"/>
    </w:rPr>
  </w:style>
  <w:style w:type="paragraph" w:styleId="53">
    <w:name w:val="toc 5"/>
    <w:basedOn w:val="a2"/>
    <w:next w:val="a2"/>
    <w:autoRedefine/>
    <w:rsid w:val="00227EBB"/>
    <w:pPr>
      <w:widowControl w:val="0"/>
      <w:autoSpaceDE w:val="0"/>
      <w:autoSpaceDN w:val="0"/>
      <w:adjustRightInd w:val="0"/>
      <w:spacing w:line="300" w:lineRule="auto"/>
      <w:ind w:left="640" w:firstLine="160"/>
      <w:jc w:val="both"/>
    </w:pPr>
    <w:rPr>
      <w:rFonts w:ascii="Arial" w:hAnsi="Arial" w:cs="Arial"/>
      <w:sz w:val="16"/>
      <w:szCs w:val="16"/>
    </w:rPr>
  </w:style>
  <w:style w:type="paragraph" w:styleId="63">
    <w:name w:val="toc 6"/>
    <w:basedOn w:val="a2"/>
    <w:next w:val="a2"/>
    <w:autoRedefine/>
    <w:rsid w:val="00227EBB"/>
    <w:pPr>
      <w:widowControl w:val="0"/>
      <w:autoSpaceDE w:val="0"/>
      <w:autoSpaceDN w:val="0"/>
      <w:adjustRightInd w:val="0"/>
      <w:spacing w:line="300" w:lineRule="auto"/>
      <w:ind w:left="800" w:firstLine="160"/>
      <w:jc w:val="both"/>
    </w:pPr>
    <w:rPr>
      <w:rFonts w:ascii="Arial" w:hAnsi="Arial" w:cs="Arial"/>
      <w:sz w:val="16"/>
      <w:szCs w:val="16"/>
    </w:rPr>
  </w:style>
  <w:style w:type="paragraph" w:styleId="72">
    <w:name w:val="toc 7"/>
    <w:basedOn w:val="a2"/>
    <w:next w:val="a2"/>
    <w:autoRedefine/>
    <w:rsid w:val="00227EBB"/>
    <w:pPr>
      <w:widowControl w:val="0"/>
      <w:autoSpaceDE w:val="0"/>
      <w:autoSpaceDN w:val="0"/>
      <w:adjustRightInd w:val="0"/>
      <w:spacing w:line="300" w:lineRule="auto"/>
      <w:ind w:left="960" w:firstLine="160"/>
      <w:jc w:val="both"/>
    </w:pPr>
    <w:rPr>
      <w:rFonts w:ascii="Arial" w:hAnsi="Arial" w:cs="Arial"/>
      <w:sz w:val="16"/>
      <w:szCs w:val="16"/>
    </w:rPr>
  </w:style>
  <w:style w:type="paragraph" w:styleId="81">
    <w:name w:val="toc 8"/>
    <w:basedOn w:val="a2"/>
    <w:next w:val="a2"/>
    <w:autoRedefine/>
    <w:rsid w:val="00227EBB"/>
    <w:pPr>
      <w:widowControl w:val="0"/>
      <w:autoSpaceDE w:val="0"/>
      <w:autoSpaceDN w:val="0"/>
      <w:adjustRightInd w:val="0"/>
      <w:spacing w:line="300" w:lineRule="auto"/>
      <w:ind w:left="1120" w:firstLine="160"/>
      <w:jc w:val="both"/>
    </w:pPr>
    <w:rPr>
      <w:rFonts w:ascii="Arial" w:hAnsi="Arial" w:cs="Arial"/>
      <w:sz w:val="16"/>
      <w:szCs w:val="16"/>
    </w:rPr>
  </w:style>
  <w:style w:type="paragraph" w:styleId="91">
    <w:name w:val="toc 9"/>
    <w:basedOn w:val="a2"/>
    <w:next w:val="a2"/>
    <w:autoRedefine/>
    <w:rsid w:val="00227EBB"/>
    <w:pPr>
      <w:widowControl w:val="0"/>
      <w:autoSpaceDE w:val="0"/>
      <w:autoSpaceDN w:val="0"/>
      <w:adjustRightInd w:val="0"/>
      <w:spacing w:line="300" w:lineRule="auto"/>
      <w:ind w:left="1280" w:firstLine="160"/>
      <w:jc w:val="both"/>
    </w:pPr>
    <w:rPr>
      <w:rFonts w:ascii="Arial" w:hAnsi="Arial" w:cs="Arial"/>
      <w:sz w:val="16"/>
      <w:szCs w:val="16"/>
    </w:rPr>
  </w:style>
  <w:style w:type="paragraph" w:styleId="afffa">
    <w:name w:val="table of figures"/>
    <w:basedOn w:val="a2"/>
    <w:next w:val="a2"/>
    <w:rsid w:val="00227EBB"/>
    <w:pPr>
      <w:widowControl w:val="0"/>
      <w:autoSpaceDE w:val="0"/>
      <w:autoSpaceDN w:val="0"/>
      <w:adjustRightInd w:val="0"/>
      <w:spacing w:line="300" w:lineRule="auto"/>
      <w:ind w:left="320" w:hanging="320"/>
      <w:jc w:val="both"/>
    </w:pPr>
    <w:rPr>
      <w:rFonts w:ascii="Arial" w:hAnsi="Arial" w:cs="Arial"/>
      <w:sz w:val="16"/>
      <w:szCs w:val="16"/>
    </w:rPr>
  </w:style>
  <w:style w:type="paragraph" w:styleId="1d">
    <w:name w:val="index 1"/>
    <w:basedOn w:val="a2"/>
    <w:next w:val="a2"/>
    <w:autoRedefine/>
    <w:rsid w:val="00227EBB"/>
    <w:pPr>
      <w:widowControl w:val="0"/>
      <w:autoSpaceDE w:val="0"/>
      <w:autoSpaceDN w:val="0"/>
      <w:adjustRightInd w:val="0"/>
      <w:spacing w:line="300" w:lineRule="auto"/>
      <w:ind w:left="160" w:hanging="160"/>
      <w:jc w:val="both"/>
    </w:pPr>
    <w:rPr>
      <w:rFonts w:ascii="Arial" w:hAnsi="Arial" w:cs="Arial"/>
      <w:sz w:val="16"/>
      <w:szCs w:val="16"/>
    </w:rPr>
  </w:style>
  <w:style w:type="paragraph" w:customStyle="1" w:styleId="Web1">
    <w:name w:val="Обычный (Web)1"/>
    <w:basedOn w:val="a2"/>
    <w:rsid w:val="00227EBB"/>
    <w:pPr>
      <w:spacing w:before="100" w:after="100"/>
      <w:ind w:left="480" w:right="240"/>
      <w:jc w:val="both"/>
    </w:pPr>
    <w:rPr>
      <w:rFonts w:ascii="Verdana" w:hAnsi="Verdana" w:cs="Arial"/>
      <w:color w:val="000000"/>
      <w:sz w:val="16"/>
      <w:szCs w:val="16"/>
    </w:rPr>
  </w:style>
  <w:style w:type="paragraph" w:customStyle="1" w:styleId="1e">
    <w:name w:val="Обычный1"/>
    <w:basedOn w:val="a2"/>
    <w:rsid w:val="00227EBB"/>
    <w:pPr>
      <w:spacing w:before="100" w:after="100"/>
      <w:ind w:left="480" w:right="240"/>
      <w:jc w:val="both"/>
    </w:pPr>
    <w:rPr>
      <w:rFonts w:ascii="Verdana" w:hAnsi="Verdana" w:cs="Arial"/>
      <w:color w:val="000000"/>
      <w:sz w:val="16"/>
      <w:szCs w:val="16"/>
    </w:rPr>
  </w:style>
  <w:style w:type="paragraph" w:styleId="afffb">
    <w:name w:val="Closing"/>
    <w:basedOn w:val="a2"/>
    <w:next w:val="afffc"/>
    <w:link w:val="afffd"/>
    <w:rsid w:val="00227EBB"/>
    <w:pPr>
      <w:keepNext/>
      <w:spacing w:after="60" w:line="220" w:lineRule="atLeast"/>
    </w:pPr>
    <w:rPr>
      <w:rFonts w:ascii="Arial" w:hAnsi="Arial"/>
      <w:spacing w:val="-5"/>
      <w:sz w:val="20"/>
      <w:szCs w:val="20"/>
      <w:lang w:val="en-US"/>
    </w:rPr>
  </w:style>
  <w:style w:type="character" w:customStyle="1" w:styleId="afffd">
    <w:name w:val="Прощание Знак"/>
    <w:basedOn w:val="a3"/>
    <w:link w:val="afffb"/>
    <w:rsid w:val="00227EBB"/>
    <w:rPr>
      <w:rFonts w:ascii="Arial" w:hAnsi="Arial"/>
      <w:spacing w:val="-5"/>
      <w:lang w:val="en-US"/>
    </w:rPr>
  </w:style>
  <w:style w:type="paragraph" w:styleId="afffc">
    <w:name w:val="Signature"/>
    <w:basedOn w:val="a2"/>
    <w:link w:val="afffe"/>
    <w:rsid w:val="00227EBB"/>
    <w:pPr>
      <w:widowControl w:val="0"/>
      <w:autoSpaceDE w:val="0"/>
      <w:autoSpaceDN w:val="0"/>
      <w:adjustRightInd w:val="0"/>
      <w:spacing w:line="300" w:lineRule="auto"/>
      <w:ind w:left="4252" w:firstLine="160"/>
      <w:jc w:val="both"/>
    </w:pPr>
    <w:rPr>
      <w:rFonts w:ascii="Arial" w:hAnsi="Arial"/>
      <w:sz w:val="16"/>
      <w:szCs w:val="16"/>
    </w:rPr>
  </w:style>
  <w:style w:type="character" w:customStyle="1" w:styleId="afffe">
    <w:name w:val="Подпись Знак"/>
    <w:basedOn w:val="a3"/>
    <w:link w:val="afffc"/>
    <w:rsid w:val="00227EBB"/>
    <w:rPr>
      <w:rFonts w:ascii="Arial" w:hAnsi="Arial"/>
      <w:sz w:val="16"/>
      <w:szCs w:val="16"/>
    </w:rPr>
  </w:style>
  <w:style w:type="paragraph" w:customStyle="1" w:styleId="affff">
    <w:name w:val="Абзац"/>
    <w:basedOn w:val="a2"/>
    <w:link w:val="affff0"/>
    <w:qFormat/>
    <w:rsid w:val="00227EBB"/>
    <w:pPr>
      <w:spacing w:before="120" w:after="60"/>
      <w:ind w:firstLine="567"/>
      <w:jc w:val="both"/>
    </w:pPr>
    <w:rPr>
      <w:rFonts w:ascii="Calibri" w:hAnsi="Calibri"/>
    </w:rPr>
  </w:style>
  <w:style w:type="character" w:customStyle="1" w:styleId="affff0">
    <w:name w:val="Абзац Знак"/>
    <w:link w:val="affff"/>
    <w:rsid w:val="00227EBB"/>
    <w:rPr>
      <w:rFonts w:ascii="Calibri" w:hAnsi="Calibri"/>
      <w:sz w:val="24"/>
      <w:szCs w:val="24"/>
    </w:rPr>
  </w:style>
  <w:style w:type="paragraph" w:customStyle="1" w:styleId="Geonika">
    <w:name w:val="Geonika Обычный текст"/>
    <w:basedOn w:val="a2"/>
    <w:link w:val="Geonika0"/>
    <w:qFormat/>
    <w:rsid w:val="00227EBB"/>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227EBB"/>
    <w:rPr>
      <w:rFonts w:ascii="Calibri" w:hAnsi="Calibri"/>
      <w:sz w:val="24"/>
      <w:szCs w:val="24"/>
      <w:lang w:eastAsia="ar-SA" w:bidi="en-US"/>
    </w:rPr>
  </w:style>
  <w:style w:type="character" w:styleId="affff1">
    <w:name w:val="annotation reference"/>
    <w:rsid w:val="00227EBB"/>
    <w:rPr>
      <w:sz w:val="16"/>
      <w:szCs w:val="16"/>
    </w:rPr>
  </w:style>
  <w:style w:type="paragraph" w:styleId="affff2">
    <w:name w:val="annotation text"/>
    <w:basedOn w:val="a2"/>
    <w:link w:val="affff3"/>
    <w:rsid w:val="00227EBB"/>
    <w:pPr>
      <w:widowControl w:val="0"/>
      <w:autoSpaceDE w:val="0"/>
      <w:autoSpaceDN w:val="0"/>
      <w:adjustRightInd w:val="0"/>
      <w:spacing w:line="300" w:lineRule="auto"/>
      <w:ind w:firstLine="160"/>
      <w:jc w:val="both"/>
    </w:pPr>
    <w:rPr>
      <w:rFonts w:ascii="Arial" w:hAnsi="Arial"/>
      <w:sz w:val="20"/>
      <w:szCs w:val="20"/>
    </w:rPr>
  </w:style>
  <w:style w:type="character" w:customStyle="1" w:styleId="affff3">
    <w:name w:val="Текст примечания Знак"/>
    <w:basedOn w:val="a3"/>
    <w:link w:val="affff2"/>
    <w:rsid w:val="00227EBB"/>
    <w:rPr>
      <w:rFonts w:ascii="Arial" w:hAnsi="Arial"/>
    </w:rPr>
  </w:style>
  <w:style w:type="paragraph" w:styleId="affff4">
    <w:name w:val="annotation subject"/>
    <w:basedOn w:val="affff2"/>
    <w:next w:val="affff2"/>
    <w:link w:val="affff5"/>
    <w:rsid w:val="00227EBB"/>
    <w:rPr>
      <w:b/>
      <w:bCs/>
    </w:rPr>
  </w:style>
  <w:style w:type="character" w:customStyle="1" w:styleId="affff5">
    <w:name w:val="Тема примечания Знак"/>
    <w:basedOn w:val="affff3"/>
    <w:link w:val="affff4"/>
    <w:rsid w:val="00227EBB"/>
    <w:rPr>
      <w:rFonts w:ascii="Arial" w:hAnsi="Arial"/>
      <w:b/>
      <w:bCs/>
    </w:rPr>
  </w:style>
  <w:style w:type="paragraph" w:customStyle="1" w:styleId="ArialNarrow13pt1">
    <w:name w:val="Arial Narrow 13 pt по ширине Первая строка:  1 см"/>
    <w:basedOn w:val="affc"/>
    <w:uiPriority w:val="99"/>
    <w:rsid w:val="00227EBB"/>
    <w:pPr>
      <w:ind w:firstLine="567"/>
      <w:jc w:val="both"/>
    </w:pPr>
    <w:rPr>
      <w:rFonts w:ascii="Arial Narrow" w:hAnsi="Arial Narrow"/>
      <w:sz w:val="26"/>
    </w:rPr>
  </w:style>
  <w:style w:type="paragraph" w:customStyle="1" w:styleId="3c">
    <w:name w:val="аква3"/>
    <w:basedOn w:val="a2"/>
    <w:uiPriority w:val="99"/>
    <w:rsid w:val="00227EBB"/>
    <w:pPr>
      <w:spacing w:line="360" w:lineRule="auto"/>
      <w:ind w:firstLine="709"/>
      <w:jc w:val="both"/>
    </w:pPr>
    <w:rPr>
      <w:rFonts w:ascii="Book Antiqua" w:hAnsi="Book Antiqua"/>
      <w:sz w:val="28"/>
    </w:rPr>
  </w:style>
  <w:style w:type="paragraph" w:customStyle="1" w:styleId="affff6">
    <w:name w:val="аква"/>
    <w:basedOn w:val="a2"/>
    <w:uiPriority w:val="99"/>
    <w:rsid w:val="00227EBB"/>
    <w:pPr>
      <w:ind w:firstLine="709"/>
      <w:jc w:val="both"/>
    </w:pPr>
    <w:rPr>
      <w:rFonts w:ascii="Book Antiqua" w:hAnsi="Book Antiqua"/>
      <w:sz w:val="28"/>
    </w:rPr>
  </w:style>
  <w:style w:type="paragraph" w:customStyle="1" w:styleId="NAmber">
    <w:name w:val="NAmber"/>
    <w:basedOn w:val="affff6"/>
    <w:uiPriority w:val="99"/>
    <w:rsid w:val="00227EBB"/>
    <w:pPr>
      <w:jc w:val="center"/>
    </w:pPr>
    <w:rPr>
      <w:rFonts w:ascii="Gaze" w:hAnsi="Gaze"/>
      <w:b/>
      <w:bCs/>
      <w:sz w:val="36"/>
    </w:rPr>
  </w:style>
  <w:style w:type="paragraph" w:customStyle="1" w:styleId="affff7">
    <w:name w:val="аквамарин"/>
    <w:basedOn w:val="affff6"/>
    <w:uiPriority w:val="99"/>
    <w:rsid w:val="00227EBB"/>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227EBB"/>
    <w:pPr>
      <w:spacing w:line="360" w:lineRule="auto"/>
      <w:jc w:val="center"/>
    </w:pPr>
    <w:rPr>
      <w:rFonts w:ascii="Arial" w:hAnsi="Arial"/>
    </w:rPr>
  </w:style>
  <w:style w:type="paragraph" w:customStyle="1" w:styleId="affff8">
    <w:name w:val="Реферат"/>
    <w:basedOn w:val="a2"/>
    <w:uiPriority w:val="99"/>
    <w:rsid w:val="00227EBB"/>
    <w:pPr>
      <w:spacing w:line="360" w:lineRule="auto"/>
      <w:ind w:firstLine="709"/>
      <w:jc w:val="both"/>
    </w:pPr>
  </w:style>
  <w:style w:type="paragraph" w:customStyle="1" w:styleId="affff9">
    <w:name w:val="реферат"/>
    <w:basedOn w:val="afd"/>
    <w:uiPriority w:val="99"/>
    <w:rsid w:val="00227EBB"/>
    <w:pPr>
      <w:suppressAutoHyphens/>
      <w:spacing w:line="360" w:lineRule="auto"/>
      <w:ind w:firstLine="709"/>
      <w:jc w:val="both"/>
    </w:pPr>
  </w:style>
  <w:style w:type="character" w:customStyle="1" w:styleId="fts-hit">
    <w:name w:val="fts-hit"/>
    <w:uiPriority w:val="99"/>
    <w:rsid w:val="00227EBB"/>
    <w:rPr>
      <w:shd w:val="clear" w:color="auto" w:fill="FFC0CB"/>
    </w:rPr>
  </w:style>
  <w:style w:type="character" w:customStyle="1" w:styleId="HTML0">
    <w:name w:val="Стандартный HTML Знак"/>
    <w:basedOn w:val="a3"/>
    <w:link w:val="HTML"/>
    <w:uiPriority w:val="99"/>
    <w:rsid w:val="00227EBB"/>
    <w:rPr>
      <w:rFonts w:ascii="Courier New" w:hAnsi="Courier New" w:cs="Courier New"/>
    </w:rPr>
  </w:style>
  <w:style w:type="paragraph" w:customStyle="1" w:styleId="Iauiue">
    <w:name w:val="Iau?iue"/>
    <w:rsid w:val="00227EBB"/>
    <w:pPr>
      <w:widowControl w:val="0"/>
      <w:suppressAutoHyphens/>
      <w:jc w:val="both"/>
    </w:pPr>
    <w:rPr>
      <w:lang w:eastAsia="ar-SA"/>
    </w:rPr>
  </w:style>
  <w:style w:type="paragraph" w:customStyle="1" w:styleId="64">
    <w:name w:val="Стиль По ширине Перед:  6 пт"/>
    <w:basedOn w:val="a2"/>
    <w:autoRedefine/>
    <w:rsid w:val="00227EBB"/>
    <w:pPr>
      <w:ind w:firstLine="709"/>
      <w:jc w:val="both"/>
    </w:pPr>
    <w:rPr>
      <w:rFonts w:ascii="Calibri" w:hAnsi="Calibri"/>
      <w:sz w:val="28"/>
      <w:szCs w:val="28"/>
    </w:rPr>
  </w:style>
  <w:style w:type="paragraph" w:customStyle="1" w:styleId="125">
    <w:name w:val="Стиль По ширине Первая строка:  1.25 см"/>
    <w:basedOn w:val="a2"/>
    <w:uiPriority w:val="99"/>
    <w:rsid w:val="00227EBB"/>
    <w:pPr>
      <w:spacing w:before="120"/>
      <w:ind w:firstLine="709"/>
      <w:jc w:val="both"/>
    </w:pPr>
    <w:rPr>
      <w:szCs w:val="20"/>
    </w:rPr>
  </w:style>
  <w:style w:type="paragraph" w:customStyle="1" w:styleId="zagc-1">
    <w:name w:val="zagc-1"/>
    <w:basedOn w:val="a2"/>
    <w:rsid w:val="00227EBB"/>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227EBB"/>
    <w:pPr>
      <w:widowControl w:val="0"/>
      <w:jc w:val="both"/>
    </w:pPr>
  </w:style>
  <w:style w:type="paragraph" w:customStyle="1" w:styleId="zagc-0">
    <w:name w:val="zagc-0"/>
    <w:basedOn w:val="a2"/>
    <w:rsid w:val="00227EBB"/>
    <w:pPr>
      <w:spacing w:before="180" w:after="60"/>
      <w:ind w:firstLine="150"/>
      <w:jc w:val="center"/>
    </w:pPr>
    <w:rPr>
      <w:rFonts w:ascii="Arial" w:hAnsi="Arial" w:cs="Arial"/>
      <w:b/>
      <w:bCs/>
      <w:caps/>
      <w:color w:val="29211E"/>
    </w:rPr>
  </w:style>
  <w:style w:type="paragraph" w:styleId="affffa">
    <w:name w:val="Subtitle"/>
    <w:aliases w:val="Обычный таблица"/>
    <w:basedOn w:val="a2"/>
    <w:next w:val="a2"/>
    <w:link w:val="affffb"/>
    <w:qFormat/>
    <w:rsid w:val="00227EBB"/>
    <w:pPr>
      <w:widowControl w:val="0"/>
      <w:autoSpaceDE w:val="0"/>
      <w:autoSpaceDN w:val="0"/>
      <w:adjustRightInd w:val="0"/>
      <w:spacing w:after="60"/>
      <w:ind w:firstLine="709"/>
      <w:jc w:val="both"/>
      <w:outlineLvl w:val="1"/>
    </w:pPr>
    <w:rPr>
      <w:sz w:val="28"/>
      <w:szCs w:val="28"/>
    </w:rPr>
  </w:style>
  <w:style w:type="character" w:customStyle="1" w:styleId="affffb">
    <w:name w:val="Подзаголовок Знак"/>
    <w:aliases w:val="Обычный таблица Знак"/>
    <w:basedOn w:val="a3"/>
    <w:link w:val="affffa"/>
    <w:rsid w:val="00227EBB"/>
    <w:rPr>
      <w:sz w:val="28"/>
      <w:szCs w:val="28"/>
    </w:rPr>
  </w:style>
  <w:style w:type="paragraph" w:customStyle="1" w:styleId="a">
    <w:name w:val="Маркированный"/>
    <w:basedOn w:val="a2"/>
    <w:uiPriority w:val="99"/>
    <w:rsid w:val="00227EBB"/>
    <w:pPr>
      <w:numPr>
        <w:numId w:val="2"/>
      </w:numPr>
      <w:jc w:val="both"/>
    </w:pPr>
    <w:rPr>
      <w:sz w:val="28"/>
      <w:szCs w:val="28"/>
    </w:rPr>
  </w:style>
  <w:style w:type="paragraph" w:customStyle="1" w:styleId="S">
    <w:name w:val="S_Обычный жирный"/>
    <w:basedOn w:val="a2"/>
    <w:qFormat/>
    <w:rsid w:val="00227EBB"/>
    <w:pPr>
      <w:spacing w:line="276" w:lineRule="auto"/>
      <w:ind w:firstLine="567"/>
      <w:jc w:val="both"/>
    </w:pPr>
  </w:style>
  <w:style w:type="character" w:customStyle="1" w:styleId="WW8Num8z0">
    <w:name w:val="WW8Num8z0"/>
    <w:uiPriority w:val="99"/>
    <w:rsid w:val="00227EBB"/>
    <w:rPr>
      <w:rFonts w:ascii="Symbol" w:hAnsi="Symbol"/>
      <w:sz w:val="18"/>
    </w:rPr>
  </w:style>
  <w:style w:type="paragraph" w:customStyle="1" w:styleId="1f">
    <w:name w:val="Стиль1"/>
    <w:basedOn w:val="a2"/>
    <w:link w:val="1f0"/>
    <w:qFormat/>
    <w:rsid w:val="00227EBB"/>
    <w:pPr>
      <w:widowControl w:val="0"/>
      <w:autoSpaceDE w:val="0"/>
      <w:autoSpaceDN w:val="0"/>
      <w:adjustRightInd w:val="0"/>
      <w:jc w:val="both"/>
    </w:pPr>
    <w:rPr>
      <w:sz w:val="26"/>
      <w:szCs w:val="26"/>
    </w:rPr>
  </w:style>
  <w:style w:type="character" w:customStyle="1" w:styleId="1f0">
    <w:name w:val="Стиль1 Знак"/>
    <w:link w:val="1f"/>
    <w:rsid w:val="00227EBB"/>
    <w:rPr>
      <w:sz w:val="26"/>
      <w:szCs w:val="26"/>
    </w:rPr>
  </w:style>
  <w:style w:type="paragraph" w:customStyle="1" w:styleId="TimesNewRoman14125">
    <w:name w:val="Стиль Times New Roman 14 пт По ширине Первая строка:  1.25 см С..."/>
    <w:basedOn w:val="a2"/>
    <w:rsid w:val="00227EBB"/>
    <w:pPr>
      <w:suppressAutoHyphens/>
      <w:ind w:right="-40" w:firstLine="709"/>
      <w:jc w:val="both"/>
    </w:pPr>
    <w:rPr>
      <w:sz w:val="28"/>
      <w:szCs w:val="20"/>
      <w:lang w:eastAsia="ar-SA"/>
    </w:rPr>
  </w:style>
  <w:style w:type="paragraph" w:customStyle="1" w:styleId="2e">
    <w:name w:val="Заголовок (Уровень 2)"/>
    <w:basedOn w:val="a2"/>
    <w:next w:val="aa"/>
    <w:link w:val="2f"/>
    <w:autoRedefine/>
    <w:qFormat/>
    <w:rsid w:val="00227EBB"/>
    <w:pPr>
      <w:autoSpaceDE w:val="0"/>
      <w:autoSpaceDN w:val="0"/>
      <w:adjustRightInd w:val="0"/>
      <w:ind w:firstLine="709"/>
      <w:jc w:val="center"/>
      <w:outlineLvl w:val="0"/>
    </w:pPr>
    <w:rPr>
      <w:b/>
      <w:bCs/>
    </w:rPr>
  </w:style>
  <w:style w:type="character" w:customStyle="1" w:styleId="2f">
    <w:name w:val="Заголовок (Уровень 2) Знак"/>
    <w:link w:val="2e"/>
    <w:rsid w:val="00227EBB"/>
    <w:rPr>
      <w:b/>
      <w:bCs/>
      <w:sz w:val="24"/>
      <w:szCs w:val="24"/>
    </w:rPr>
  </w:style>
  <w:style w:type="paragraph" w:customStyle="1" w:styleId="uni">
    <w:name w:val="uni"/>
    <w:basedOn w:val="a2"/>
    <w:rsid w:val="00227EBB"/>
    <w:pPr>
      <w:spacing w:before="100" w:beforeAutospacing="1" w:after="100" w:afterAutospacing="1"/>
    </w:pPr>
  </w:style>
  <w:style w:type="paragraph" w:customStyle="1" w:styleId="unip">
    <w:name w:val="unip"/>
    <w:basedOn w:val="a2"/>
    <w:rsid w:val="00227EBB"/>
    <w:pPr>
      <w:spacing w:before="100" w:beforeAutospacing="1" w:after="100" w:afterAutospacing="1"/>
    </w:pPr>
  </w:style>
  <w:style w:type="paragraph" w:customStyle="1" w:styleId="affffc">
    <w:name w:val="Нормальный"/>
    <w:uiPriority w:val="99"/>
    <w:rsid w:val="00227EBB"/>
    <w:rPr>
      <w:rFonts w:ascii="Arial" w:hAnsi="Arial"/>
    </w:rPr>
  </w:style>
  <w:style w:type="paragraph" w:customStyle="1" w:styleId="affffd">
    <w:name w:val="Основной ГП"/>
    <w:basedOn w:val="a2"/>
    <w:link w:val="affffe"/>
    <w:qFormat/>
    <w:rsid w:val="00227EBB"/>
    <w:pPr>
      <w:spacing w:before="120" w:line="276" w:lineRule="auto"/>
      <w:ind w:firstLine="709"/>
      <w:jc w:val="both"/>
    </w:pPr>
    <w:rPr>
      <w:rFonts w:ascii="Tahoma" w:hAnsi="Tahoma"/>
      <w:lang w:eastAsia="en-US"/>
    </w:rPr>
  </w:style>
  <w:style w:type="character" w:customStyle="1" w:styleId="affffe">
    <w:name w:val="Основной ГП Знак"/>
    <w:link w:val="affffd"/>
    <w:rsid w:val="00227EBB"/>
    <w:rPr>
      <w:rFonts w:ascii="Tahoma" w:hAnsi="Tahoma"/>
      <w:sz w:val="24"/>
      <w:szCs w:val="24"/>
      <w:lang w:eastAsia="en-US"/>
    </w:rPr>
  </w:style>
  <w:style w:type="paragraph" w:customStyle="1" w:styleId="afffff">
    <w:name w:val="Статья ГП"/>
    <w:basedOn w:val="3"/>
    <w:next w:val="affffd"/>
    <w:link w:val="afffff0"/>
    <w:qFormat/>
    <w:rsid w:val="00227EBB"/>
    <w:pPr>
      <w:keepLines/>
      <w:spacing w:before="120" w:after="120" w:line="276" w:lineRule="auto"/>
      <w:ind w:firstLine="709"/>
      <w:jc w:val="center"/>
    </w:pPr>
    <w:rPr>
      <w:rFonts w:ascii="Tahoma" w:hAnsi="Tahoma" w:cs="Times New Roman"/>
      <w:bCs w:val="0"/>
      <w:sz w:val="24"/>
      <w:szCs w:val="24"/>
    </w:rPr>
  </w:style>
  <w:style w:type="character" w:customStyle="1" w:styleId="afffff0">
    <w:name w:val="Статья ГП Знак"/>
    <w:link w:val="afffff"/>
    <w:locked/>
    <w:rsid w:val="00227EBB"/>
    <w:rPr>
      <w:rFonts w:ascii="Tahoma" w:hAnsi="Tahoma"/>
      <w:b/>
      <w:sz w:val="24"/>
      <w:szCs w:val="24"/>
    </w:rPr>
  </w:style>
  <w:style w:type="character" w:customStyle="1" w:styleId="afffff1">
    <w:name w:val="Маркированный ГП Знак"/>
    <w:link w:val="a1"/>
    <w:locked/>
    <w:rsid w:val="00227EBB"/>
    <w:rPr>
      <w:rFonts w:ascii="Tahoma" w:hAnsi="Tahoma"/>
      <w:sz w:val="24"/>
      <w:szCs w:val="24"/>
      <w:lang w:eastAsia="en-US"/>
    </w:rPr>
  </w:style>
  <w:style w:type="paragraph" w:customStyle="1" w:styleId="a1">
    <w:name w:val="Маркированный ГП"/>
    <w:basedOn w:val="aff1"/>
    <w:link w:val="afffff1"/>
    <w:rsid w:val="00227EBB"/>
    <w:pPr>
      <w:numPr>
        <w:numId w:val="3"/>
      </w:numPr>
      <w:spacing w:after="120" w:line="276" w:lineRule="auto"/>
      <w:ind w:left="1134" w:hanging="425"/>
      <w:jc w:val="both"/>
    </w:pPr>
    <w:rPr>
      <w:rFonts w:ascii="Tahoma" w:eastAsia="Times New Roman" w:hAnsi="Tahoma"/>
      <w:szCs w:val="24"/>
    </w:rPr>
  </w:style>
  <w:style w:type="character" w:customStyle="1" w:styleId="WW-Absatz-Standardschriftart1111">
    <w:name w:val="WW-Absatz-Standardschriftart1111"/>
    <w:rsid w:val="00227EBB"/>
  </w:style>
  <w:style w:type="paragraph" w:customStyle="1" w:styleId="afffff2">
    <w:name w:val="Таблица ГП"/>
    <w:basedOn w:val="a2"/>
    <w:link w:val="afffff3"/>
    <w:qFormat/>
    <w:rsid w:val="00227EBB"/>
    <w:pPr>
      <w:jc w:val="both"/>
    </w:pPr>
    <w:rPr>
      <w:rFonts w:ascii="Tahoma" w:hAnsi="Tahoma"/>
      <w:sz w:val="20"/>
      <w:szCs w:val="20"/>
    </w:rPr>
  </w:style>
  <w:style w:type="character" w:customStyle="1" w:styleId="afffff3">
    <w:name w:val="Таблица ГП Знак"/>
    <w:link w:val="afffff2"/>
    <w:rsid w:val="00227EBB"/>
    <w:rPr>
      <w:rFonts w:ascii="Tahoma" w:hAnsi="Tahoma"/>
    </w:rPr>
  </w:style>
  <w:style w:type="paragraph" w:customStyle="1" w:styleId="101">
    <w:name w:val="Табличный_слева_10"/>
    <w:basedOn w:val="a2"/>
    <w:qFormat/>
    <w:rsid w:val="00227EBB"/>
    <w:rPr>
      <w:sz w:val="20"/>
    </w:rPr>
  </w:style>
  <w:style w:type="character" w:customStyle="1" w:styleId="af6">
    <w:name w:val="Список Знак"/>
    <w:link w:val="af5"/>
    <w:rsid w:val="00227EBB"/>
    <w:rPr>
      <w:sz w:val="24"/>
      <w:szCs w:val="24"/>
    </w:rPr>
  </w:style>
  <w:style w:type="paragraph" w:customStyle="1" w:styleId="102">
    <w:name w:val="Табличный_по ширине_10"/>
    <w:basedOn w:val="a2"/>
    <w:qFormat/>
    <w:rsid w:val="00227EBB"/>
    <w:pPr>
      <w:jc w:val="both"/>
    </w:pPr>
    <w:rPr>
      <w:sz w:val="20"/>
    </w:rPr>
  </w:style>
  <w:style w:type="paragraph" w:customStyle="1" w:styleId="103">
    <w:name w:val="Табличный_центр_10"/>
    <w:basedOn w:val="a2"/>
    <w:qFormat/>
    <w:rsid w:val="00227EBB"/>
    <w:pPr>
      <w:jc w:val="center"/>
    </w:pPr>
    <w:rPr>
      <w:sz w:val="20"/>
    </w:rPr>
  </w:style>
  <w:style w:type="paragraph" w:customStyle="1" w:styleId="afffff4">
    <w:name w:val="ПЗЗ"/>
    <w:basedOn w:val="ConsNormal"/>
    <w:link w:val="afffff5"/>
    <w:qFormat/>
    <w:rsid w:val="00227EBB"/>
    <w:pPr>
      <w:spacing w:line="276" w:lineRule="auto"/>
      <w:ind w:right="0" w:firstLine="567"/>
      <w:jc w:val="both"/>
    </w:pPr>
    <w:rPr>
      <w:rFonts w:cs="Times New Roman"/>
      <w:color w:val="000000"/>
      <w:sz w:val="24"/>
      <w:szCs w:val="24"/>
    </w:rPr>
  </w:style>
  <w:style w:type="character" w:customStyle="1" w:styleId="afffff5">
    <w:name w:val="ПЗЗ Знак"/>
    <w:link w:val="afffff4"/>
    <w:rsid w:val="00227EBB"/>
    <w:rPr>
      <w:rFonts w:ascii="Arial" w:hAnsi="Arial"/>
      <w:color w:val="000000"/>
      <w:sz w:val="24"/>
      <w:szCs w:val="24"/>
    </w:rPr>
  </w:style>
  <w:style w:type="paragraph" w:customStyle="1" w:styleId="afffff6">
    <w:name w:val="Заголовок статьи"/>
    <w:basedOn w:val="a2"/>
    <w:next w:val="a2"/>
    <w:rsid w:val="00227EBB"/>
    <w:pPr>
      <w:widowControl w:val="0"/>
      <w:autoSpaceDE w:val="0"/>
      <w:autoSpaceDN w:val="0"/>
      <w:adjustRightInd w:val="0"/>
      <w:spacing w:before="108" w:after="108"/>
      <w:ind w:left="1612" w:hanging="892"/>
      <w:jc w:val="both"/>
    </w:pPr>
    <w:rPr>
      <w:rFonts w:ascii="Arial" w:hAnsi="Arial" w:cs="Arial"/>
    </w:rPr>
  </w:style>
  <w:style w:type="table" w:customStyle="1" w:styleId="TableNormal2">
    <w:name w:val="Table Normal2"/>
    <w:rsid w:val="00227EBB"/>
    <w:pPr>
      <w:spacing w:line="276" w:lineRule="auto"/>
    </w:pPr>
    <w:rPr>
      <w:rFonts w:ascii="Arial" w:eastAsia="Arial" w:hAnsi="Arial" w:cs="Arial"/>
      <w:color w:val="000000"/>
      <w:sz w:val="22"/>
      <w:szCs w:val="22"/>
    </w:rPr>
    <w:tblPr>
      <w:tblCellMar>
        <w:top w:w="0" w:type="dxa"/>
        <w:left w:w="0" w:type="dxa"/>
        <w:bottom w:w="0" w:type="dxa"/>
        <w:right w:w="0" w:type="dxa"/>
      </w:tblCellMar>
    </w:tblPr>
  </w:style>
  <w:style w:type="paragraph" w:customStyle="1" w:styleId="formattexttopleveltext">
    <w:name w:val="formattext topleveltext"/>
    <w:basedOn w:val="a2"/>
    <w:uiPriority w:val="99"/>
    <w:rsid w:val="00227EBB"/>
    <w:pPr>
      <w:spacing w:before="100" w:beforeAutospacing="1" w:after="100" w:afterAutospacing="1"/>
    </w:pPr>
  </w:style>
  <w:style w:type="table" w:customStyle="1" w:styleId="141">
    <w:name w:val="Сетка таблицы14"/>
    <w:basedOn w:val="a4"/>
    <w:next w:val="af4"/>
    <w:rsid w:val="00FA685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5"/>
    <w:semiHidden/>
    <w:rsid w:val="00381185"/>
  </w:style>
  <w:style w:type="paragraph" w:styleId="afffff7">
    <w:name w:val="endnote text"/>
    <w:basedOn w:val="a2"/>
    <w:link w:val="afffff8"/>
    <w:rsid w:val="00381185"/>
    <w:rPr>
      <w:sz w:val="20"/>
      <w:szCs w:val="20"/>
    </w:rPr>
  </w:style>
  <w:style w:type="character" w:customStyle="1" w:styleId="afffff8">
    <w:name w:val="Текст концевой сноски Знак"/>
    <w:basedOn w:val="a3"/>
    <w:link w:val="afffff7"/>
    <w:rsid w:val="00381185"/>
  </w:style>
  <w:style w:type="paragraph" w:styleId="afffff9">
    <w:name w:val="Document Map"/>
    <w:basedOn w:val="a2"/>
    <w:link w:val="afffffa"/>
    <w:uiPriority w:val="99"/>
    <w:rsid w:val="00381185"/>
    <w:pPr>
      <w:shd w:val="clear" w:color="auto" w:fill="000080"/>
    </w:pPr>
    <w:rPr>
      <w:rFonts w:ascii="Tahoma" w:hAnsi="Tahoma" w:cs="Tahoma"/>
      <w:sz w:val="20"/>
      <w:szCs w:val="20"/>
    </w:rPr>
  </w:style>
  <w:style w:type="character" w:customStyle="1" w:styleId="afffffa">
    <w:name w:val="Схема документа Знак"/>
    <w:basedOn w:val="a3"/>
    <w:link w:val="afffff9"/>
    <w:uiPriority w:val="99"/>
    <w:rsid w:val="00381185"/>
    <w:rPr>
      <w:rFonts w:ascii="Tahoma" w:hAnsi="Tahoma" w:cs="Tahoma"/>
      <w:shd w:val="clear" w:color="auto" w:fill="000080"/>
    </w:rPr>
  </w:style>
  <w:style w:type="character" w:customStyle="1" w:styleId="1f1">
    <w:name w:val="Основной текст с отступом Знак1"/>
    <w:basedOn w:val="a3"/>
    <w:rsid w:val="00381185"/>
  </w:style>
  <w:style w:type="paragraph" w:customStyle="1" w:styleId="msonormalcxsplast">
    <w:name w:val="msonormalcxsplast"/>
    <w:basedOn w:val="a2"/>
    <w:rsid w:val="00381185"/>
    <w:pPr>
      <w:spacing w:before="100" w:beforeAutospacing="1" w:after="100" w:afterAutospacing="1"/>
    </w:pPr>
  </w:style>
  <w:style w:type="paragraph" w:customStyle="1" w:styleId="msobodytextindentcxspmiddle">
    <w:name w:val="msobodytextindentcxspmiddle"/>
    <w:basedOn w:val="a2"/>
    <w:rsid w:val="00381185"/>
    <w:pPr>
      <w:spacing w:before="100" w:beforeAutospacing="1" w:after="100" w:afterAutospacing="1"/>
    </w:pPr>
  </w:style>
  <w:style w:type="table" w:customStyle="1" w:styleId="54">
    <w:name w:val="Сетка таблицы5"/>
    <w:basedOn w:val="a4"/>
    <w:next w:val="af4"/>
    <w:rsid w:val="003F402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2"/>
    <w:uiPriority w:val="99"/>
    <w:rsid w:val="002D04EF"/>
    <w:pPr>
      <w:widowControl w:val="0"/>
      <w:autoSpaceDE w:val="0"/>
      <w:autoSpaceDN w:val="0"/>
      <w:adjustRightInd w:val="0"/>
      <w:spacing w:line="324" w:lineRule="exact"/>
      <w:ind w:firstLine="538"/>
      <w:jc w:val="both"/>
    </w:pPr>
  </w:style>
  <w:style w:type="character" w:customStyle="1" w:styleId="FontStyle11">
    <w:name w:val="Font Style11"/>
    <w:uiPriority w:val="99"/>
    <w:rsid w:val="002D04EF"/>
    <w:rPr>
      <w:rFonts w:ascii="Times New Roman" w:hAnsi="Times New Roman" w:cs="Times New Roman"/>
      <w:b/>
      <w:bCs/>
      <w:sz w:val="26"/>
      <w:szCs w:val="26"/>
    </w:rPr>
  </w:style>
  <w:style w:type="paragraph" w:customStyle="1" w:styleId="Style5">
    <w:name w:val="Style5"/>
    <w:basedOn w:val="a2"/>
    <w:uiPriority w:val="99"/>
    <w:rsid w:val="002D04EF"/>
    <w:pPr>
      <w:widowControl w:val="0"/>
      <w:autoSpaceDE w:val="0"/>
      <w:autoSpaceDN w:val="0"/>
      <w:adjustRightInd w:val="0"/>
      <w:spacing w:line="322" w:lineRule="exact"/>
      <w:jc w:val="center"/>
    </w:pPr>
  </w:style>
  <w:style w:type="character" w:customStyle="1" w:styleId="FontStyle13">
    <w:name w:val="Font Style13"/>
    <w:uiPriority w:val="99"/>
    <w:rsid w:val="002D04EF"/>
    <w:rPr>
      <w:rFonts w:ascii="Times New Roman" w:hAnsi="Times New Roman" w:cs="Times New Roman"/>
      <w:spacing w:val="10"/>
      <w:sz w:val="24"/>
      <w:szCs w:val="24"/>
    </w:rPr>
  </w:style>
  <w:style w:type="paragraph" w:customStyle="1" w:styleId="Style7">
    <w:name w:val="Style7"/>
    <w:basedOn w:val="a2"/>
    <w:uiPriority w:val="99"/>
    <w:rsid w:val="002D04EF"/>
    <w:pPr>
      <w:widowControl w:val="0"/>
      <w:autoSpaceDE w:val="0"/>
      <w:autoSpaceDN w:val="0"/>
      <w:adjustRightInd w:val="0"/>
      <w:spacing w:line="486" w:lineRule="exact"/>
      <w:ind w:firstLine="706"/>
      <w:jc w:val="both"/>
    </w:pPr>
  </w:style>
  <w:style w:type="paragraph" w:customStyle="1" w:styleId="Style8">
    <w:name w:val="Style8"/>
    <w:basedOn w:val="a2"/>
    <w:uiPriority w:val="99"/>
    <w:rsid w:val="002D04EF"/>
    <w:pPr>
      <w:widowControl w:val="0"/>
      <w:autoSpaceDE w:val="0"/>
      <w:autoSpaceDN w:val="0"/>
      <w:adjustRightInd w:val="0"/>
    </w:pPr>
  </w:style>
  <w:style w:type="paragraph" w:customStyle="1" w:styleId="Style9">
    <w:name w:val="Style9"/>
    <w:basedOn w:val="a2"/>
    <w:uiPriority w:val="99"/>
    <w:rsid w:val="002D04EF"/>
    <w:pPr>
      <w:widowControl w:val="0"/>
      <w:autoSpaceDE w:val="0"/>
      <w:autoSpaceDN w:val="0"/>
      <w:adjustRightInd w:val="0"/>
    </w:pPr>
  </w:style>
  <w:style w:type="paragraph" w:customStyle="1" w:styleId="Heading">
    <w:name w:val="Heading"/>
    <w:uiPriority w:val="99"/>
    <w:rsid w:val="002D04EF"/>
    <w:pPr>
      <w:widowControl w:val="0"/>
      <w:autoSpaceDE w:val="0"/>
      <w:autoSpaceDN w:val="0"/>
      <w:adjustRightInd w:val="0"/>
    </w:pPr>
    <w:rPr>
      <w:rFonts w:ascii="Arial" w:hAnsi="Arial" w:cs="Arial"/>
      <w:b/>
      <w:bCs/>
      <w:sz w:val="22"/>
      <w:szCs w:val="22"/>
    </w:rPr>
  </w:style>
  <w:style w:type="character" w:customStyle="1" w:styleId="FontStyle12">
    <w:name w:val="Font Style12"/>
    <w:uiPriority w:val="99"/>
    <w:rsid w:val="002D04EF"/>
    <w:rPr>
      <w:rFonts w:ascii="Times New Roman" w:hAnsi="Times New Roman" w:cs="Times New Roman"/>
      <w:sz w:val="26"/>
      <w:szCs w:val="26"/>
    </w:rPr>
  </w:style>
  <w:style w:type="character" w:styleId="afffffb">
    <w:name w:val="Placeholder Text"/>
    <w:uiPriority w:val="99"/>
    <w:semiHidden/>
    <w:rsid w:val="002D04EF"/>
    <w:rPr>
      <w:rFonts w:cs="Times New Roman"/>
      <w:color w:val="808080"/>
    </w:rPr>
  </w:style>
  <w:style w:type="character" w:customStyle="1" w:styleId="44">
    <w:name w:val="Основной текст (4)_"/>
    <w:link w:val="45"/>
    <w:uiPriority w:val="99"/>
    <w:locked/>
    <w:rsid w:val="002D04EF"/>
    <w:rPr>
      <w:b/>
      <w:bCs/>
      <w:sz w:val="28"/>
      <w:szCs w:val="28"/>
      <w:shd w:val="clear" w:color="auto" w:fill="FFFFFF"/>
    </w:rPr>
  </w:style>
  <w:style w:type="character" w:customStyle="1" w:styleId="212pt">
    <w:name w:val="Основной текст (2) + 12 pt"/>
    <w:aliases w:val="Полужирный"/>
    <w:uiPriority w:val="99"/>
    <w:rsid w:val="002D04EF"/>
    <w:rPr>
      <w:rFonts w:ascii="Times New Roman" w:hAnsi="Times New Roman" w:cs="Times New Roman"/>
      <w:b/>
      <w:bCs/>
      <w:color w:val="000000"/>
      <w:spacing w:val="0"/>
      <w:w w:val="100"/>
      <w:position w:val="0"/>
      <w:sz w:val="24"/>
      <w:szCs w:val="24"/>
      <w:shd w:val="clear" w:color="auto" w:fill="FFFFFF"/>
      <w:lang w:val="ru-RU" w:eastAsia="ru-RU"/>
    </w:rPr>
  </w:style>
  <w:style w:type="paragraph" w:customStyle="1" w:styleId="45">
    <w:name w:val="Основной текст (4)"/>
    <w:basedOn w:val="a2"/>
    <w:link w:val="44"/>
    <w:uiPriority w:val="99"/>
    <w:rsid w:val="002D04EF"/>
    <w:pPr>
      <w:widowControl w:val="0"/>
      <w:shd w:val="clear" w:color="auto" w:fill="FFFFFF"/>
      <w:spacing w:line="235" w:lineRule="exact"/>
      <w:jc w:val="right"/>
    </w:pPr>
    <w:rPr>
      <w:b/>
      <w:bCs/>
      <w:sz w:val="28"/>
      <w:szCs w:val="28"/>
    </w:rPr>
  </w:style>
  <w:style w:type="character" w:customStyle="1" w:styleId="212pt1">
    <w:name w:val="Основной текст (2) + 12 pt1"/>
    <w:uiPriority w:val="99"/>
    <w:rsid w:val="002D04EF"/>
    <w:rPr>
      <w:rFonts w:ascii="Times New Roman" w:hAnsi="Times New Roman" w:cs="Times New Roman"/>
      <w:color w:val="000000"/>
      <w:spacing w:val="0"/>
      <w:w w:val="100"/>
      <w:position w:val="0"/>
      <w:sz w:val="24"/>
      <w:szCs w:val="24"/>
      <w:u w:val="none"/>
      <w:shd w:val="clear" w:color="auto" w:fill="FFFFFF"/>
      <w:lang w:val="ru-RU" w:eastAsia="ru-RU"/>
    </w:rPr>
  </w:style>
  <w:style w:type="character" w:customStyle="1" w:styleId="92">
    <w:name w:val="Основной текст (9)_"/>
    <w:link w:val="93"/>
    <w:uiPriority w:val="99"/>
    <w:locked/>
    <w:rsid w:val="002D04EF"/>
    <w:rPr>
      <w:b/>
      <w:bCs/>
      <w:sz w:val="28"/>
      <w:szCs w:val="28"/>
      <w:shd w:val="clear" w:color="auto" w:fill="FFFFFF"/>
    </w:rPr>
  </w:style>
  <w:style w:type="character" w:customStyle="1" w:styleId="104">
    <w:name w:val="Основной текст (10)_"/>
    <w:link w:val="105"/>
    <w:uiPriority w:val="99"/>
    <w:locked/>
    <w:rsid w:val="002D04EF"/>
    <w:rPr>
      <w:shd w:val="clear" w:color="auto" w:fill="FFFFFF"/>
    </w:rPr>
  </w:style>
  <w:style w:type="character" w:customStyle="1" w:styleId="1014pt">
    <w:name w:val="Основной текст (10) + 14 pt"/>
    <w:uiPriority w:val="99"/>
    <w:rsid w:val="002D04EF"/>
    <w:rPr>
      <w:rFonts w:ascii="Times New Roman" w:hAnsi="Times New Roman" w:cs="Times New Roman"/>
      <w:color w:val="000000"/>
      <w:spacing w:val="0"/>
      <w:w w:val="100"/>
      <w:position w:val="0"/>
      <w:sz w:val="28"/>
      <w:szCs w:val="28"/>
      <w:shd w:val="clear" w:color="auto" w:fill="FFFFFF"/>
      <w:lang w:val="ru-RU" w:eastAsia="ru-RU"/>
    </w:rPr>
  </w:style>
  <w:style w:type="paragraph" w:customStyle="1" w:styleId="93">
    <w:name w:val="Основной текст (9)"/>
    <w:basedOn w:val="a2"/>
    <w:link w:val="92"/>
    <w:uiPriority w:val="99"/>
    <w:rsid w:val="002D04EF"/>
    <w:pPr>
      <w:widowControl w:val="0"/>
      <w:shd w:val="clear" w:color="auto" w:fill="FFFFFF"/>
      <w:spacing w:before="300" w:after="60" w:line="240" w:lineRule="atLeast"/>
      <w:jc w:val="both"/>
    </w:pPr>
    <w:rPr>
      <w:b/>
      <w:bCs/>
      <w:sz w:val="28"/>
      <w:szCs w:val="28"/>
    </w:rPr>
  </w:style>
  <w:style w:type="paragraph" w:customStyle="1" w:styleId="105">
    <w:name w:val="Основной текст (10)"/>
    <w:basedOn w:val="a2"/>
    <w:link w:val="104"/>
    <w:uiPriority w:val="99"/>
    <w:rsid w:val="002D04EF"/>
    <w:pPr>
      <w:widowControl w:val="0"/>
      <w:shd w:val="clear" w:color="auto" w:fill="FFFFFF"/>
      <w:spacing w:before="180" w:after="420" w:line="240" w:lineRule="atLeast"/>
      <w:jc w:val="both"/>
    </w:pPr>
    <w:rPr>
      <w:sz w:val="20"/>
      <w:szCs w:val="20"/>
    </w:rPr>
  </w:style>
  <w:style w:type="character" w:customStyle="1" w:styleId="2f0">
    <w:name w:val="Основной текст (2) + Полужирный"/>
    <w:uiPriority w:val="99"/>
    <w:rsid w:val="002D04EF"/>
    <w:rPr>
      <w:rFonts w:ascii="Times New Roman" w:hAnsi="Times New Roman" w:cs="Times New Roman"/>
      <w:b/>
      <w:bCs/>
      <w:color w:val="000000"/>
      <w:spacing w:val="0"/>
      <w:w w:val="100"/>
      <w:position w:val="0"/>
      <w:sz w:val="28"/>
      <w:szCs w:val="28"/>
      <w:u w:val="none"/>
      <w:shd w:val="clear" w:color="auto" w:fill="FFFFFF"/>
      <w:lang w:val="ru-RU" w:eastAsia="ru-RU"/>
    </w:rPr>
  </w:style>
  <w:style w:type="character" w:customStyle="1" w:styleId="211pt1">
    <w:name w:val="Основной текст (2) + 11 pt1"/>
    <w:uiPriority w:val="99"/>
    <w:rsid w:val="002D04EF"/>
    <w:rPr>
      <w:rFonts w:ascii="Times New Roman" w:hAnsi="Times New Roman" w:cs="Times New Roman"/>
      <w:color w:val="000000"/>
      <w:spacing w:val="0"/>
      <w:w w:val="100"/>
      <w:position w:val="0"/>
      <w:sz w:val="22"/>
      <w:szCs w:val="22"/>
      <w:u w:val="none"/>
      <w:shd w:val="clear" w:color="auto" w:fill="FFFFFF"/>
      <w:lang w:val="ru-RU" w:eastAsia="ru-RU"/>
    </w:rPr>
  </w:style>
  <w:style w:type="character" w:customStyle="1" w:styleId="3b">
    <w:name w:val="Оглавление 3 Знак"/>
    <w:link w:val="3a"/>
    <w:uiPriority w:val="99"/>
    <w:locked/>
    <w:rsid w:val="002D04EF"/>
    <w:rPr>
      <w:sz w:val="24"/>
      <w:szCs w:val="24"/>
    </w:rPr>
  </w:style>
  <w:style w:type="character" w:customStyle="1" w:styleId="122">
    <w:name w:val="Основной текст (12)"/>
    <w:uiPriority w:val="99"/>
    <w:rsid w:val="002D04EF"/>
    <w:rPr>
      <w:rFonts w:ascii="Times New Roman" w:hAnsi="Times New Roman" w:cs="Times New Roman"/>
      <w:b/>
      <w:bCs/>
      <w:color w:val="000000"/>
      <w:spacing w:val="0"/>
      <w:w w:val="100"/>
      <w:position w:val="0"/>
      <w:sz w:val="28"/>
      <w:szCs w:val="28"/>
      <w:u w:val="none"/>
      <w:lang w:val="ru-RU" w:eastAsia="ru-RU"/>
    </w:rPr>
  </w:style>
  <w:style w:type="character" w:customStyle="1" w:styleId="132">
    <w:name w:val="Основной текст (13)_"/>
    <w:link w:val="133"/>
    <w:uiPriority w:val="99"/>
    <w:locked/>
    <w:rsid w:val="002D04EF"/>
    <w:rPr>
      <w:sz w:val="21"/>
      <w:szCs w:val="21"/>
      <w:shd w:val="clear" w:color="auto" w:fill="FFFFFF"/>
    </w:rPr>
  </w:style>
  <w:style w:type="paragraph" w:customStyle="1" w:styleId="133">
    <w:name w:val="Основной текст (13)"/>
    <w:basedOn w:val="a2"/>
    <w:link w:val="132"/>
    <w:uiPriority w:val="99"/>
    <w:rsid w:val="002D04EF"/>
    <w:pPr>
      <w:widowControl w:val="0"/>
      <w:shd w:val="clear" w:color="auto" w:fill="FFFFFF"/>
      <w:spacing w:line="240" w:lineRule="atLeast"/>
    </w:pPr>
    <w:rPr>
      <w:sz w:val="21"/>
      <w:szCs w:val="21"/>
    </w:rPr>
  </w:style>
  <w:style w:type="character" w:customStyle="1" w:styleId="151">
    <w:name w:val="Основной текст (15)_"/>
    <w:link w:val="152"/>
    <w:uiPriority w:val="99"/>
    <w:locked/>
    <w:rsid w:val="002D04EF"/>
    <w:rPr>
      <w:shd w:val="clear" w:color="auto" w:fill="FFFFFF"/>
    </w:rPr>
  </w:style>
  <w:style w:type="paragraph" w:customStyle="1" w:styleId="152">
    <w:name w:val="Основной текст (15)"/>
    <w:basedOn w:val="a2"/>
    <w:link w:val="151"/>
    <w:uiPriority w:val="99"/>
    <w:rsid w:val="002D04EF"/>
    <w:pPr>
      <w:widowControl w:val="0"/>
      <w:shd w:val="clear" w:color="auto" w:fill="FFFFFF"/>
      <w:spacing w:before="180" w:after="60" w:line="240" w:lineRule="atLeast"/>
      <w:jc w:val="both"/>
    </w:pPr>
    <w:rPr>
      <w:sz w:val="20"/>
      <w:szCs w:val="20"/>
    </w:rPr>
  </w:style>
  <w:style w:type="character" w:customStyle="1" w:styleId="10pt">
    <w:name w:val="Основной текст + 10 pt"/>
    <w:uiPriority w:val="99"/>
    <w:rsid w:val="002D04EF"/>
    <w:rPr>
      <w:rFonts w:cs="Times New Roman"/>
      <w:color w:val="000000"/>
      <w:w w:val="100"/>
      <w:position w:val="0"/>
      <w:sz w:val="20"/>
      <w:szCs w:val="20"/>
      <w:lang w:val="ru-RU" w:eastAsia="x-none"/>
    </w:rPr>
  </w:style>
  <w:style w:type="table" w:customStyle="1" w:styleId="153">
    <w:name w:val="Сетка таблицы15"/>
    <w:uiPriority w:val="99"/>
    <w:rsid w:val="002D04EF"/>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3">
    <w:name w:val="Сетка таблицы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6">
    <w:name w:val="Сетка таблицы1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4"/>
    <w:next w:val="af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4"/>
    <w:uiPriority w:val="59"/>
    <w:rsid w:val="002D04EF"/>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5">
    <w:name w:val="Нет списка9"/>
    <w:next w:val="a5"/>
    <w:uiPriority w:val="99"/>
    <w:semiHidden/>
    <w:unhideWhenUsed/>
    <w:rsid w:val="00C8560F"/>
  </w:style>
  <w:style w:type="table" w:customStyle="1" w:styleId="220">
    <w:name w:val="Сетка таблицы22"/>
    <w:basedOn w:val="a4"/>
    <w:next w:val="af4"/>
    <w:uiPriority w:val="59"/>
    <w:rsid w:val="00C8560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5"/>
    <w:uiPriority w:val="99"/>
    <w:semiHidden/>
    <w:unhideWhenUsed/>
    <w:rsid w:val="00C8560F"/>
  </w:style>
  <w:style w:type="paragraph" w:customStyle="1" w:styleId="western">
    <w:name w:val="western"/>
    <w:basedOn w:val="a2"/>
    <w:rsid w:val="00C8560F"/>
    <w:pPr>
      <w:spacing w:before="100" w:beforeAutospacing="1" w:after="100" w:afterAutospacing="1"/>
    </w:pPr>
  </w:style>
  <w:style w:type="table" w:customStyle="1" w:styleId="1100">
    <w:name w:val="Сетка таблицы110"/>
    <w:basedOn w:val="a4"/>
    <w:next w:val="af4"/>
    <w:rsid w:val="001768A6"/>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4"/>
    <w:next w:val="af4"/>
    <w:rsid w:val="003145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7">
    <w:name w:val="Нет списка10"/>
    <w:next w:val="a5"/>
    <w:semiHidden/>
    <w:rsid w:val="00A8186B"/>
  </w:style>
  <w:style w:type="paragraph" w:customStyle="1" w:styleId="3d">
    <w:name w:val="Основной текст3"/>
    <w:basedOn w:val="a2"/>
    <w:rsid w:val="00A8186B"/>
    <w:pPr>
      <w:shd w:val="clear" w:color="auto" w:fill="FFFFFF"/>
      <w:spacing w:line="317" w:lineRule="exact"/>
      <w:ind w:hanging="640"/>
    </w:pPr>
    <w:rPr>
      <w:sz w:val="27"/>
      <w:szCs w:val="27"/>
      <w:shd w:val="clear" w:color="auto" w:fill="FFFFFF"/>
    </w:rPr>
  </w:style>
  <w:style w:type="character" w:customStyle="1" w:styleId="afffffc">
    <w:name w:val="Не вступил в силу"/>
    <w:rsid w:val="00611AC0"/>
    <w:rPr>
      <w:b/>
      <w:bCs/>
      <w:color w:val="008080"/>
      <w:sz w:val="20"/>
      <w:szCs w:val="20"/>
    </w:rPr>
  </w:style>
  <w:style w:type="paragraph" w:customStyle="1" w:styleId="afffffd">
    <w:name w:val="Комментарий"/>
    <w:basedOn w:val="a2"/>
    <w:next w:val="a2"/>
    <w:rsid w:val="00611AC0"/>
    <w:pPr>
      <w:autoSpaceDE w:val="0"/>
      <w:autoSpaceDN w:val="0"/>
      <w:adjustRightInd w:val="0"/>
      <w:ind w:left="170"/>
      <w:jc w:val="both"/>
    </w:pPr>
    <w:rPr>
      <w:rFonts w:ascii="Arial" w:hAnsi="Arial"/>
      <w:i/>
      <w:iCs/>
      <w:color w:val="800080"/>
      <w:sz w:val="20"/>
      <w:szCs w:val="20"/>
    </w:rPr>
  </w:style>
  <w:style w:type="paragraph" w:customStyle="1" w:styleId="46">
    <w:name w:val="Абзац списка4"/>
    <w:basedOn w:val="a2"/>
    <w:rsid w:val="00611AC0"/>
    <w:pPr>
      <w:spacing w:after="200" w:line="276" w:lineRule="auto"/>
      <w:ind w:left="720"/>
    </w:pPr>
    <w:rPr>
      <w:lang w:eastAsia="en-US"/>
    </w:rPr>
  </w:style>
  <w:style w:type="paragraph" w:customStyle="1" w:styleId="a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611AC0"/>
    <w:pPr>
      <w:spacing w:before="100" w:beforeAutospacing="1" w:after="100" w:afterAutospacing="1"/>
    </w:pPr>
    <w:rPr>
      <w:rFonts w:ascii="Tahoma" w:hAnsi="Tahoma"/>
      <w:sz w:val="20"/>
      <w:szCs w:val="20"/>
      <w:lang w:val="en-US" w:eastAsia="en-US"/>
    </w:rPr>
  </w:style>
  <w:style w:type="paragraph" w:customStyle="1" w:styleId="Sweet1">
    <w:name w:val="Sweet_заголовок"/>
    <w:basedOn w:val="a2"/>
    <w:rsid w:val="00611AC0"/>
    <w:pPr>
      <w:spacing w:before="240" w:after="240"/>
      <w:ind w:firstLine="709"/>
      <w:jc w:val="both"/>
    </w:pPr>
    <w:rPr>
      <w:rFonts w:eastAsia="Calibri"/>
      <w:b/>
      <w:bCs/>
      <w:sz w:val="28"/>
      <w:szCs w:val="28"/>
    </w:rPr>
  </w:style>
  <w:style w:type="table" w:customStyle="1" w:styleId="240">
    <w:name w:val="Сетка таблицы24"/>
    <w:basedOn w:val="a4"/>
    <w:next w:val="af4"/>
    <w:uiPriority w:val="59"/>
    <w:rsid w:val="00BD2D9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4"/>
    <w:next w:val="af4"/>
    <w:uiPriority w:val="59"/>
    <w:rsid w:val="009F40A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4"/>
    <w:next w:val="af4"/>
    <w:uiPriority w:val="99"/>
    <w:rsid w:val="009F40A4"/>
    <w:rPr>
      <w:rFonts w:ascii="Cambria" w:eastAsia="MS Mincho"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4"/>
    <w:next w:val="af4"/>
    <w:rsid w:val="009F40A4"/>
    <w:pPr>
      <w:suppressAutoHyphens/>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rsid w:val="005E0A58"/>
    <w:rPr>
      <w:rFonts w:ascii="Sylfaen" w:hAnsi="Sylfaen" w:cs="Sylfaen"/>
      <w:sz w:val="24"/>
      <w:szCs w:val="24"/>
    </w:rPr>
  </w:style>
  <w:style w:type="paragraph" w:customStyle="1" w:styleId="xl63">
    <w:name w:val="xl63"/>
    <w:basedOn w:val="a2"/>
    <w:rsid w:val="00E10084"/>
    <w:pPr>
      <w:spacing w:before="100" w:beforeAutospacing="1" w:after="100" w:afterAutospacing="1"/>
    </w:pPr>
    <w:rPr>
      <w:color w:val="000000"/>
      <w:sz w:val="16"/>
      <w:szCs w:val="16"/>
    </w:rPr>
  </w:style>
  <w:style w:type="paragraph" w:customStyle="1" w:styleId="xl64">
    <w:name w:val="xl64"/>
    <w:basedOn w:val="a2"/>
    <w:rsid w:val="00E10084"/>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sz w:val="16"/>
      <w:szCs w:val="16"/>
    </w:rPr>
  </w:style>
  <w:style w:type="table" w:customStyle="1" w:styleId="113">
    <w:name w:val="Сетка таблицы113"/>
    <w:uiPriority w:val="99"/>
    <w:rsid w:val="00740CA1"/>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0">
    <w:name w:val="Сетка таблицы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
    <w:name w:val="Сетка таблицы114"/>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
    <w:name w:val="Сетка таблицы14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20">
    <w:name w:val="Сетка таблицы152"/>
    <w:basedOn w:val="a4"/>
    <w:next w:val="af4"/>
    <w:uiPriority w:val="59"/>
    <w:rsid w:val="00740CA1"/>
    <w:rPr>
      <w:rFonts w:ascii="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4"/>
    <w:next w:val="af4"/>
    <w:uiPriority w:val="59"/>
    <w:rsid w:val="00740CA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4"/>
    <w:next w:val="af4"/>
    <w:uiPriority w:val="59"/>
    <w:rsid w:val="00604FD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4"/>
    <w:next w:val="af4"/>
    <w:uiPriority w:val="59"/>
    <w:rsid w:val="00976D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659">
      <w:bodyDiv w:val="1"/>
      <w:marLeft w:val="0"/>
      <w:marRight w:val="0"/>
      <w:marTop w:val="0"/>
      <w:marBottom w:val="0"/>
      <w:divBdr>
        <w:top w:val="none" w:sz="0" w:space="0" w:color="auto"/>
        <w:left w:val="none" w:sz="0" w:space="0" w:color="auto"/>
        <w:bottom w:val="none" w:sz="0" w:space="0" w:color="auto"/>
        <w:right w:val="none" w:sz="0" w:space="0" w:color="auto"/>
      </w:divBdr>
    </w:div>
    <w:div w:id="2322733">
      <w:bodyDiv w:val="1"/>
      <w:marLeft w:val="0"/>
      <w:marRight w:val="0"/>
      <w:marTop w:val="0"/>
      <w:marBottom w:val="0"/>
      <w:divBdr>
        <w:top w:val="none" w:sz="0" w:space="0" w:color="auto"/>
        <w:left w:val="none" w:sz="0" w:space="0" w:color="auto"/>
        <w:bottom w:val="none" w:sz="0" w:space="0" w:color="auto"/>
        <w:right w:val="none" w:sz="0" w:space="0" w:color="auto"/>
      </w:divBdr>
    </w:div>
    <w:div w:id="5791680">
      <w:bodyDiv w:val="1"/>
      <w:marLeft w:val="0"/>
      <w:marRight w:val="0"/>
      <w:marTop w:val="0"/>
      <w:marBottom w:val="0"/>
      <w:divBdr>
        <w:top w:val="none" w:sz="0" w:space="0" w:color="auto"/>
        <w:left w:val="none" w:sz="0" w:space="0" w:color="auto"/>
        <w:bottom w:val="none" w:sz="0" w:space="0" w:color="auto"/>
        <w:right w:val="none" w:sz="0" w:space="0" w:color="auto"/>
      </w:divBdr>
    </w:div>
    <w:div w:id="8023515">
      <w:bodyDiv w:val="1"/>
      <w:marLeft w:val="0"/>
      <w:marRight w:val="0"/>
      <w:marTop w:val="0"/>
      <w:marBottom w:val="0"/>
      <w:divBdr>
        <w:top w:val="none" w:sz="0" w:space="0" w:color="auto"/>
        <w:left w:val="none" w:sz="0" w:space="0" w:color="auto"/>
        <w:bottom w:val="none" w:sz="0" w:space="0" w:color="auto"/>
        <w:right w:val="none" w:sz="0" w:space="0" w:color="auto"/>
      </w:divBdr>
    </w:div>
    <w:div w:id="15545196">
      <w:bodyDiv w:val="1"/>
      <w:marLeft w:val="0"/>
      <w:marRight w:val="0"/>
      <w:marTop w:val="0"/>
      <w:marBottom w:val="0"/>
      <w:divBdr>
        <w:top w:val="none" w:sz="0" w:space="0" w:color="auto"/>
        <w:left w:val="none" w:sz="0" w:space="0" w:color="auto"/>
        <w:bottom w:val="none" w:sz="0" w:space="0" w:color="auto"/>
        <w:right w:val="none" w:sz="0" w:space="0" w:color="auto"/>
      </w:divBdr>
    </w:div>
    <w:div w:id="18285430">
      <w:bodyDiv w:val="1"/>
      <w:marLeft w:val="0"/>
      <w:marRight w:val="0"/>
      <w:marTop w:val="0"/>
      <w:marBottom w:val="0"/>
      <w:divBdr>
        <w:top w:val="none" w:sz="0" w:space="0" w:color="auto"/>
        <w:left w:val="none" w:sz="0" w:space="0" w:color="auto"/>
        <w:bottom w:val="none" w:sz="0" w:space="0" w:color="auto"/>
        <w:right w:val="none" w:sz="0" w:space="0" w:color="auto"/>
      </w:divBdr>
    </w:div>
    <w:div w:id="25714067">
      <w:bodyDiv w:val="1"/>
      <w:marLeft w:val="0"/>
      <w:marRight w:val="0"/>
      <w:marTop w:val="0"/>
      <w:marBottom w:val="0"/>
      <w:divBdr>
        <w:top w:val="none" w:sz="0" w:space="0" w:color="auto"/>
        <w:left w:val="none" w:sz="0" w:space="0" w:color="auto"/>
        <w:bottom w:val="none" w:sz="0" w:space="0" w:color="auto"/>
        <w:right w:val="none" w:sz="0" w:space="0" w:color="auto"/>
      </w:divBdr>
    </w:div>
    <w:div w:id="36857554">
      <w:bodyDiv w:val="1"/>
      <w:marLeft w:val="0"/>
      <w:marRight w:val="0"/>
      <w:marTop w:val="0"/>
      <w:marBottom w:val="0"/>
      <w:divBdr>
        <w:top w:val="none" w:sz="0" w:space="0" w:color="auto"/>
        <w:left w:val="none" w:sz="0" w:space="0" w:color="auto"/>
        <w:bottom w:val="none" w:sz="0" w:space="0" w:color="auto"/>
        <w:right w:val="none" w:sz="0" w:space="0" w:color="auto"/>
      </w:divBdr>
    </w:div>
    <w:div w:id="39787990">
      <w:bodyDiv w:val="1"/>
      <w:marLeft w:val="0"/>
      <w:marRight w:val="0"/>
      <w:marTop w:val="0"/>
      <w:marBottom w:val="0"/>
      <w:divBdr>
        <w:top w:val="none" w:sz="0" w:space="0" w:color="auto"/>
        <w:left w:val="none" w:sz="0" w:space="0" w:color="auto"/>
        <w:bottom w:val="none" w:sz="0" w:space="0" w:color="auto"/>
        <w:right w:val="none" w:sz="0" w:space="0" w:color="auto"/>
      </w:divBdr>
    </w:div>
    <w:div w:id="49352280">
      <w:bodyDiv w:val="1"/>
      <w:marLeft w:val="0"/>
      <w:marRight w:val="0"/>
      <w:marTop w:val="0"/>
      <w:marBottom w:val="0"/>
      <w:divBdr>
        <w:top w:val="none" w:sz="0" w:space="0" w:color="auto"/>
        <w:left w:val="none" w:sz="0" w:space="0" w:color="auto"/>
        <w:bottom w:val="none" w:sz="0" w:space="0" w:color="auto"/>
        <w:right w:val="none" w:sz="0" w:space="0" w:color="auto"/>
      </w:divBdr>
    </w:div>
    <w:div w:id="50274949">
      <w:bodyDiv w:val="1"/>
      <w:marLeft w:val="0"/>
      <w:marRight w:val="0"/>
      <w:marTop w:val="0"/>
      <w:marBottom w:val="0"/>
      <w:divBdr>
        <w:top w:val="none" w:sz="0" w:space="0" w:color="auto"/>
        <w:left w:val="none" w:sz="0" w:space="0" w:color="auto"/>
        <w:bottom w:val="none" w:sz="0" w:space="0" w:color="auto"/>
        <w:right w:val="none" w:sz="0" w:space="0" w:color="auto"/>
      </w:divBdr>
    </w:div>
    <w:div w:id="52584839">
      <w:bodyDiv w:val="1"/>
      <w:marLeft w:val="0"/>
      <w:marRight w:val="0"/>
      <w:marTop w:val="0"/>
      <w:marBottom w:val="0"/>
      <w:divBdr>
        <w:top w:val="none" w:sz="0" w:space="0" w:color="auto"/>
        <w:left w:val="none" w:sz="0" w:space="0" w:color="auto"/>
        <w:bottom w:val="none" w:sz="0" w:space="0" w:color="auto"/>
        <w:right w:val="none" w:sz="0" w:space="0" w:color="auto"/>
      </w:divBdr>
    </w:div>
    <w:div w:id="57754012">
      <w:bodyDiv w:val="1"/>
      <w:marLeft w:val="0"/>
      <w:marRight w:val="0"/>
      <w:marTop w:val="0"/>
      <w:marBottom w:val="0"/>
      <w:divBdr>
        <w:top w:val="none" w:sz="0" w:space="0" w:color="auto"/>
        <w:left w:val="none" w:sz="0" w:space="0" w:color="auto"/>
        <w:bottom w:val="none" w:sz="0" w:space="0" w:color="auto"/>
        <w:right w:val="none" w:sz="0" w:space="0" w:color="auto"/>
      </w:divBdr>
    </w:div>
    <w:div w:id="59059650">
      <w:bodyDiv w:val="1"/>
      <w:marLeft w:val="0"/>
      <w:marRight w:val="0"/>
      <w:marTop w:val="0"/>
      <w:marBottom w:val="0"/>
      <w:divBdr>
        <w:top w:val="none" w:sz="0" w:space="0" w:color="auto"/>
        <w:left w:val="none" w:sz="0" w:space="0" w:color="auto"/>
        <w:bottom w:val="none" w:sz="0" w:space="0" w:color="auto"/>
        <w:right w:val="none" w:sz="0" w:space="0" w:color="auto"/>
      </w:divBdr>
    </w:div>
    <w:div w:id="66995250">
      <w:bodyDiv w:val="1"/>
      <w:marLeft w:val="0"/>
      <w:marRight w:val="0"/>
      <w:marTop w:val="0"/>
      <w:marBottom w:val="0"/>
      <w:divBdr>
        <w:top w:val="none" w:sz="0" w:space="0" w:color="auto"/>
        <w:left w:val="none" w:sz="0" w:space="0" w:color="auto"/>
        <w:bottom w:val="none" w:sz="0" w:space="0" w:color="auto"/>
        <w:right w:val="none" w:sz="0" w:space="0" w:color="auto"/>
      </w:divBdr>
    </w:div>
    <w:div w:id="68888630">
      <w:bodyDiv w:val="1"/>
      <w:marLeft w:val="0"/>
      <w:marRight w:val="0"/>
      <w:marTop w:val="0"/>
      <w:marBottom w:val="0"/>
      <w:divBdr>
        <w:top w:val="none" w:sz="0" w:space="0" w:color="auto"/>
        <w:left w:val="none" w:sz="0" w:space="0" w:color="auto"/>
        <w:bottom w:val="none" w:sz="0" w:space="0" w:color="auto"/>
        <w:right w:val="none" w:sz="0" w:space="0" w:color="auto"/>
      </w:divBdr>
    </w:div>
    <w:div w:id="70546523">
      <w:bodyDiv w:val="1"/>
      <w:marLeft w:val="0"/>
      <w:marRight w:val="0"/>
      <w:marTop w:val="0"/>
      <w:marBottom w:val="0"/>
      <w:divBdr>
        <w:top w:val="none" w:sz="0" w:space="0" w:color="auto"/>
        <w:left w:val="none" w:sz="0" w:space="0" w:color="auto"/>
        <w:bottom w:val="none" w:sz="0" w:space="0" w:color="auto"/>
        <w:right w:val="none" w:sz="0" w:space="0" w:color="auto"/>
      </w:divBdr>
    </w:div>
    <w:div w:id="71896114">
      <w:bodyDiv w:val="1"/>
      <w:marLeft w:val="0"/>
      <w:marRight w:val="0"/>
      <w:marTop w:val="0"/>
      <w:marBottom w:val="0"/>
      <w:divBdr>
        <w:top w:val="none" w:sz="0" w:space="0" w:color="auto"/>
        <w:left w:val="none" w:sz="0" w:space="0" w:color="auto"/>
        <w:bottom w:val="none" w:sz="0" w:space="0" w:color="auto"/>
        <w:right w:val="none" w:sz="0" w:space="0" w:color="auto"/>
      </w:divBdr>
    </w:div>
    <w:div w:id="72363321">
      <w:bodyDiv w:val="1"/>
      <w:marLeft w:val="0"/>
      <w:marRight w:val="0"/>
      <w:marTop w:val="0"/>
      <w:marBottom w:val="0"/>
      <w:divBdr>
        <w:top w:val="none" w:sz="0" w:space="0" w:color="auto"/>
        <w:left w:val="none" w:sz="0" w:space="0" w:color="auto"/>
        <w:bottom w:val="none" w:sz="0" w:space="0" w:color="auto"/>
        <w:right w:val="none" w:sz="0" w:space="0" w:color="auto"/>
      </w:divBdr>
    </w:div>
    <w:div w:id="72702072">
      <w:bodyDiv w:val="1"/>
      <w:marLeft w:val="0"/>
      <w:marRight w:val="0"/>
      <w:marTop w:val="0"/>
      <w:marBottom w:val="0"/>
      <w:divBdr>
        <w:top w:val="none" w:sz="0" w:space="0" w:color="auto"/>
        <w:left w:val="none" w:sz="0" w:space="0" w:color="auto"/>
        <w:bottom w:val="none" w:sz="0" w:space="0" w:color="auto"/>
        <w:right w:val="none" w:sz="0" w:space="0" w:color="auto"/>
      </w:divBdr>
    </w:div>
    <w:div w:id="76169388">
      <w:bodyDiv w:val="1"/>
      <w:marLeft w:val="0"/>
      <w:marRight w:val="0"/>
      <w:marTop w:val="0"/>
      <w:marBottom w:val="0"/>
      <w:divBdr>
        <w:top w:val="none" w:sz="0" w:space="0" w:color="auto"/>
        <w:left w:val="none" w:sz="0" w:space="0" w:color="auto"/>
        <w:bottom w:val="none" w:sz="0" w:space="0" w:color="auto"/>
        <w:right w:val="none" w:sz="0" w:space="0" w:color="auto"/>
      </w:divBdr>
    </w:div>
    <w:div w:id="78600928">
      <w:bodyDiv w:val="1"/>
      <w:marLeft w:val="0"/>
      <w:marRight w:val="0"/>
      <w:marTop w:val="0"/>
      <w:marBottom w:val="0"/>
      <w:divBdr>
        <w:top w:val="none" w:sz="0" w:space="0" w:color="auto"/>
        <w:left w:val="none" w:sz="0" w:space="0" w:color="auto"/>
        <w:bottom w:val="none" w:sz="0" w:space="0" w:color="auto"/>
        <w:right w:val="none" w:sz="0" w:space="0" w:color="auto"/>
      </w:divBdr>
    </w:div>
    <w:div w:id="92670563">
      <w:bodyDiv w:val="1"/>
      <w:marLeft w:val="0"/>
      <w:marRight w:val="0"/>
      <w:marTop w:val="0"/>
      <w:marBottom w:val="0"/>
      <w:divBdr>
        <w:top w:val="none" w:sz="0" w:space="0" w:color="auto"/>
        <w:left w:val="none" w:sz="0" w:space="0" w:color="auto"/>
        <w:bottom w:val="none" w:sz="0" w:space="0" w:color="auto"/>
        <w:right w:val="none" w:sz="0" w:space="0" w:color="auto"/>
      </w:divBdr>
    </w:div>
    <w:div w:id="100952605">
      <w:bodyDiv w:val="1"/>
      <w:marLeft w:val="0"/>
      <w:marRight w:val="0"/>
      <w:marTop w:val="0"/>
      <w:marBottom w:val="0"/>
      <w:divBdr>
        <w:top w:val="none" w:sz="0" w:space="0" w:color="auto"/>
        <w:left w:val="none" w:sz="0" w:space="0" w:color="auto"/>
        <w:bottom w:val="none" w:sz="0" w:space="0" w:color="auto"/>
        <w:right w:val="none" w:sz="0" w:space="0" w:color="auto"/>
      </w:divBdr>
    </w:div>
    <w:div w:id="101340820">
      <w:bodyDiv w:val="1"/>
      <w:marLeft w:val="0"/>
      <w:marRight w:val="0"/>
      <w:marTop w:val="0"/>
      <w:marBottom w:val="0"/>
      <w:divBdr>
        <w:top w:val="none" w:sz="0" w:space="0" w:color="auto"/>
        <w:left w:val="none" w:sz="0" w:space="0" w:color="auto"/>
        <w:bottom w:val="none" w:sz="0" w:space="0" w:color="auto"/>
        <w:right w:val="none" w:sz="0" w:space="0" w:color="auto"/>
      </w:divBdr>
    </w:div>
    <w:div w:id="105198798">
      <w:bodyDiv w:val="1"/>
      <w:marLeft w:val="0"/>
      <w:marRight w:val="0"/>
      <w:marTop w:val="0"/>
      <w:marBottom w:val="0"/>
      <w:divBdr>
        <w:top w:val="none" w:sz="0" w:space="0" w:color="auto"/>
        <w:left w:val="none" w:sz="0" w:space="0" w:color="auto"/>
        <w:bottom w:val="none" w:sz="0" w:space="0" w:color="auto"/>
        <w:right w:val="none" w:sz="0" w:space="0" w:color="auto"/>
      </w:divBdr>
    </w:div>
    <w:div w:id="112944883">
      <w:bodyDiv w:val="1"/>
      <w:marLeft w:val="0"/>
      <w:marRight w:val="0"/>
      <w:marTop w:val="0"/>
      <w:marBottom w:val="0"/>
      <w:divBdr>
        <w:top w:val="none" w:sz="0" w:space="0" w:color="auto"/>
        <w:left w:val="none" w:sz="0" w:space="0" w:color="auto"/>
        <w:bottom w:val="none" w:sz="0" w:space="0" w:color="auto"/>
        <w:right w:val="none" w:sz="0" w:space="0" w:color="auto"/>
      </w:divBdr>
    </w:div>
    <w:div w:id="122236999">
      <w:bodyDiv w:val="1"/>
      <w:marLeft w:val="0"/>
      <w:marRight w:val="0"/>
      <w:marTop w:val="0"/>
      <w:marBottom w:val="0"/>
      <w:divBdr>
        <w:top w:val="none" w:sz="0" w:space="0" w:color="auto"/>
        <w:left w:val="none" w:sz="0" w:space="0" w:color="auto"/>
        <w:bottom w:val="none" w:sz="0" w:space="0" w:color="auto"/>
        <w:right w:val="none" w:sz="0" w:space="0" w:color="auto"/>
      </w:divBdr>
    </w:div>
    <w:div w:id="128129208">
      <w:bodyDiv w:val="1"/>
      <w:marLeft w:val="0"/>
      <w:marRight w:val="0"/>
      <w:marTop w:val="0"/>
      <w:marBottom w:val="0"/>
      <w:divBdr>
        <w:top w:val="none" w:sz="0" w:space="0" w:color="auto"/>
        <w:left w:val="none" w:sz="0" w:space="0" w:color="auto"/>
        <w:bottom w:val="none" w:sz="0" w:space="0" w:color="auto"/>
        <w:right w:val="none" w:sz="0" w:space="0" w:color="auto"/>
      </w:divBdr>
    </w:div>
    <w:div w:id="130485105">
      <w:bodyDiv w:val="1"/>
      <w:marLeft w:val="0"/>
      <w:marRight w:val="0"/>
      <w:marTop w:val="0"/>
      <w:marBottom w:val="0"/>
      <w:divBdr>
        <w:top w:val="none" w:sz="0" w:space="0" w:color="auto"/>
        <w:left w:val="none" w:sz="0" w:space="0" w:color="auto"/>
        <w:bottom w:val="none" w:sz="0" w:space="0" w:color="auto"/>
        <w:right w:val="none" w:sz="0" w:space="0" w:color="auto"/>
      </w:divBdr>
    </w:div>
    <w:div w:id="138039447">
      <w:bodyDiv w:val="1"/>
      <w:marLeft w:val="0"/>
      <w:marRight w:val="0"/>
      <w:marTop w:val="0"/>
      <w:marBottom w:val="0"/>
      <w:divBdr>
        <w:top w:val="none" w:sz="0" w:space="0" w:color="auto"/>
        <w:left w:val="none" w:sz="0" w:space="0" w:color="auto"/>
        <w:bottom w:val="none" w:sz="0" w:space="0" w:color="auto"/>
        <w:right w:val="none" w:sz="0" w:space="0" w:color="auto"/>
      </w:divBdr>
    </w:div>
    <w:div w:id="139150760">
      <w:bodyDiv w:val="1"/>
      <w:marLeft w:val="0"/>
      <w:marRight w:val="0"/>
      <w:marTop w:val="0"/>
      <w:marBottom w:val="0"/>
      <w:divBdr>
        <w:top w:val="none" w:sz="0" w:space="0" w:color="auto"/>
        <w:left w:val="none" w:sz="0" w:space="0" w:color="auto"/>
        <w:bottom w:val="none" w:sz="0" w:space="0" w:color="auto"/>
        <w:right w:val="none" w:sz="0" w:space="0" w:color="auto"/>
      </w:divBdr>
    </w:div>
    <w:div w:id="139230154">
      <w:bodyDiv w:val="1"/>
      <w:marLeft w:val="0"/>
      <w:marRight w:val="0"/>
      <w:marTop w:val="0"/>
      <w:marBottom w:val="0"/>
      <w:divBdr>
        <w:top w:val="none" w:sz="0" w:space="0" w:color="auto"/>
        <w:left w:val="none" w:sz="0" w:space="0" w:color="auto"/>
        <w:bottom w:val="none" w:sz="0" w:space="0" w:color="auto"/>
        <w:right w:val="none" w:sz="0" w:space="0" w:color="auto"/>
      </w:divBdr>
    </w:div>
    <w:div w:id="140779474">
      <w:bodyDiv w:val="1"/>
      <w:marLeft w:val="0"/>
      <w:marRight w:val="0"/>
      <w:marTop w:val="0"/>
      <w:marBottom w:val="0"/>
      <w:divBdr>
        <w:top w:val="none" w:sz="0" w:space="0" w:color="auto"/>
        <w:left w:val="none" w:sz="0" w:space="0" w:color="auto"/>
        <w:bottom w:val="none" w:sz="0" w:space="0" w:color="auto"/>
        <w:right w:val="none" w:sz="0" w:space="0" w:color="auto"/>
      </w:divBdr>
    </w:div>
    <w:div w:id="140855151">
      <w:bodyDiv w:val="1"/>
      <w:marLeft w:val="0"/>
      <w:marRight w:val="0"/>
      <w:marTop w:val="0"/>
      <w:marBottom w:val="0"/>
      <w:divBdr>
        <w:top w:val="none" w:sz="0" w:space="0" w:color="auto"/>
        <w:left w:val="none" w:sz="0" w:space="0" w:color="auto"/>
        <w:bottom w:val="none" w:sz="0" w:space="0" w:color="auto"/>
        <w:right w:val="none" w:sz="0" w:space="0" w:color="auto"/>
      </w:divBdr>
    </w:div>
    <w:div w:id="151221825">
      <w:bodyDiv w:val="1"/>
      <w:marLeft w:val="0"/>
      <w:marRight w:val="0"/>
      <w:marTop w:val="0"/>
      <w:marBottom w:val="0"/>
      <w:divBdr>
        <w:top w:val="none" w:sz="0" w:space="0" w:color="auto"/>
        <w:left w:val="none" w:sz="0" w:space="0" w:color="auto"/>
        <w:bottom w:val="none" w:sz="0" w:space="0" w:color="auto"/>
        <w:right w:val="none" w:sz="0" w:space="0" w:color="auto"/>
      </w:divBdr>
    </w:div>
    <w:div w:id="155145160">
      <w:bodyDiv w:val="1"/>
      <w:marLeft w:val="0"/>
      <w:marRight w:val="0"/>
      <w:marTop w:val="0"/>
      <w:marBottom w:val="0"/>
      <w:divBdr>
        <w:top w:val="none" w:sz="0" w:space="0" w:color="auto"/>
        <w:left w:val="none" w:sz="0" w:space="0" w:color="auto"/>
        <w:bottom w:val="none" w:sz="0" w:space="0" w:color="auto"/>
        <w:right w:val="none" w:sz="0" w:space="0" w:color="auto"/>
      </w:divBdr>
    </w:div>
    <w:div w:id="156383832">
      <w:bodyDiv w:val="1"/>
      <w:marLeft w:val="0"/>
      <w:marRight w:val="0"/>
      <w:marTop w:val="0"/>
      <w:marBottom w:val="0"/>
      <w:divBdr>
        <w:top w:val="none" w:sz="0" w:space="0" w:color="auto"/>
        <w:left w:val="none" w:sz="0" w:space="0" w:color="auto"/>
        <w:bottom w:val="none" w:sz="0" w:space="0" w:color="auto"/>
        <w:right w:val="none" w:sz="0" w:space="0" w:color="auto"/>
      </w:divBdr>
    </w:div>
    <w:div w:id="160244404">
      <w:bodyDiv w:val="1"/>
      <w:marLeft w:val="0"/>
      <w:marRight w:val="0"/>
      <w:marTop w:val="0"/>
      <w:marBottom w:val="0"/>
      <w:divBdr>
        <w:top w:val="none" w:sz="0" w:space="0" w:color="auto"/>
        <w:left w:val="none" w:sz="0" w:space="0" w:color="auto"/>
        <w:bottom w:val="none" w:sz="0" w:space="0" w:color="auto"/>
        <w:right w:val="none" w:sz="0" w:space="0" w:color="auto"/>
      </w:divBdr>
    </w:div>
    <w:div w:id="164319902">
      <w:bodyDiv w:val="1"/>
      <w:marLeft w:val="0"/>
      <w:marRight w:val="0"/>
      <w:marTop w:val="0"/>
      <w:marBottom w:val="0"/>
      <w:divBdr>
        <w:top w:val="none" w:sz="0" w:space="0" w:color="auto"/>
        <w:left w:val="none" w:sz="0" w:space="0" w:color="auto"/>
        <w:bottom w:val="none" w:sz="0" w:space="0" w:color="auto"/>
        <w:right w:val="none" w:sz="0" w:space="0" w:color="auto"/>
      </w:divBdr>
    </w:div>
    <w:div w:id="169101373">
      <w:bodyDiv w:val="1"/>
      <w:marLeft w:val="0"/>
      <w:marRight w:val="0"/>
      <w:marTop w:val="0"/>
      <w:marBottom w:val="0"/>
      <w:divBdr>
        <w:top w:val="none" w:sz="0" w:space="0" w:color="auto"/>
        <w:left w:val="none" w:sz="0" w:space="0" w:color="auto"/>
        <w:bottom w:val="none" w:sz="0" w:space="0" w:color="auto"/>
        <w:right w:val="none" w:sz="0" w:space="0" w:color="auto"/>
      </w:divBdr>
    </w:div>
    <w:div w:id="169490856">
      <w:bodyDiv w:val="1"/>
      <w:marLeft w:val="0"/>
      <w:marRight w:val="0"/>
      <w:marTop w:val="0"/>
      <w:marBottom w:val="0"/>
      <w:divBdr>
        <w:top w:val="none" w:sz="0" w:space="0" w:color="auto"/>
        <w:left w:val="none" w:sz="0" w:space="0" w:color="auto"/>
        <w:bottom w:val="none" w:sz="0" w:space="0" w:color="auto"/>
        <w:right w:val="none" w:sz="0" w:space="0" w:color="auto"/>
      </w:divBdr>
    </w:div>
    <w:div w:id="171653373">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736455">
      <w:bodyDiv w:val="1"/>
      <w:marLeft w:val="0"/>
      <w:marRight w:val="0"/>
      <w:marTop w:val="0"/>
      <w:marBottom w:val="0"/>
      <w:divBdr>
        <w:top w:val="none" w:sz="0" w:space="0" w:color="auto"/>
        <w:left w:val="none" w:sz="0" w:space="0" w:color="auto"/>
        <w:bottom w:val="none" w:sz="0" w:space="0" w:color="auto"/>
        <w:right w:val="none" w:sz="0" w:space="0" w:color="auto"/>
      </w:divBdr>
    </w:div>
    <w:div w:id="174922566">
      <w:bodyDiv w:val="1"/>
      <w:marLeft w:val="0"/>
      <w:marRight w:val="0"/>
      <w:marTop w:val="0"/>
      <w:marBottom w:val="0"/>
      <w:divBdr>
        <w:top w:val="none" w:sz="0" w:space="0" w:color="auto"/>
        <w:left w:val="none" w:sz="0" w:space="0" w:color="auto"/>
        <w:bottom w:val="none" w:sz="0" w:space="0" w:color="auto"/>
        <w:right w:val="none" w:sz="0" w:space="0" w:color="auto"/>
      </w:divBdr>
    </w:div>
    <w:div w:id="178013219">
      <w:bodyDiv w:val="1"/>
      <w:marLeft w:val="0"/>
      <w:marRight w:val="0"/>
      <w:marTop w:val="0"/>
      <w:marBottom w:val="0"/>
      <w:divBdr>
        <w:top w:val="none" w:sz="0" w:space="0" w:color="auto"/>
        <w:left w:val="none" w:sz="0" w:space="0" w:color="auto"/>
        <w:bottom w:val="none" w:sz="0" w:space="0" w:color="auto"/>
        <w:right w:val="none" w:sz="0" w:space="0" w:color="auto"/>
      </w:divBdr>
    </w:div>
    <w:div w:id="185291616">
      <w:bodyDiv w:val="1"/>
      <w:marLeft w:val="0"/>
      <w:marRight w:val="0"/>
      <w:marTop w:val="0"/>
      <w:marBottom w:val="0"/>
      <w:divBdr>
        <w:top w:val="none" w:sz="0" w:space="0" w:color="auto"/>
        <w:left w:val="none" w:sz="0" w:space="0" w:color="auto"/>
        <w:bottom w:val="none" w:sz="0" w:space="0" w:color="auto"/>
        <w:right w:val="none" w:sz="0" w:space="0" w:color="auto"/>
      </w:divBdr>
    </w:div>
    <w:div w:id="194006667">
      <w:bodyDiv w:val="1"/>
      <w:marLeft w:val="0"/>
      <w:marRight w:val="0"/>
      <w:marTop w:val="0"/>
      <w:marBottom w:val="0"/>
      <w:divBdr>
        <w:top w:val="none" w:sz="0" w:space="0" w:color="auto"/>
        <w:left w:val="none" w:sz="0" w:space="0" w:color="auto"/>
        <w:bottom w:val="none" w:sz="0" w:space="0" w:color="auto"/>
        <w:right w:val="none" w:sz="0" w:space="0" w:color="auto"/>
      </w:divBdr>
    </w:div>
    <w:div w:id="194122570">
      <w:bodyDiv w:val="1"/>
      <w:marLeft w:val="0"/>
      <w:marRight w:val="0"/>
      <w:marTop w:val="0"/>
      <w:marBottom w:val="0"/>
      <w:divBdr>
        <w:top w:val="none" w:sz="0" w:space="0" w:color="auto"/>
        <w:left w:val="none" w:sz="0" w:space="0" w:color="auto"/>
        <w:bottom w:val="none" w:sz="0" w:space="0" w:color="auto"/>
        <w:right w:val="none" w:sz="0" w:space="0" w:color="auto"/>
      </w:divBdr>
    </w:div>
    <w:div w:id="197470733">
      <w:bodyDiv w:val="1"/>
      <w:marLeft w:val="0"/>
      <w:marRight w:val="0"/>
      <w:marTop w:val="0"/>
      <w:marBottom w:val="0"/>
      <w:divBdr>
        <w:top w:val="none" w:sz="0" w:space="0" w:color="auto"/>
        <w:left w:val="none" w:sz="0" w:space="0" w:color="auto"/>
        <w:bottom w:val="none" w:sz="0" w:space="0" w:color="auto"/>
        <w:right w:val="none" w:sz="0" w:space="0" w:color="auto"/>
      </w:divBdr>
    </w:div>
    <w:div w:id="202719287">
      <w:bodyDiv w:val="1"/>
      <w:marLeft w:val="0"/>
      <w:marRight w:val="0"/>
      <w:marTop w:val="0"/>
      <w:marBottom w:val="0"/>
      <w:divBdr>
        <w:top w:val="none" w:sz="0" w:space="0" w:color="auto"/>
        <w:left w:val="none" w:sz="0" w:space="0" w:color="auto"/>
        <w:bottom w:val="none" w:sz="0" w:space="0" w:color="auto"/>
        <w:right w:val="none" w:sz="0" w:space="0" w:color="auto"/>
      </w:divBdr>
    </w:div>
    <w:div w:id="204605837">
      <w:bodyDiv w:val="1"/>
      <w:marLeft w:val="0"/>
      <w:marRight w:val="0"/>
      <w:marTop w:val="0"/>
      <w:marBottom w:val="0"/>
      <w:divBdr>
        <w:top w:val="none" w:sz="0" w:space="0" w:color="auto"/>
        <w:left w:val="none" w:sz="0" w:space="0" w:color="auto"/>
        <w:bottom w:val="none" w:sz="0" w:space="0" w:color="auto"/>
        <w:right w:val="none" w:sz="0" w:space="0" w:color="auto"/>
      </w:divBdr>
    </w:div>
    <w:div w:id="205148561">
      <w:bodyDiv w:val="1"/>
      <w:marLeft w:val="0"/>
      <w:marRight w:val="0"/>
      <w:marTop w:val="0"/>
      <w:marBottom w:val="0"/>
      <w:divBdr>
        <w:top w:val="none" w:sz="0" w:space="0" w:color="auto"/>
        <w:left w:val="none" w:sz="0" w:space="0" w:color="auto"/>
        <w:bottom w:val="none" w:sz="0" w:space="0" w:color="auto"/>
        <w:right w:val="none" w:sz="0" w:space="0" w:color="auto"/>
      </w:divBdr>
    </w:div>
    <w:div w:id="209615941">
      <w:bodyDiv w:val="1"/>
      <w:marLeft w:val="0"/>
      <w:marRight w:val="0"/>
      <w:marTop w:val="0"/>
      <w:marBottom w:val="0"/>
      <w:divBdr>
        <w:top w:val="none" w:sz="0" w:space="0" w:color="auto"/>
        <w:left w:val="none" w:sz="0" w:space="0" w:color="auto"/>
        <w:bottom w:val="none" w:sz="0" w:space="0" w:color="auto"/>
        <w:right w:val="none" w:sz="0" w:space="0" w:color="auto"/>
      </w:divBdr>
    </w:div>
    <w:div w:id="212472848">
      <w:bodyDiv w:val="1"/>
      <w:marLeft w:val="0"/>
      <w:marRight w:val="0"/>
      <w:marTop w:val="0"/>
      <w:marBottom w:val="0"/>
      <w:divBdr>
        <w:top w:val="none" w:sz="0" w:space="0" w:color="auto"/>
        <w:left w:val="none" w:sz="0" w:space="0" w:color="auto"/>
        <w:bottom w:val="none" w:sz="0" w:space="0" w:color="auto"/>
        <w:right w:val="none" w:sz="0" w:space="0" w:color="auto"/>
      </w:divBdr>
    </w:div>
    <w:div w:id="212473382">
      <w:bodyDiv w:val="1"/>
      <w:marLeft w:val="0"/>
      <w:marRight w:val="0"/>
      <w:marTop w:val="0"/>
      <w:marBottom w:val="0"/>
      <w:divBdr>
        <w:top w:val="none" w:sz="0" w:space="0" w:color="auto"/>
        <w:left w:val="none" w:sz="0" w:space="0" w:color="auto"/>
        <w:bottom w:val="none" w:sz="0" w:space="0" w:color="auto"/>
        <w:right w:val="none" w:sz="0" w:space="0" w:color="auto"/>
      </w:divBdr>
    </w:div>
    <w:div w:id="213857991">
      <w:bodyDiv w:val="1"/>
      <w:marLeft w:val="0"/>
      <w:marRight w:val="0"/>
      <w:marTop w:val="0"/>
      <w:marBottom w:val="0"/>
      <w:divBdr>
        <w:top w:val="none" w:sz="0" w:space="0" w:color="auto"/>
        <w:left w:val="none" w:sz="0" w:space="0" w:color="auto"/>
        <w:bottom w:val="none" w:sz="0" w:space="0" w:color="auto"/>
        <w:right w:val="none" w:sz="0" w:space="0" w:color="auto"/>
      </w:divBdr>
    </w:div>
    <w:div w:id="216481050">
      <w:bodyDiv w:val="1"/>
      <w:marLeft w:val="0"/>
      <w:marRight w:val="0"/>
      <w:marTop w:val="0"/>
      <w:marBottom w:val="0"/>
      <w:divBdr>
        <w:top w:val="none" w:sz="0" w:space="0" w:color="auto"/>
        <w:left w:val="none" w:sz="0" w:space="0" w:color="auto"/>
        <w:bottom w:val="none" w:sz="0" w:space="0" w:color="auto"/>
        <w:right w:val="none" w:sz="0" w:space="0" w:color="auto"/>
      </w:divBdr>
    </w:div>
    <w:div w:id="220218758">
      <w:bodyDiv w:val="1"/>
      <w:marLeft w:val="0"/>
      <w:marRight w:val="0"/>
      <w:marTop w:val="0"/>
      <w:marBottom w:val="0"/>
      <w:divBdr>
        <w:top w:val="none" w:sz="0" w:space="0" w:color="auto"/>
        <w:left w:val="none" w:sz="0" w:space="0" w:color="auto"/>
        <w:bottom w:val="none" w:sz="0" w:space="0" w:color="auto"/>
        <w:right w:val="none" w:sz="0" w:space="0" w:color="auto"/>
      </w:divBdr>
    </w:div>
    <w:div w:id="220752446">
      <w:bodyDiv w:val="1"/>
      <w:marLeft w:val="0"/>
      <w:marRight w:val="0"/>
      <w:marTop w:val="0"/>
      <w:marBottom w:val="0"/>
      <w:divBdr>
        <w:top w:val="none" w:sz="0" w:space="0" w:color="auto"/>
        <w:left w:val="none" w:sz="0" w:space="0" w:color="auto"/>
        <w:bottom w:val="none" w:sz="0" w:space="0" w:color="auto"/>
        <w:right w:val="none" w:sz="0" w:space="0" w:color="auto"/>
      </w:divBdr>
    </w:div>
    <w:div w:id="223105770">
      <w:bodyDiv w:val="1"/>
      <w:marLeft w:val="0"/>
      <w:marRight w:val="0"/>
      <w:marTop w:val="0"/>
      <w:marBottom w:val="0"/>
      <w:divBdr>
        <w:top w:val="none" w:sz="0" w:space="0" w:color="auto"/>
        <w:left w:val="none" w:sz="0" w:space="0" w:color="auto"/>
        <w:bottom w:val="none" w:sz="0" w:space="0" w:color="auto"/>
        <w:right w:val="none" w:sz="0" w:space="0" w:color="auto"/>
      </w:divBdr>
    </w:div>
    <w:div w:id="251205436">
      <w:bodyDiv w:val="1"/>
      <w:marLeft w:val="0"/>
      <w:marRight w:val="0"/>
      <w:marTop w:val="0"/>
      <w:marBottom w:val="0"/>
      <w:divBdr>
        <w:top w:val="none" w:sz="0" w:space="0" w:color="auto"/>
        <w:left w:val="none" w:sz="0" w:space="0" w:color="auto"/>
        <w:bottom w:val="none" w:sz="0" w:space="0" w:color="auto"/>
        <w:right w:val="none" w:sz="0" w:space="0" w:color="auto"/>
      </w:divBdr>
    </w:div>
    <w:div w:id="253635831">
      <w:bodyDiv w:val="1"/>
      <w:marLeft w:val="0"/>
      <w:marRight w:val="0"/>
      <w:marTop w:val="0"/>
      <w:marBottom w:val="0"/>
      <w:divBdr>
        <w:top w:val="none" w:sz="0" w:space="0" w:color="auto"/>
        <w:left w:val="none" w:sz="0" w:space="0" w:color="auto"/>
        <w:bottom w:val="none" w:sz="0" w:space="0" w:color="auto"/>
        <w:right w:val="none" w:sz="0" w:space="0" w:color="auto"/>
      </w:divBdr>
    </w:div>
    <w:div w:id="256443543">
      <w:bodyDiv w:val="1"/>
      <w:marLeft w:val="0"/>
      <w:marRight w:val="0"/>
      <w:marTop w:val="0"/>
      <w:marBottom w:val="0"/>
      <w:divBdr>
        <w:top w:val="none" w:sz="0" w:space="0" w:color="auto"/>
        <w:left w:val="none" w:sz="0" w:space="0" w:color="auto"/>
        <w:bottom w:val="none" w:sz="0" w:space="0" w:color="auto"/>
        <w:right w:val="none" w:sz="0" w:space="0" w:color="auto"/>
      </w:divBdr>
    </w:div>
    <w:div w:id="258221086">
      <w:bodyDiv w:val="1"/>
      <w:marLeft w:val="0"/>
      <w:marRight w:val="0"/>
      <w:marTop w:val="0"/>
      <w:marBottom w:val="0"/>
      <w:divBdr>
        <w:top w:val="none" w:sz="0" w:space="0" w:color="auto"/>
        <w:left w:val="none" w:sz="0" w:space="0" w:color="auto"/>
        <w:bottom w:val="none" w:sz="0" w:space="0" w:color="auto"/>
        <w:right w:val="none" w:sz="0" w:space="0" w:color="auto"/>
      </w:divBdr>
    </w:div>
    <w:div w:id="261112268">
      <w:bodyDiv w:val="1"/>
      <w:marLeft w:val="0"/>
      <w:marRight w:val="0"/>
      <w:marTop w:val="0"/>
      <w:marBottom w:val="0"/>
      <w:divBdr>
        <w:top w:val="none" w:sz="0" w:space="0" w:color="auto"/>
        <w:left w:val="none" w:sz="0" w:space="0" w:color="auto"/>
        <w:bottom w:val="none" w:sz="0" w:space="0" w:color="auto"/>
        <w:right w:val="none" w:sz="0" w:space="0" w:color="auto"/>
      </w:divBdr>
    </w:div>
    <w:div w:id="261449492">
      <w:bodyDiv w:val="1"/>
      <w:marLeft w:val="0"/>
      <w:marRight w:val="0"/>
      <w:marTop w:val="0"/>
      <w:marBottom w:val="0"/>
      <w:divBdr>
        <w:top w:val="none" w:sz="0" w:space="0" w:color="auto"/>
        <w:left w:val="none" w:sz="0" w:space="0" w:color="auto"/>
        <w:bottom w:val="none" w:sz="0" w:space="0" w:color="auto"/>
        <w:right w:val="none" w:sz="0" w:space="0" w:color="auto"/>
      </w:divBdr>
    </w:div>
    <w:div w:id="288319683">
      <w:bodyDiv w:val="1"/>
      <w:marLeft w:val="0"/>
      <w:marRight w:val="0"/>
      <w:marTop w:val="0"/>
      <w:marBottom w:val="0"/>
      <w:divBdr>
        <w:top w:val="none" w:sz="0" w:space="0" w:color="auto"/>
        <w:left w:val="none" w:sz="0" w:space="0" w:color="auto"/>
        <w:bottom w:val="none" w:sz="0" w:space="0" w:color="auto"/>
        <w:right w:val="none" w:sz="0" w:space="0" w:color="auto"/>
      </w:divBdr>
    </w:div>
    <w:div w:id="289946336">
      <w:bodyDiv w:val="1"/>
      <w:marLeft w:val="0"/>
      <w:marRight w:val="0"/>
      <w:marTop w:val="0"/>
      <w:marBottom w:val="0"/>
      <w:divBdr>
        <w:top w:val="none" w:sz="0" w:space="0" w:color="auto"/>
        <w:left w:val="none" w:sz="0" w:space="0" w:color="auto"/>
        <w:bottom w:val="none" w:sz="0" w:space="0" w:color="auto"/>
        <w:right w:val="none" w:sz="0" w:space="0" w:color="auto"/>
      </w:divBdr>
    </w:div>
    <w:div w:id="295525186">
      <w:bodyDiv w:val="1"/>
      <w:marLeft w:val="0"/>
      <w:marRight w:val="0"/>
      <w:marTop w:val="0"/>
      <w:marBottom w:val="0"/>
      <w:divBdr>
        <w:top w:val="none" w:sz="0" w:space="0" w:color="auto"/>
        <w:left w:val="none" w:sz="0" w:space="0" w:color="auto"/>
        <w:bottom w:val="none" w:sz="0" w:space="0" w:color="auto"/>
        <w:right w:val="none" w:sz="0" w:space="0" w:color="auto"/>
      </w:divBdr>
    </w:div>
    <w:div w:id="298925062">
      <w:bodyDiv w:val="1"/>
      <w:marLeft w:val="0"/>
      <w:marRight w:val="0"/>
      <w:marTop w:val="0"/>
      <w:marBottom w:val="0"/>
      <w:divBdr>
        <w:top w:val="none" w:sz="0" w:space="0" w:color="auto"/>
        <w:left w:val="none" w:sz="0" w:space="0" w:color="auto"/>
        <w:bottom w:val="none" w:sz="0" w:space="0" w:color="auto"/>
        <w:right w:val="none" w:sz="0" w:space="0" w:color="auto"/>
      </w:divBdr>
    </w:div>
    <w:div w:id="307364710">
      <w:bodyDiv w:val="1"/>
      <w:marLeft w:val="0"/>
      <w:marRight w:val="0"/>
      <w:marTop w:val="0"/>
      <w:marBottom w:val="0"/>
      <w:divBdr>
        <w:top w:val="none" w:sz="0" w:space="0" w:color="auto"/>
        <w:left w:val="none" w:sz="0" w:space="0" w:color="auto"/>
        <w:bottom w:val="none" w:sz="0" w:space="0" w:color="auto"/>
        <w:right w:val="none" w:sz="0" w:space="0" w:color="auto"/>
      </w:divBdr>
    </w:div>
    <w:div w:id="309991530">
      <w:bodyDiv w:val="1"/>
      <w:marLeft w:val="0"/>
      <w:marRight w:val="0"/>
      <w:marTop w:val="0"/>
      <w:marBottom w:val="0"/>
      <w:divBdr>
        <w:top w:val="none" w:sz="0" w:space="0" w:color="auto"/>
        <w:left w:val="none" w:sz="0" w:space="0" w:color="auto"/>
        <w:bottom w:val="none" w:sz="0" w:space="0" w:color="auto"/>
        <w:right w:val="none" w:sz="0" w:space="0" w:color="auto"/>
      </w:divBdr>
    </w:div>
    <w:div w:id="311644889">
      <w:bodyDiv w:val="1"/>
      <w:marLeft w:val="0"/>
      <w:marRight w:val="0"/>
      <w:marTop w:val="0"/>
      <w:marBottom w:val="0"/>
      <w:divBdr>
        <w:top w:val="none" w:sz="0" w:space="0" w:color="auto"/>
        <w:left w:val="none" w:sz="0" w:space="0" w:color="auto"/>
        <w:bottom w:val="none" w:sz="0" w:space="0" w:color="auto"/>
        <w:right w:val="none" w:sz="0" w:space="0" w:color="auto"/>
      </w:divBdr>
    </w:div>
    <w:div w:id="313027991">
      <w:bodyDiv w:val="1"/>
      <w:marLeft w:val="0"/>
      <w:marRight w:val="0"/>
      <w:marTop w:val="0"/>
      <w:marBottom w:val="0"/>
      <w:divBdr>
        <w:top w:val="none" w:sz="0" w:space="0" w:color="auto"/>
        <w:left w:val="none" w:sz="0" w:space="0" w:color="auto"/>
        <w:bottom w:val="none" w:sz="0" w:space="0" w:color="auto"/>
        <w:right w:val="none" w:sz="0" w:space="0" w:color="auto"/>
      </w:divBdr>
    </w:div>
    <w:div w:id="313997241">
      <w:bodyDiv w:val="1"/>
      <w:marLeft w:val="0"/>
      <w:marRight w:val="0"/>
      <w:marTop w:val="0"/>
      <w:marBottom w:val="0"/>
      <w:divBdr>
        <w:top w:val="none" w:sz="0" w:space="0" w:color="auto"/>
        <w:left w:val="none" w:sz="0" w:space="0" w:color="auto"/>
        <w:bottom w:val="none" w:sz="0" w:space="0" w:color="auto"/>
        <w:right w:val="none" w:sz="0" w:space="0" w:color="auto"/>
      </w:divBdr>
    </w:div>
    <w:div w:id="321200765">
      <w:bodyDiv w:val="1"/>
      <w:marLeft w:val="0"/>
      <w:marRight w:val="0"/>
      <w:marTop w:val="0"/>
      <w:marBottom w:val="0"/>
      <w:divBdr>
        <w:top w:val="none" w:sz="0" w:space="0" w:color="auto"/>
        <w:left w:val="none" w:sz="0" w:space="0" w:color="auto"/>
        <w:bottom w:val="none" w:sz="0" w:space="0" w:color="auto"/>
        <w:right w:val="none" w:sz="0" w:space="0" w:color="auto"/>
      </w:divBdr>
    </w:div>
    <w:div w:id="326783470">
      <w:bodyDiv w:val="1"/>
      <w:marLeft w:val="0"/>
      <w:marRight w:val="0"/>
      <w:marTop w:val="0"/>
      <w:marBottom w:val="0"/>
      <w:divBdr>
        <w:top w:val="none" w:sz="0" w:space="0" w:color="auto"/>
        <w:left w:val="none" w:sz="0" w:space="0" w:color="auto"/>
        <w:bottom w:val="none" w:sz="0" w:space="0" w:color="auto"/>
        <w:right w:val="none" w:sz="0" w:space="0" w:color="auto"/>
      </w:divBdr>
    </w:div>
    <w:div w:id="336155979">
      <w:bodyDiv w:val="1"/>
      <w:marLeft w:val="0"/>
      <w:marRight w:val="0"/>
      <w:marTop w:val="0"/>
      <w:marBottom w:val="0"/>
      <w:divBdr>
        <w:top w:val="none" w:sz="0" w:space="0" w:color="auto"/>
        <w:left w:val="none" w:sz="0" w:space="0" w:color="auto"/>
        <w:bottom w:val="none" w:sz="0" w:space="0" w:color="auto"/>
        <w:right w:val="none" w:sz="0" w:space="0" w:color="auto"/>
      </w:divBdr>
    </w:div>
    <w:div w:id="340818050">
      <w:bodyDiv w:val="1"/>
      <w:marLeft w:val="0"/>
      <w:marRight w:val="0"/>
      <w:marTop w:val="0"/>
      <w:marBottom w:val="0"/>
      <w:divBdr>
        <w:top w:val="none" w:sz="0" w:space="0" w:color="auto"/>
        <w:left w:val="none" w:sz="0" w:space="0" w:color="auto"/>
        <w:bottom w:val="none" w:sz="0" w:space="0" w:color="auto"/>
        <w:right w:val="none" w:sz="0" w:space="0" w:color="auto"/>
      </w:divBdr>
    </w:div>
    <w:div w:id="341201127">
      <w:bodyDiv w:val="1"/>
      <w:marLeft w:val="0"/>
      <w:marRight w:val="0"/>
      <w:marTop w:val="0"/>
      <w:marBottom w:val="0"/>
      <w:divBdr>
        <w:top w:val="none" w:sz="0" w:space="0" w:color="auto"/>
        <w:left w:val="none" w:sz="0" w:space="0" w:color="auto"/>
        <w:bottom w:val="none" w:sz="0" w:space="0" w:color="auto"/>
        <w:right w:val="none" w:sz="0" w:space="0" w:color="auto"/>
      </w:divBdr>
    </w:div>
    <w:div w:id="350643532">
      <w:bodyDiv w:val="1"/>
      <w:marLeft w:val="0"/>
      <w:marRight w:val="0"/>
      <w:marTop w:val="0"/>
      <w:marBottom w:val="0"/>
      <w:divBdr>
        <w:top w:val="none" w:sz="0" w:space="0" w:color="auto"/>
        <w:left w:val="none" w:sz="0" w:space="0" w:color="auto"/>
        <w:bottom w:val="none" w:sz="0" w:space="0" w:color="auto"/>
        <w:right w:val="none" w:sz="0" w:space="0" w:color="auto"/>
      </w:divBdr>
    </w:div>
    <w:div w:id="356079526">
      <w:bodyDiv w:val="1"/>
      <w:marLeft w:val="0"/>
      <w:marRight w:val="0"/>
      <w:marTop w:val="0"/>
      <w:marBottom w:val="0"/>
      <w:divBdr>
        <w:top w:val="none" w:sz="0" w:space="0" w:color="auto"/>
        <w:left w:val="none" w:sz="0" w:space="0" w:color="auto"/>
        <w:bottom w:val="none" w:sz="0" w:space="0" w:color="auto"/>
        <w:right w:val="none" w:sz="0" w:space="0" w:color="auto"/>
      </w:divBdr>
    </w:div>
    <w:div w:id="359356918">
      <w:bodyDiv w:val="1"/>
      <w:marLeft w:val="0"/>
      <w:marRight w:val="0"/>
      <w:marTop w:val="0"/>
      <w:marBottom w:val="0"/>
      <w:divBdr>
        <w:top w:val="none" w:sz="0" w:space="0" w:color="auto"/>
        <w:left w:val="none" w:sz="0" w:space="0" w:color="auto"/>
        <w:bottom w:val="none" w:sz="0" w:space="0" w:color="auto"/>
        <w:right w:val="none" w:sz="0" w:space="0" w:color="auto"/>
      </w:divBdr>
    </w:div>
    <w:div w:id="372777088">
      <w:bodyDiv w:val="1"/>
      <w:marLeft w:val="0"/>
      <w:marRight w:val="0"/>
      <w:marTop w:val="0"/>
      <w:marBottom w:val="0"/>
      <w:divBdr>
        <w:top w:val="none" w:sz="0" w:space="0" w:color="auto"/>
        <w:left w:val="none" w:sz="0" w:space="0" w:color="auto"/>
        <w:bottom w:val="none" w:sz="0" w:space="0" w:color="auto"/>
        <w:right w:val="none" w:sz="0" w:space="0" w:color="auto"/>
      </w:divBdr>
    </w:div>
    <w:div w:id="377358532">
      <w:bodyDiv w:val="1"/>
      <w:marLeft w:val="0"/>
      <w:marRight w:val="0"/>
      <w:marTop w:val="0"/>
      <w:marBottom w:val="0"/>
      <w:divBdr>
        <w:top w:val="none" w:sz="0" w:space="0" w:color="auto"/>
        <w:left w:val="none" w:sz="0" w:space="0" w:color="auto"/>
        <w:bottom w:val="none" w:sz="0" w:space="0" w:color="auto"/>
        <w:right w:val="none" w:sz="0" w:space="0" w:color="auto"/>
      </w:divBdr>
    </w:div>
    <w:div w:id="380131458">
      <w:bodyDiv w:val="1"/>
      <w:marLeft w:val="0"/>
      <w:marRight w:val="0"/>
      <w:marTop w:val="0"/>
      <w:marBottom w:val="0"/>
      <w:divBdr>
        <w:top w:val="none" w:sz="0" w:space="0" w:color="auto"/>
        <w:left w:val="none" w:sz="0" w:space="0" w:color="auto"/>
        <w:bottom w:val="none" w:sz="0" w:space="0" w:color="auto"/>
        <w:right w:val="none" w:sz="0" w:space="0" w:color="auto"/>
      </w:divBdr>
    </w:div>
    <w:div w:id="384836644">
      <w:bodyDiv w:val="1"/>
      <w:marLeft w:val="0"/>
      <w:marRight w:val="0"/>
      <w:marTop w:val="0"/>
      <w:marBottom w:val="0"/>
      <w:divBdr>
        <w:top w:val="none" w:sz="0" w:space="0" w:color="auto"/>
        <w:left w:val="none" w:sz="0" w:space="0" w:color="auto"/>
        <w:bottom w:val="none" w:sz="0" w:space="0" w:color="auto"/>
        <w:right w:val="none" w:sz="0" w:space="0" w:color="auto"/>
      </w:divBdr>
    </w:div>
    <w:div w:id="390887452">
      <w:bodyDiv w:val="1"/>
      <w:marLeft w:val="0"/>
      <w:marRight w:val="0"/>
      <w:marTop w:val="0"/>
      <w:marBottom w:val="0"/>
      <w:divBdr>
        <w:top w:val="none" w:sz="0" w:space="0" w:color="auto"/>
        <w:left w:val="none" w:sz="0" w:space="0" w:color="auto"/>
        <w:bottom w:val="none" w:sz="0" w:space="0" w:color="auto"/>
        <w:right w:val="none" w:sz="0" w:space="0" w:color="auto"/>
      </w:divBdr>
    </w:div>
    <w:div w:id="398284023">
      <w:bodyDiv w:val="1"/>
      <w:marLeft w:val="0"/>
      <w:marRight w:val="0"/>
      <w:marTop w:val="0"/>
      <w:marBottom w:val="0"/>
      <w:divBdr>
        <w:top w:val="none" w:sz="0" w:space="0" w:color="auto"/>
        <w:left w:val="none" w:sz="0" w:space="0" w:color="auto"/>
        <w:bottom w:val="none" w:sz="0" w:space="0" w:color="auto"/>
        <w:right w:val="none" w:sz="0" w:space="0" w:color="auto"/>
      </w:divBdr>
    </w:div>
    <w:div w:id="410780309">
      <w:bodyDiv w:val="1"/>
      <w:marLeft w:val="0"/>
      <w:marRight w:val="0"/>
      <w:marTop w:val="0"/>
      <w:marBottom w:val="0"/>
      <w:divBdr>
        <w:top w:val="none" w:sz="0" w:space="0" w:color="auto"/>
        <w:left w:val="none" w:sz="0" w:space="0" w:color="auto"/>
        <w:bottom w:val="none" w:sz="0" w:space="0" w:color="auto"/>
        <w:right w:val="none" w:sz="0" w:space="0" w:color="auto"/>
      </w:divBdr>
    </w:div>
    <w:div w:id="411243762">
      <w:bodyDiv w:val="1"/>
      <w:marLeft w:val="0"/>
      <w:marRight w:val="0"/>
      <w:marTop w:val="0"/>
      <w:marBottom w:val="0"/>
      <w:divBdr>
        <w:top w:val="none" w:sz="0" w:space="0" w:color="auto"/>
        <w:left w:val="none" w:sz="0" w:space="0" w:color="auto"/>
        <w:bottom w:val="none" w:sz="0" w:space="0" w:color="auto"/>
        <w:right w:val="none" w:sz="0" w:space="0" w:color="auto"/>
      </w:divBdr>
    </w:div>
    <w:div w:id="417751472">
      <w:bodyDiv w:val="1"/>
      <w:marLeft w:val="0"/>
      <w:marRight w:val="0"/>
      <w:marTop w:val="0"/>
      <w:marBottom w:val="0"/>
      <w:divBdr>
        <w:top w:val="none" w:sz="0" w:space="0" w:color="auto"/>
        <w:left w:val="none" w:sz="0" w:space="0" w:color="auto"/>
        <w:bottom w:val="none" w:sz="0" w:space="0" w:color="auto"/>
        <w:right w:val="none" w:sz="0" w:space="0" w:color="auto"/>
      </w:divBdr>
    </w:div>
    <w:div w:id="422533023">
      <w:bodyDiv w:val="1"/>
      <w:marLeft w:val="0"/>
      <w:marRight w:val="0"/>
      <w:marTop w:val="0"/>
      <w:marBottom w:val="0"/>
      <w:divBdr>
        <w:top w:val="none" w:sz="0" w:space="0" w:color="auto"/>
        <w:left w:val="none" w:sz="0" w:space="0" w:color="auto"/>
        <w:bottom w:val="none" w:sz="0" w:space="0" w:color="auto"/>
        <w:right w:val="none" w:sz="0" w:space="0" w:color="auto"/>
      </w:divBdr>
    </w:div>
    <w:div w:id="425854143">
      <w:bodyDiv w:val="1"/>
      <w:marLeft w:val="0"/>
      <w:marRight w:val="0"/>
      <w:marTop w:val="0"/>
      <w:marBottom w:val="0"/>
      <w:divBdr>
        <w:top w:val="none" w:sz="0" w:space="0" w:color="auto"/>
        <w:left w:val="none" w:sz="0" w:space="0" w:color="auto"/>
        <w:bottom w:val="none" w:sz="0" w:space="0" w:color="auto"/>
        <w:right w:val="none" w:sz="0" w:space="0" w:color="auto"/>
      </w:divBdr>
    </w:div>
    <w:div w:id="429858164">
      <w:bodyDiv w:val="1"/>
      <w:marLeft w:val="0"/>
      <w:marRight w:val="0"/>
      <w:marTop w:val="0"/>
      <w:marBottom w:val="0"/>
      <w:divBdr>
        <w:top w:val="none" w:sz="0" w:space="0" w:color="auto"/>
        <w:left w:val="none" w:sz="0" w:space="0" w:color="auto"/>
        <w:bottom w:val="none" w:sz="0" w:space="0" w:color="auto"/>
        <w:right w:val="none" w:sz="0" w:space="0" w:color="auto"/>
      </w:divBdr>
    </w:div>
    <w:div w:id="430661348">
      <w:bodyDiv w:val="1"/>
      <w:marLeft w:val="0"/>
      <w:marRight w:val="0"/>
      <w:marTop w:val="0"/>
      <w:marBottom w:val="0"/>
      <w:divBdr>
        <w:top w:val="none" w:sz="0" w:space="0" w:color="auto"/>
        <w:left w:val="none" w:sz="0" w:space="0" w:color="auto"/>
        <w:bottom w:val="none" w:sz="0" w:space="0" w:color="auto"/>
        <w:right w:val="none" w:sz="0" w:space="0" w:color="auto"/>
      </w:divBdr>
    </w:div>
    <w:div w:id="433019455">
      <w:bodyDiv w:val="1"/>
      <w:marLeft w:val="0"/>
      <w:marRight w:val="0"/>
      <w:marTop w:val="0"/>
      <w:marBottom w:val="0"/>
      <w:divBdr>
        <w:top w:val="none" w:sz="0" w:space="0" w:color="auto"/>
        <w:left w:val="none" w:sz="0" w:space="0" w:color="auto"/>
        <w:bottom w:val="none" w:sz="0" w:space="0" w:color="auto"/>
        <w:right w:val="none" w:sz="0" w:space="0" w:color="auto"/>
      </w:divBdr>
    </w:div>
    <w:div w:id="438960683">
      <w:bodyDiv w:val="1"/>
      <w:marLeft w:val="0"/>
      <w:marRight w:val="0"/>
      <w:marTop w:val="0"/>
      <w:marBottom w:val="0"/>
      <w:divBdr>
        <w:top w:val="none" w:sz="0" w:space="0" w:color="auto"/>
        <w:left w:val="none" w:sz="0" w:space="0" w:color="auto"/>
        <w:bottom w:val="none" w:sz="0" w:space="0" w:color="auto"/>
        <w:right w:val="none" w:sz="0" w:space="0" w:color="auto"/>
      </w:divBdr>
    </w:div>
    <w:div w:id="439379296">
      <w:bodyDiv w:val="1"/>
      <w:marLeft w:val="0"/>
      <w:marRight w:val="0"/>
      <w:marTop w:val="0"/>
      <w:marBottom w:val="0"/>
      <w:divBdr>
        <w:top w:val="none" w:sz="0" w:space="0" w:color="auto"/>
        <w:left w:val="none" w:sz="0" w:space="0" w:color="auto"/>
        <w:bottom w:val="none" w:sz="0" w:space="0" w:color="auto"/>
        <w:right w:val="none" w:sz="0" w:space="0" w:color="auto"/>
      </w:divBdr>
    </w:div>
    <w:div w:id="439422163">
      <w:bodyDiv w:val="1"/>
      <w:marLeft w:val="0"/>
      <w:marRight w:val="0"/>
      <w:marTop w:val="0"/>
      <w:marBottom w:val="0"/>
      <w:divBdr>
        <w:top w:val="none" w:sz="0" w:space="0" w:color="auto"/>
        <w:left w:val="none" w:sz="0" w:space="0" w:color="auto"/>
        <w:bottom w:val="none" w:sz="0" w:space="0" w:color="auto"/>
        <w:right w:val="none" w:sz="0" w:space="0" w:color="auto"/>
      </w:divBdr>
    </w:div>
    <w:div w:id="449785406">
      <w:bodyDiv w:val="1"/>
      <w:marLeft w:val="0"/>
      <w:marRight w:val="0"/>
      <w:marTop w:val="0"/>
      <w:marBottom w:val="0"/>
      <w:divBdr>
        <w:top w:val="none" w:sz="0" w:space="0" w:color="auto"/>
        <w:left w:val="none" w:sz="0" w:space="0" w:color="auto"/>
        <w:bottom w:val="none" w:sz="0" w:space="0" w:color="auto"/>
        <w:right w:val="none" w:sz="0" w:space="0" w:color="auto"/>
      </w:divBdr>
    </w:div>
    <w:div w:id="461776330">
      <w:bodyDiv w:val="1"/>
      <w:marLeft w:val="0"/>
      <w:marRight w:val="0"/>
      <w:marTop w:val="0"/>
      <w:marBottom w:val="0"/>
      <w:divBdr>
        <w:top w:val="none" w:sz="0" w:space="0" w:color="auto"/>
        <w:left w:val="none" w:sz="0" w:space="0" w:color="auto"/>
        <w:bottom w:val="none" w:sz="0" w:space="0" w:color="auto"/>
        <w:right w:val="none" w:sz="0" w:space="0" w:color="auto"/>
      </w:divBdr>
    </w:div>
    <w:div w:id="466748084">
      <w:bodyDiv w:val="1"/>
      <w:marLeft w:val="0"/>
      <w:marRight w:val="0"/>
      <w:marTop w:val="0"/>
      <w:marBottom w:val="0"/>
      <w:divBdr>
        <w:top w:val="none" w:sz="0" w:space="0" w:color="auto"/>
        <w:left w:val="none" w:sz="0" w:space="0" w:color="auto"/>
        <w:bottom w:val="none" w:sz="0" w:space="0" w:color="auto"/>
        <w:right w:val="none" w:sz="0" w:space="0" w:color="auto"/>
      </w:divBdr>
    </w:div>
    <w:div w:id="468281387">
      <w:bodyDiv w:val="1"/>
      <w:marLeft w:val="0"/>
      <w:marRight w:val="0"/>
      <w:marTop w:val="0"/>
      <w:marBottom w:val="0"/>
      <w:divBdr>
        <w:top w:val="none" w:sz="0" w:space="0" w:color="auto"/>
        <w:left w:val="none" w:sz="0" w:space="0" w:color="auto"/>
        <w:bottom w:val="none" w:sz="0" w:space="0" w:color="auto"/>
        <w:right w:val="none" w:sz="0" w:space="0" w:color="auto"/>
      </w:divBdr>
    </w:div>
    <w:div w:id="469907581">
      <w:bodyDiv w:val="1"/>
      <w:marLeft w:val="0"/>
      <w:marRight w:val="0"/>
      <w:marTop w:val="0"/>
      <w:marBottom w:val="0"/>
      <w:divBdr>
        <w:top w:val="none" w:sz="0" w:space="0" w:color="auto"/>
        <w:left w:val="none" w:sz="0" w:space="0" w:color="auto"/>
        <w:bottom w:val="none" w:sz="0" w:space="0" w:color="auto"/>
        <w:right w:val="none" w:sz="0" w:space="0" w:color="auto"/>
      </w:divBdr>
    </w:div>
    <w:div w:id="471335256">
      <w:bodyDiv w:val="1"/>
      <w:marLeft w:val="0"/>
      <w:marRight w:val="0"/>
      <w:marTop w:val="0"/>
      <w:marBottom w:val="0"/>
      <w:divBdr>
        <w:top w:val="none" w:sz="0" w:space="0" w:color="auto"/>
        <w:left w:val="none" w:sz="0" w:space="0" w:color="auto"/>
        <w:bottom w:val="none" w:sz="0" w:space="0" w:color="auto"/>
        <w:right w:val="none" w:sz="0" w:space="0" w:color="auto"/>
      </w:divBdr>
    </w:div>
    <w:div w:id="474447600">
      <w:bodyDiv w:val="1"/>
      <w:marLeft w:val="0"/>
      <w:marRight w:val="0"/>
      <w:marTop w:val="0"/>
      <w:marBottom w:val="0"/>
      <w:divBdr>
        <w:top w:val="none" w:sz="0" w:space="0" w:color="auto"/>
        <w:left w:val="none" w:sz="0" w:space="0" w:color="auto"/>
        <w:bottom w:val="none" w:sz="0" w:space="0" w:color="auto"/>
        <w:right w:val="none" w:sz="0" w:space="0" w:color="auto"/>
      </w:divBdr>
    </w:div>
    <w:div w:id="476072200">
      <w:bodyDiv w:val="1"/>
      <w:marLeft w:val="0"/>
      <w:marRight w:val="0"/>
      <w:marTop w:val="0"/>
      <w:marBottom w:val="0"/>
      <w:divBdr>
        <w:top w:val="none" w:sz="0" w:space="0" w:color="auto"/>
        <w:left w:val="none" w:sz="0" w:space="0" w:color="auto"/>
        <w:bottom w:val="none" w:sz="0" w:space="0" w:color="auto"/>
        <w:right w:val="none" w:sz="0" w:space="0" w:color="auto"/>
      </w:divBdr>
    </w:div>
    <w:div w:id="477958661">
      <w:bodyDiv w:val="1"/>
      <w:marLeft w:val="0"/>
      <w:marRight w:val="0"/>
      <w:marTop w:val="0"/>
      <w:marBottom w:val="0"/>
      <w:divBdr>
        <w:top w:val="none" w:sz="0" w:space="0" w:color="auto"/>
        <w:left w:val="none" w:sz="0" w:space="0" w:color="auto"/>
        <w:bottom w:val="none" w:sz="0" w:space="0" w:color="auto"/>
        <w:right w:val="none" w:sz="0" w:space="0" w:color="auto"/>
      </w:divBdr>
    </w:div>
    <w:div w:id="478687754">
      <w:bodyDiv w:val="1"/>
      <w:marLeft w:val="0"/>
      <w:marRight w:val="0"/>
      <w:marTop w:val="0"/>
      <w:marBottom w:val="0"/>
      <w:divBdr>
        <w:top w:val="none" w:sz="0" w:space="0" w:color="auto"/>
        <w:left w:val="none" w:sz="0" w:space="0" w:color="auto"/>
        <w:bottom w:val="none" w:sz="0" w:space="0" w:color="auto"/>
        <w:right w:val="none" w:sz="0" w:space="0" w:color="auto"/>
      </w:divBdr>
    </w:div>
    <w:div w:id="483084154">
      <w:bodyDiv w:val="1"/>
      <w:marLeft w:val="0"/>
      <w:marRight w:val="0"/>
      <w:marTop w:val="0"/>
      <w:marBottom w:val="0"/>
      <w:divBdr>
        <w:top w:val="none" w:sz="0" w:space="0" w:color="auto"/>
        <w:left w:val="none" w:sz="0" w:space="0" w:color="auto"/>
        <w:bottom w:val="none" w:sz="0" w:space="0" w:color="auto"/>
        <w:right w:val="none" w:sz="0" w:space="0" w:color="auto"/>
      </w:divBdr>
    </w:div>
    <w:div w:id="484005917">
      <w:bodyDiv w:val="1"/>
      <w:marLeft w:val="0"/>
      <w:marRight w:val="0"/>
      <w:marTop w:val="0"/>
      <w:marBottom w:val="0"/>
      <w:divBdr>
        <w:top w:val="none" w:sz="0" w:space="0" w:color="auto"/>
        <w:left w:val="none" w:sz="0" w:space="0" w:color="auto"/>
        <w:bottom w:val="none" w:sz="0" w:space="0" w:color="auto"/>
        <w:right w:val="none" w:sz="0" w:space="0" w:color="auto"/>
      </w:divBdr>
    </w:div>
    <w:div w:id="489952655">
      <w:bodyDiv w:val="1"/>
      <w:marLeft w:val="0"/>
      <w:marRight w:val="0"/>
      <w:marTop w:val="0"/>
      <w:marBottom w:val="0"/>
      <w:divBdr>
        <w:top w:val="none" w:sz="0" w:space="0" w:color="auto"/>
        <w:left w:val="none" w:sz="0" w:space="0" w:color="auto"/>
        <w:bottom w:val="none" w:sz="0" w:space="0" w:color="auto"/>
        <w:right w:val="none" w:sz="0" w:space="0" w:color="auto"/>
      </w:divBdr>
    </w:div>
    <w:div w:id="493452703">
      <w:bodyDiv w:val="1"/>
      <w:marLeft w:val="0"/>
      <w:marRight w:val="0"/>
      <w:marTop w:val="0"/>
      <w:marBottom w:val="0"/>
      <w:divBdr>
        <w:top w:val="none" w:sz="0" w:space="0" w:color="auto"/>
        <w:left w:val="none" w:sz="0" w:space="0" w:color="auto"/>
        <w:bottom w:val="none" w:sz="0" w:space="0" w:color="auto"/>
        <w:right w:val="none" w:sz="0" w:space="0" w:color="auto"/>
      </w:divBdr>
    </w:div>
    <w:div w:id="494150725">
      <w:bodyDiv w:val="1"/>
      <w:marLeft w:val="0"/>
      <w:marRight w:val="0"/>
      <w:marTop w:val="0"/>
      <w:marBottom w:val="0"/>
      <w:divBdr>
        <w:top w:val="none" w:sz="0" w:space="0" w:color="auto"/>
        <w:left w:val="none" w:sz="0" w:space="0" w:color="auto"/>
        <w:bottom w:val="none" w:sz="0" w:space="0" w:color="auto"/>
        <w:right w:val="none" w:sz="0" w:space="0" w:color="auto"/>
      </w:divBdr>
    </w:div>
    <w:div w:id="497887647">
      <w:bodyDiv w:val="1"/>
      <w:marLeft w:val="0"/>
      <w:marRight w:val="0"/>
      <w:marTop w:val="0"/>
      <w:marBottom w:val="0"/>
      <w:divBdr>
        <w:top w:val="none" w:sz="0" w:space="0" w:color="auto"/>
        <w:left w:val="none" w:sz="0" w:space="0" w:color="auto"/>
        <w:bottom w:val="none" w:sz="0" w:space="0" w:color="auto"/>
        <w:right w:val="none" w:sz="0" w:space="0" w:color="auto"/>
      </w:divBdr>
    </w:div>
    <w:div w:id="499540075">
      <w:bodyDiv w:val="1"/>
      <w:marLeft w:val="0"/>
      <w:marRight w:val="0"/>
      <w:marTop w:val="0"/>
      <w:marBottom w:val="0"/>
      <w:divBdr>
        <w:top w:val="none" w:sz="0" w:space="0" w:color="auto"/>
        <w:left w:val="none" w:sz="0" w:space="0" w:color="auto"/>
        <w:bottom w:val="none" w:sz="0" w:space="0" w:color="auto"/>
        <w:right w:val="none" w:sz="0" w:space="0" w:color="auto"/>
      </w:divBdr>
    </w:div>
    <w:div w:id="502553464">
      <w:bodyDiv w:val="1"/>
      <w:marLeft w:val="0"/>
      <w:marRight w:val="0"/>
      <w:marTop w:val="0"/>
      <w:marBottom w:val="0"/>
      <w:divBdr>
        <w:top w:val="none" w:sz="0" w:space="0" w:color="auto"/>
        <w:left w:val="none" w:sz="0" w:space="0" w:color="auto"/>
        <w:bottom w:val="none" w:sz="0" w:space="0" w:color="auto"/>
        <w:right w:val="none" w:sz="0" w:space="0" w:color="auto"/>
      </w:divBdr>
    </w:div>
    <w:div w:id="503057215">
      <w:bodyDiv w:val="1"/>
      <w:marLeft w:val="0"/>
      <w:marRight w:val="0"/>
      <w:marTop w:val="0"/>
      <w:marBottom w:val="0"/>
      <w:divBdr>
        <w:top w:val="none" w:sz="0" w:space="0" w:color="auto"/>
        <w:left w:val="none" w:sz="0" w:space="0" w:color="auto"/>
        <w:bottom w:val="none" w:sz="0" w:space="0" w:color="auto"/>
        <w:right w:val="none" w:sz="0" w:space="0" w:color="auto"/>
      </w:divBdr>
    </w:div>
    <w:div w:id="506671723">
      <w:bodyDiv w:val="1"/>
      <w:marLeft w:val="0"/>
      <w:marRight w:val="0"/>
      <w:marTop w:val="0"/>
      <w:marBottom w:val="0"/>
      <w:divBdr>
        <w:top w:val="none" w:sz="0" w:space="0" w:color="auto"/>
        <w:left w:val="none" w:sz="0" w:space="0" w:color="auto"/>
        <w:bottom w:val="none" w:sz="0" w:space="0" w:color="auto"/>
        <w:right w:val="none" w:sz="0" w:space="0" w:color="auto"/>
      </w:divBdr>
    </w:div>
    <w:div w:id="510460124">
      <w:bodyDiv w:val="1"/>
      <w:marLeft w:val="0"/>
      <w:marRight w:val="0"/>
      <w:marTop w:val="0"/>
      <w:marBottom w:val="0"/>
      <w:divBdr>
        <w:top w:val="none" w:sz="0" w:space="0" w:color="auto"/>
        <w:left w:val="none" w:sz="0" w:space="0" w:color="auto"/>
        <w:bottom w:val="none" w:sz="0" w:space="0" w:color="auto"/>
        <w:right w:val="none" w:sz="0" w:space="0" w:color="auto"/>
      </w:divBdr>
    </w:div>
    <w:div w:id="513299545">
      <w:bodyDiv w:val="1"/>
      <w:marLeft w:val="0"/>
      <w:marRight w:val="0"/>
      <w:marTop w:val="0"/>
      <w:marBottom w:val="0"/>
      <w:divBdr>
        <w:top w:val="none" w:sz="0" w:space="0" w:color="auto"/>
        <w:left w:val="none" w:sz="0" w:space="0" w:color="auto"/>
        <w:bottom w:val="none" w:sz="0" w:space="0" w:color="auto"/>
        <w:right w:val="none" w:sz="0" w:space="0" w:color="auto"/>
      </w:divBdr>
    </w:div>
    <w:div w:id="515778154">
      <w:bodyDiv w:val="1"/>
      <w:marLeft w:val="0"/>
      <w:marRight w:val="0"/>
      <w:marTop w:val="0"/>
      <w:marBottom w:val="0"/>
      <w:divBdr>
        <w:top w:val="none" w:sz="0" w:space="0" w:color="auto"/>
        <w:left w:val="none" w:sz="0" w:space="0" w:color="auto"/>
        <w:bottom w:val="none" w:sz="0" w:space="0" w:color="auto"/>
        <w:right w:val="none" w:sz="0" w:space="0" w:color="auto"/>
      </w:divBdr>
    </w:div>
    <w:div w:id="526917838">
      <w:bodyDiv w:val="1"/>
      <w:marLeft w:val="0"/>
      <w:marRight w:val="0"/>
      <w:marTop w:val="0"/>
      <w:marBottom w:val="0"/>
      <w:divBdr>
        <w:top w:val="none" w:sz="0" w:space="0" w:color="auto"/>
        <w:left w:val="none" w:sz="0" w:space="0" w:color="auto"/>
        <w:bottom w:val="none" w:sz="0" w:space="0" w:color="auto"/>
        <w:right w:val="none" w:sz="0" w:space="0" w:color="auto"/>
      </w:divBdr>
    </w:div>
    <w:div w:id="528689897">
      <w:bodyDiv w:val="1"/>
      <w:marLeft w:val="0"/>
      <w:marRight w:val="0"/>
      <w:marTop w:val="0"/>
      <w:marBottom w:val="0"/>
      <w:divBdr>
        <w:top w:val="none" w:sz="0" w:space="0" w:color="auto"/>
        <w:left w:val="none" w:sz="0" w:space="0" w:color="auto"/>
        <w:bottom w:val="none" w:sz="0" w:space="0" w:color="auto"/>
        <w:right w:val="none" w:sz="0" w:space="0" w:color="auto"/>
      </w:divBdr>
    </w:div>
    <w:div w:id="529030829">
      <w:bodyDiv w:val="1"/>
      <w:marLeft w:val="0"/>
      <w:marRight w:val="0"/>
      <w:marTop w:val="0"/>
      <w:marBottom w:val="0"/>
      <w:divBdr>
        <w:top w:val="none" w:sz="0" w:space="0" w:color="auto"/>
        <w:left w:val="none" w:sz="0" w:space="0" w:color="auto"/>
        <w:bottom w:val="none" w:sz="0" w:space="0" w:color="auto"/>
        <w:right w:val="none" w:sz="0" w:space="0" w:color="auto"/>
      </w:divBdr>
    </w:div>
    <w:div w:id="529759987">
      <w:bodyDiv w:val="1"/>
      <w:marLeft w:val="0"/>
      <w:marRight w:val="0"/>
      <w:marTop w:val="0"/>
      <w:marBottom w:val="0"/>
      <w:divBdr>
        <w:top w:val="none" w:sz="0" w:space="0" w:color="auto"/>
        <w:left w:val="none" w:sz="0" w:space="0" w:color="auto"/>
        <w:bottom w:val="none" w:sz="0" w:space="0" w:color="auto"/>
        <w:right w:val="none" w:sz="0" w:space="0" w:color="auto"/>
      </w:divBdr>
    </w:div>
    <w:div w:id="534468018">
      <w:bodyDiv w:val="1"/>
      <w:marLeft w:val="0"/>
      <w:marRight w:val="0"/>
      <w:marTop w:val="0"/>
      <w:marBottom w:val="0"/>
      <w:divBdr>
        <w:top w:val="none" w:sz="0" w:space="0" w:color="auto"/>
        <w:left w:val="none" w:sz="0" w:space="0" w:color="auto"/>
        <w:bottom w:val="none" w:sz="0" w:space="0" w:color="auto"/>
        <w:right w:val="none" w:sz="0" w:space="0" w:color="auto"/>
      </w:divBdr>
    </w:div>
    <w:div w:id="534774862">
      <w:bodyDiv w:val="1"/>
      <w:marLeft w:val="0"/>
      <w:marRight w:val="0"/>
      <w:marTop w:val="0"/>
      <w:marBottom w:val="0"/>
      <w:divBdr>
        <w:top w:val="none" w:sz="0" w:space="0" w:color="auto"/>
        <w:left w:val="none" w:sz="0" w:space="0" w:color="auto"/>
        <w:bottom w:val="none" w:sz="0" w:space="0" w:color="auto"/>
        <w:right w:val="none" w:sz="0" w:space="0" w:color="auto"/>
      </w:divBdr>
    </w:div>
    <w:div w:id="544293683">
      <w:bodyDiv w:val="1"/>
      <w:marLeft w:val="0"/>
      <w:marRight w:val="0"/>
      <w:marTop w:val="0"/>
      <w:marBottom w:val="0"/>
      <w:divBdr>
        <w:top w:val="none" w:sz="0" w:space="0" w:color="auto"/>
        <w:left w:val="none" w:sz="0" w:space="0" w:color="auto"/>
        <w:bottom w:val="none" w:sz="0" w:space="0" w:color="auto"/>
        <w:right w:val="none" w:sz="0" w:space="0" w:color="auto"/>
      </w:divBdr>
    </w:div>
    <w:div w:id="552736183">
      <w:bodyDiv w:val="1"/>
      <w:marLeft w:val="0"/>
      <w:marRight w:val="0"/>
      <w:marTop w:val="0"/>
      <w:marBottom w:val="0"/>
      <w:divBdr>
        <w:top w:val="none" w:sz="0" w:space="0" w:color="auto"/>
        <w:left w:val="none" w:sz="0" w:space="0" w:color="auto"/>
        <w:bottom w:val="none" w:sz="0" w:space="0" w:color="auto"/>
        <w:right w:val="none" w:sz="0" w:space="0" w:color="auto"/>
      </w:divBdr>
    </w:div>
    <w:div w:id="558631358">
      <w:bodyDiv w:val="1"/>
      <w:marLeft w:val="0"/>
      <w:marRight w:val="0"/>
      <w:marTop w:val="0"/>
      <w:marBottom w:val="0"/>
      <w:divBdr>
        <w:top w:val="none" w:sz="0" w:space="0" w:color="auto"/>
        <w:left w:val="none" w:sz="0" w:space="0" w:color="auto"/>
        <w:bottom w:val="none" w:sz="0" w:space="0" w:color="auto"/>
        <w:right w:val="none" w:sz="0" w:space="0" w:color="auto"/>
      </w:divBdr>
    </w:div>
    <w:div w:id="559361508">
      <w:bodyDiv w:val="1"/>
      <w:marLeft w:val="0"/>
      <w:marRight w:val="0"/>
      <w:marTop w:val="0"/>
      <w:marBottom w:val="0"/>
      <w:divBdr>
        <w:top w:val="none" w:sz="0" w:space="0" w:color="auto"/>
        <w:left w:val="none" w:sz="0" w:space="0" w:color="auto"/>
        <w:bottom w:val="none" w:sz="0" w:space="0" w:color="auto"/>
        <w:right w:val="none" w:sz="0" w:space="0" w:color="auto"/>
      </w:divBdr>
    </w:div>
    <w:div w:id="567765777">
      <w:bodyDiv w:val="1"/>
      <w:marLeft w:val="0"/>
      <w:marRight w:val="0"/>
      <w:marTop w:val="0"/>
      <w:marBottom w:val="0"/>
      <w:divBdr>
        <w:top w:val="none" w:sz="0" w:space="0" w:color="auto"/>
        <w:left w:val="none" w:sz="0" w:space="0" w:color="auto"/>
        <w:bottom w:val="none" w:sz="0" w:space="0" w:color="auto"/>
        <w:right w:val="none" w:sz="0" w:space="0" w:color="auto"/>
      </w:divBdr>
    </w:div>
    <w:div w:id="572542066">
      <w:bodyDiv w:val="1"/>
      <w:marLeft w:val="0"/>
      <w:marRight w:val="0"/>
      <w:marTop w:val="0"/>
      <w:marBottom w:val="0"/>
      <w:divBdr>
        <w:top w:val="none" w:sz="0" w:space="0" w:color="auto"/>
        <w:left w:val="none" w:sz="0" w:space="0" w:color="auto"/>
        <w:bottom w:val="none" w:sz="0" w:space="0" w:color="auto"/>
        <w:right w:val="none" w:sz="0" w:space="0" w:color="auto"/>
      </w:divBdr>
    </w:div>
    <w:div w:id="575895957">
      <w:bodyDiv w:val="1"/>
      <w:marLeft w:val="0"/>
      <w:marRight w:val="0"/>
      <w:marTop w:val="0"/>
      <w:marBottom w:val="0"/>
      <w:divBdr>
        <w:top w:val="none" w:sz="0" w:space="0" w:color="auto"/>
        <w:left w:val="none" w:sz="0" w:space="0" w:color="auto"/>
        <w:bottom w:val="none" w:sz="0" w:space="0" w:color="auto"/>
        <w:right w:val="none" w:sz="0" w:space="0" w:color="auto"/>
      </w:divBdr>
    </w:div>
    <w:div w:id="581569406">
      <w:bodyDiv w:val="1"/>
      <w:marLeft w:val="0"/>
      <w:marRight w:val="0"/>
      <w:marTop w:val="0"/>
      <w:marBottom w:val="0"/>
      <w:divBdr>
        <w:top w:val="none" w:sz="0" w:space="0" w:color="auto"/>
        <w:left w:val="none" w:sz="0" w:space="0" w:color="auto"/>
        <w:bottom w:val="none" w:sz="0" w:space="0" w:color="auto"/>
        <w:right w:val="none" w:sz="0" w:space="0" w:color="auto"/>
      </w:divBdr>
    </w:div>
    <w:div w:id="584075790">
      <w:bodyDiv w:val="1"/>
      <w:marLeft w:val="0"/>
      <w:marRight w:val="0"/>
      <w:marTop w:val="0"/>
      <w:marBottom w:val="0"/>
      <w:divBdr>
        <w:top w:val="none" w:sz="0" w:space="0" w:color="auto"/>
        <w:left w:val="none" w:sz="0" w:space="0" w:color="auto"/>
        <w:bottom w:val="none" w:sz="0" w:space="0" w:color="auto"/>
        <w:right w:val="none" w:sz="0" w:space="0" w:color="auto"/>
      </w:divBdr>
    </w:div>
    <w:div w:id="585309562">
      <w:bodyDiv w:val="1"/>
      <w:marLeft w:val="0"/>
      <w:marRight w:val="0"/>
      <w:marTop w:val="0"/>
      <w:marBottom w:val="0"/>
      <w:divBdr>
        <w:top w:val="none" w:sz="0" w:space="0" w:color="auto"/>
        <w:left w:val="none" w:sz="0" w:space="0" w:color="auto"/>
        <w:bottom w:val="none" w:sz="0" w:space="0" w:color="auto"/>
        <w:right w:val="none" w:sz="0" w:space="0" w:color="auto"/>
      </w:divBdr>
    </w:div>
    <w:div w:id="587075883">
      <w:bodyDiv w:val="1"/>
      <w:marLeft w:val="0"/>
      <w:marRight w:val="0"/>
      <w:marTop w:val="0"/>
      <w:marBottom w:val="0"/>
      <w:divBdr>
        <w:top w:val="none" w:sz="0" w:space="0" w:color="auto"/>
        <w:left w:val="none" w:sz="0" w:space="0" w:color="auto"/>
        <w:bottom w:val="none" w:sz="0" w:space="0" w:color="auto"/>
        <w:right w:val="none" w:sz="0" w:space="0" w:color="auto"/>
      </w:divBdr>
    </w:div>
    <w:div w:id="588732315">
      <w:bodyDiv w:val="1"/>
      <w:marLeft w:val="0"/>
      <w:marRight w:val="0"/>
      <w:marTop w:val="0"/>
      <w:marBottom w:val="0"/>
      <w:divBdr>
        <w:top w:val="none" w:sz="0" w:space="0" w:color="auto"/>
        <w:left w:val="none" w:sz="0" w:space="0" w:color="auto"/>
        <w:bottom w:val="none" w:sz="0" w:space="0" w:color="auto"/>
        <w:right w:val="none" w:sz="0" w:space="0" w:color="auto"/>
      </w:divBdr>
    </w:div>
    <w:div w:id="589973090">
      <w:bodyDiv w:val="1"/>
      <w:marLeft w:val="0"/>
      <w:marRight w:val="0"/>
      <w:marTop w:val="0"/>
      <w:marBottom w:val="0"/>
      <w:divBdr>
        <w:top w:val="none" w:sz="0" w:space="0" w:color="auto"/>
        <w:left w:val="none" w:sz="0" w:space="0" w:color="auto"/>
        <w:bottom w:val="none" w:sz="0" w:space="0" w:color="auto"/>
        <w:right w:val="none" w:sz="0" w:space="0" w:color="auto"/>
      </w:divBdr>
    </w:div>
    <w:div w:id="590821914">
      <w:bodyDiv w:val="1"/>
      <w:marLeft w:val="0"/>
      <w:marRight w:val="0"/>
      <w:marTop w:val="0"/>
      <w:marBottom w:val="0"/>
      <w:divBdr>
        <w:top w:val="none" w:sz="0" w:space="0" w:color="auto"/>
        <w:left w:val="none" w:sz="0" w:space="0" w:color="auto"/>
        <w:bottom w:val="none" w:sz="0" w:space="0" w:color="auto"/>
        <w:right w:val="none" w:sz="0" w:space="0" w:color="auto"/>
      </w:divBdr>
    </w:div>
    <w:div w:id="592325068">
      <w:bodyDiv w:val="1"/>
      <w:marLeft w:val="0"/>
      <w:marRight w:val="0"/>
      <w:marTop w:val="0"/>
      <w:marBottom w:val="0"/>
      <w:divBdr>
        <w:top w:val="none" w:sz="0" w:space="0" w:color="auto"/>
        <w:left w:val="none" w:sz="0" w:space="0" w:color="auto"/>
        <w:bottom w:val="none" w:sz="0" w:space="0" w:color="auto"/>
        <w:right w:val="none" w:sz="0" w:space="0" w:color="auto"/>
      </w:divBdr>
    </w:div>
    <w:div w:id="596065102">
      <w:bodyDiv w:val="1"/>
      <w:marLeft w:val="0"/>
      <w:marRight w:val="0"/>
      <w:marTop w:val="0"/>
      <w:marBottom w:val="0"/>
      <w:divBdr>
        <w:top w:val="none" w:sz="0" w:space="0" w:color="auto"/>
        <w:left w:val="none" w:sz="0" w:space="0" w:color="auto"/>
        <w:bottom w:val="none" w:sz="0" w:space="0" w:color="auto"/>
        <w:right w:val="none" w:sz="0" w:space="0" w:color="auto"/>
      </w:divBdr>
    </w:div>
    <w:div w:id="600456572">
      <w:bodyDiv w:val="1"/>
      <w:marLeft w:val="0"/>
      <w:marRight w:val="0"/>
      <w:marTop w:val="0"/>
      <w:marBottom w:val="0"/>
      <w:divBdr>
        <w:top w:val="none" w:sz="0" w:space="0" w:color="auto"/>
        <w:left w:val="none" w:sz="0" w:space="0" w:color="auto"/>
        <w:bottom w:val="none" w:sz="0" w:space="0" w:color="auto"/>
        <w:right w:val="none" w:sz="0" w:space="0" w:color="auto"/>
      </w:divBdr>
    </w:div>
    <w:div w:id="602303115">
      <w:bodyDiv w:val="1"/>
      <w:marLeft w:val="0"/>
      <w:marRight w:val="0"/>
      <w:marTop w:val="0"/>
      <w:marBottom w:val="0"/>
      <w:divBdr>
        <w:top w:val="none" w:sz="0" w:space="0" w:color="auto"/>
        <w:left w:val="none" w:sz="0" w:space="0" w:color="auto"/>
        <w:bottom w:val="none" w:sz="0" w:space="0" w:color="auto"/>
        <w:right w:val="none" w:sz="0" w:space="0" w:color="auto"/>
      </w:divBdr>
    </w:div>
    <w:div w:id="602416141">
      <w:bodyDiv w:val="1"/>
      <w:marLeft w:val="0"/>
      <w:marRight w:val="0"/>
      <w:marTop w:val="0"/>
      <w:marBottom w:val="0"/>
      <w:divBdr>
        <w:top w:val="none" w:sz="0" w:space="0" w:color="auto"/>
        <w:left w:val="none" w:sz="0" w:space="0" w:color="auto"/>
        <w:bottom w:val="none" w:sz="0" w:space="0" w:color="auto"/>
        <w:right w:val="none" w:sz="0" w:space="0" w:color="auto"/>
      </w:divBdr>
    </w:div>
    <w:div w:id="603683552">
      <w:bodyDiv w:val="1"/>
      <w:marLeft w:val="0"/>
      <w:marRight w:val="0"/>
      <w:marTop w:val="0"/>
      <w:marBottom w:val="0"/>
      <w:divBdr>
        <w:top w:val="none" w:sz="0" w:space="0" w:color="auto"/>
        <w:left w:val="none" w:sz="0" w:space="0" w:color="auto"/>
        <w:bottom w:val="none" w:sz="0" w:space="0" w:color="auto"/>
        <w:right w:val="none" w:sz="0" w:space="0" w:color="auto"/>
      </w:divBdr>
    </w:div>
    <w:div w:id="607354748">
      <w:bodyDiv w:val="1"/>
      <w:marLeft w:val="0"/>
      <w:marRight w:val="0"/>
      <w:marTop w:val="0"/>
      <w:marBottom w:val="0"/>
      <w:divBdr>
        <w:top w:val="none" w:sz="0" w:space="0" w:color="auto"/>
        <w:left w:val="none" w:sz="0" w:space="0" w:color="auto"/>
        <w:bottom w:val="none" w:sz="0" w:space="0" w:color="auto"/>
        <w:right w:val="none" w:sz="0" w:space="0" w:color="auto"/>
      </w:divBdr>
    </w:div>
    <w:div w:id="607389616">
      <w:bodyDiv w:val="1"/>
      <w:marLeft w:val="0"/>
      <w:marRight w:val="0"/>
      <w:marTop w:val="0"/>
      <w:marBottom w:val="0"/>
      <w:divBdr>
        <w:top w:val="none" w:sz="0" w:space="0" w:color="auto"/>
        <w:left w:val="none" w:sz="0" w:space="0" w:color="auto"/>
        <w:bottom w:val="none" w:sz="0" w:space="0" w:color="auto"/>
        <w:right w:val="none" w:sz="0" w:space="0" w:color="auto"/>
      </w:divBdr>
    </w:div>
    <w:div w:id="611934713">
      <w:bodyDiv w:val="1"/>
      <w:marLeft w:val="0"/>
      <w:marRight w:val="0"/>
      <w:marTop w:val="0"/>
      <w:marBottom w:val="0"/>
      <w:divBdr>
        <w:top w:val="none" w:sz="0" w:space="0" w:color="auto"/>
        <w:left w:val="none" w:sz="0" w:space="0" w:color="auto"/>
        <w:bottom w:val="none" w:sz="0" w:space="0" w:color="auto"/>
        <w:right w:val="none" w:sz="0" w:space="0" w:color="auto"/>
      </w:divBdr>
    </w:div>
    <w:div w:id="615794585">
      <w:bodyDiv w:val="1"/>
      <w:marLeft w:val="0"/>
      <w:marRight w:val="0"/>
      <w:marTop w:val="0"/>
      <w:marBottom w:val="0"/>
      <w:divBdr>
        <w:top w:val="none" w:sz="0" w:space="0" w:color="auto"/>
        <w:left w:val="none" w:sz="0" w:space="0" w:color="auto"/>
        <w:bottom w:val="none" w:sz="0" w:space="0" w:color="auto"/>
        <w:right w:val="none" w:sz="0" w:space="0" w:color="auto"/>
      </w:divBdr>
    </w:div>
    <w:div w:id="617417726">
      <w:bodyDiv w:val="1"/>
      <w:marLeft w:val="0"/>
      <w:marRight w:val="0"/>
      <w:marTop w:val="0"/>
      <w:marBottom w:val="0"/>
      <w:divBdr>
        <w:top w:val="none" w:sz="0" w:space="0" w:color="auto"/>
        <w:left w:val="none" w:sz="0" w:space="0" w:color="auto"/>
        <w:bottom w:val="none" w:sz="0" w:space="0" w:color="auto"/>
        <w:right w:val="none" w:sz="0" w:space="0" w:color="auto"/>
      </w:divBdr>
    </w:div>
    <w:div w:id="618731470">
      <w:bodyDiv w:val="1"/>
      <w:marLeft w:val="0"/>
      <w:marRight w:val="0"/>
      <w:marTop w:val="0"/>
      <w:marBottom w:val="0"/>
      <w:divBdr>
        <w:top w:val="none" w:sz="0" w:space="0" w:color="auto"/>
        <w:left w:val="none" w:sz="0" w:space="0" w:color="auto"/>
        <w:bottom w:val="none" w:sz="0" w:space="0" w:color="auto"/>
        <w:right w:val="none" w:sz="0" w:space="0" w:color="auto"/>
      </w:divBdr>
    </w:div>
    <w:div w:id="619458012">
      <w:bodyDiv w:val="1"/>
      <w:marLeft w:val="0"/>
      <w:marRight w:val="0"/>
      <w:marTop w:val="0"/>
      <w:marBottom w:val="0"/>
      <w:divBdr>
        <w:top w:val="none" w:sz="0" w:space="0" w:color="auto"/>
        <w:left w:val="none" w:sz="0" w:space="0" w:color="auto"/>
        <w:bottom w:val="none" w:sz="0" w:space="0" w:color="auto"/>
        <w:right w:val="none" w:sz="0" w:space="0" w:color="auto"/>
      </w:divBdr>
    </w:div>
    <w:div w:id="621501814">
      <w:bodyDiv w:val="1"/>
      <w:marLeft w:val="0"/>
      <w:marRight w:val="0"/>
      <w:marTop w:val="0"/>
      <w:marBottom w:val="0"/>
      <w:divBdr>
        <w:top w:val="none" w:sz="0" w:space="0" w:color="auto"/>
        <w:left w:val="none" w:sz="0" w:space="0" w:color="auto"/>
        <w:bottom w:val="none" w:sz="0" w:space="0" w:color="auto"/>
        <w:right w:val="none" w:sz="0" w:space="0" w:color="auto"/>
      </w:divBdr>
    </w:div>
    <w:div w:id="624390901">
      <w:bodyDiv w:val="1"/>
      <w:marLeft w:val="0"/>
      <w:marRight w:val="0"/>
      <w:marTop w:val="0"/>
      <w:marBottom w:val="0"/>
      <w:divBdr>
        <w:top w:val="none" w:sz="0" w:space="0" w:color="auto"/>
        <w:left w:val="none" w:sz="0" w:space="0" w:color="auto"/>
        <w:bottom w:val="none" w:sz="0" w:space="0" w:color="auto"/>
        <w:right w:val="none" w:sz="0" w:space="0" w:color="auto"/>
      </w:divBdr>
    </w:div>
    <w:div w:id="625044720">
      <w:bodyDiv w:val="1"/>
      <w:marLeft w:val="0"/>
      <w:marRight w:val="0"/>
      <w:marTop w:val="0"/>
      <w:marBottom w:val="0"/>
      <w:divBdr>
        <w:top w:val="none" w:sz="0" w:space="0" w:color="auto"/>
        <w:left w:val="none" w:sz="0" w:space="0" w:color="auto"/>
        <w:bottom w:val="none" w:sz="0" w:space="0" w:color="auto"/>
        <w:right w:val="none" w:sz="0" w:space="0" w:color="auto"/>
      </w:divBdr>
    </w:div>
    <w:div w:id="626811883">
      <w:bodyDiv w:val="1"/>
      <w:marLeft w:val="0"/>
      <w:marRight w:val="0"/>
      <w:marTop w:val="0"/>
      <w:marBottom w:val="0"/>
      <w:divBdr>
        <w:top w:val="none" w:sz="0" w:space="0" w:color="auto"/>
        <w:left w:val="none" w:sz="0" w:space="0" w:color="auto"/>
        <w:bottom w:val="none" w:sz="0" w:space="0" w:color="auto"/>
        <w:right w:val="none" w:sz="0" w:space="0" w:color="auto"/>
      </w:divBdr>
    </w:div>
    <w:div w:id="637952791">
      <w:bodyDiv w:val="1"/>
      <w:marLeft w:val="0"/>
      <w:marRight w:val="0"/>
      <w:marTop w:val="0"/>
      <w:marBottom w:val="0"/>
      <w:divBdr>
        <w:top w:val="none" w:sz="0" w:space="0" w:color="auto"/>
        <w:left w:val="none" w:sz="0" w:space="0" w:color="auto"/>
        <w:bottom w:val="none" w:sz="0" w:space="0" w:color="auto"/>
        <w:right w:val="none" w:sz="0" w:space="0" w:color="auto"/>
      </w:divBdr>
    </w:div>
    <w:div w:id="639195196">
      <w:bodyDiv w:val="1"/>
      <w:marLeft w:val="0"/>
      <w:marRight w:val="0"/>
      <w:marTop w:val="0"/>
      <w:marBottom w:val="0"/>
      <w:divBdr>
        <w:top w:val="none" w:sz="0" w:space="0" w:color="auto"/>
        <w:left w:val="none" w:sz="0" w:space="0" w:color="auto"/>
        <w:bottom w:val="none" w:sz="0" w:space="0" w:color="auto"/>
        <w:right w:val="none" w:sz="0" w:space="0" w:color="auto"/>
      </w:divBdr>
    </w:div>
    <w:div w:id="641930814">
      <w:bodyDiv w:val="1"/>
      <w:marLeft w:val="0"/>
      <w:marRight w:val="0"/>
      <w:marTop w:val="0"/>
      <w:marBottom w:val="0"/>
      <w:divBdr>
        <w:top w:val="none" w:sz="0" w:space="0" w:color="auto"/>
        <w:left w:val="none" w:sz="0" w:space="0" w:color="auto"/>
        <w:bottom w:val="none" w:sz="0" w:space="0" w:color="auto"/>
        <w:right w:val="none" w:sz="0" w:space="0" w:color="auto"/>
      </w:divBdr>
    </w:div>
    <w:div w:id="647128519">
      <w:bodyDiv w:val="1"/>
      <w:marLeft w:val="0"/>
      <w:marRight w:val="0"/>
      <w:marTop w:val="0"/>
      <w:marBottom w:val="0"/>
      <w:divBdr>
        <w:top w:val="none" w:sz="0" w:space="0" w:color="auto"/>
        <w:left w:val="none" w:sz="0" w:space="0" w:color="auto"/>
        <w:bottom w:val="none" w:sz="0" w:space="0" w:color="auto"/>
        <w:right w:val="none" w:sz="0" w:space="0" w:color="auto"/>
      </w:divBdr>
    </w:div>
    <w:div w:id="656766802">
      <w:bodyDiv w:val="1"/>
      <w:marLeft w:val="0"/>
      <w:marRight w:val="0"/>
      <w:marTop w:val="0"/>
      <w:marBottom w:val="0"/>
      <w:divBdr>
        <w:top w:val="none" w:sz="0" w:space="0" w:color="auto"/>
        <w:left w:val="none" w:sz="0" w:space="0" w:color="auto"/>
        <w:bottom w:val="none" w:sz="0" w:space="0" w:color="auto"/>
        <w:right w:val="none" w:sz="0" w:space="0" w:color="auto"/>
      </w:divBdr>
    </w:div>
    <w:div w:id="663708164">
      <w:bodyDiv w:val="1"/>
      <w:marLeft w:val="0"/>
      <w:marRight w:val="0"/>
      <w:marTop w:val="0"/>
      <w:marBottom w:val="0"/>
      <w:divBdr>
        <w:top w:val="none" w:sz="0" w:space="0" w:color="auto"/>
        <w:left w:val="none" w:sz="0" w:space="0" w:color="auto"/>
        <w:bottom w:val="none" w:sz="0" w:space="0" w:color="auto"/>
        <w:right w:val="none" w:sz="0" w:space="0" w:color="auto"/>
      </w:divBdr>
    </w:div>
    <w:div w:id="664865625">
      <w:bodyDiv w:val="1"/>
      <w:marLeft w:val="0"/>
      <w:marRight w:val="0"/>
      <w:marTop w:val="0"/>
      <w:marBottom w:val="0"/>
      <w:divBdr>
        <w:top w:val="none" w:sz="0" w:space="0" w:color="auto"/>
        <w:left w:val="none" w:sz="0" w:space="0" w:color="auto"/>
        <w:bottom w:val="none" w:sz="0" w:space="0" w:color="auto"/>
        <w:right w:val="none" w:sz="0" w:space="0" w:color="auto"/>
      </w:divBdr>
    </w:div>
    <w:div w:id="667633898">
      <w:bodyDiv w:val="1"/>
      <w:marLeft w:val="0"/>
      <w:marRight w:val="0"/>
      <w:marTop w:val="0"/>
      <w:marBottom w:val="0"/>
      <w:divBdr>
        <w:top w:val="none" w:sz="0" w:space="0" w:color="auto"/>
        <w:left w:val="none" w:sz="0" w:space="0" w:color="auto"/>
        <w:bottom w:val="none" w:sz="0" w:space="0" w:color="auto"/>
        <w:right w:val="none" w:sz="0" w:space="0" w:color="auto"/>
      </w:divBdr>
    </w:div>
    <w:div w:id="670453725">
      <w:bodyDiv w:val="1"/>
      <w:marLeft w:val="0"/>
      <w:marRight w:val="0"/>
      <w:marTop w:val="0"/>
      <w:marBottom w:val="0"/>
      <w:divBdr>
        <w:top w:val="none" w:sz="0" w:space="0" w:color="auto"/>
        <w:left w:val="none" w:sz="0" w:space="0" w:color="auto"/>
        <w:bottom w:val="none" w:sz="0" w:space="0" w:color="auto"/>
        <w:right w:val="none" w:sz="0" w:space="0" w:color="auto"/>
      </w:divBdr>
    </w:div>
    <w:div w:id="672297304">
      <w:bodyDiv w:val="1"/>
      <w:marLeft w:val="0"/>
      <w:marRight w:val="0"/>
      <w:marTop w:val="0"/>
      <w:marBottom w:val="0"/>
      <w:divBdr>
        <w:top w:val="none" w:sz="0" w:space="0" w:color="auto"/>
        <w:left w:val="none" w:sz="0" w:space="0" w:color="auto"/>
        <w:bottom w:val="none" w:sz="0" w:space="0" w:color="auto"/>
        <w:right w:val="none" w:sz="0" w:space="0" w:color="auto"/>
      </w:divBdr>
    </w:div>
    <w:div w:id="673151407">
      <w:bodyDiv w:val="1"/>
      <w:marLeft w:val="0"/>
      <w:marRight w:val="0"/>
      <w:marTop w:val="0"/>
      <w:marBottom w:val="0"/>
      <w:divBdr>
        <w:top w:val="none" w:sz="0" w:space="0" w:color="auto"/>
        <w:left w:val="none" w:sz="0" w:space="0" w:color="auto"/>
        <w:bottom w:val="none" w:sz="0" w:space="0" w:color="auto"/>
        <w:right w:val="none" w:sz="0" w:space="0" w:color="auto"/>
      </w:divBdr>
    </w:div>
    <w:div w:id="680936622">
      <w:bodyDiv w:val="1"/>
      <w:marLeft w:val="0"/>
      <w:marRight w:val="0"/>
      <w:marTop w:val="0"/>
      <w:marBottom w:val="0"/>
      <w:divBdr>
        <w:top w:val="none" w:sz="0" w:space="0" w:color="auto"/>
        <w:left w:val="none" w:sz="0" w:space="0" w:color="auto"/>
        <w:bottom w:val="none" w:sz="0" w:space="0" w:color="auto"/>
        <w:right w:val="none" w:sz="0" w:space="0" w:color="auto"/>
      </w:divBdr>
    </w:div>
    <w:div w:id="681510725">
      <w:bodyDiv w:val="1"/>
      <w:marLeft w:val="0"/>
      <w:marRight w:val="0"/>
      <w:marTop w:val="0"/>
      <w:marBottom w:val="0"/>
      <w:divBdr>
        <w:top w:val="none" w:sz="0" w:space="0" w:color="auto"/>
        <w:left w:val="none" w:sz="0" w:space="0" w:color="auto"/>
        <w:bottom w:val="none" w:sz="0" w:space="0" w:color="auto"/>
        <w:right w:val="none" w:sz="0" w:space="0" w:color="auto"/>
      </w:divBdr>
    </w:div>
    <w:div w:id="690496551">
      <w:bodyDiv w:val="1"/>
      <w:marLeft w:val="0"/>
      <w:marRight w:val="0"/>
      <w:marTop w:val="0"/>
      <w:marBottom w:val="0"/>
      <w:divBdr>
        <w:top w:val="none" w:sz="0" w:space="0" w:color="auto"/>
        <w:left w:val="none" w:sz="0" w:space="0" w:color="auto"/>
        <w:bottom w:val="none" w:sz="0" w:space="0" w:color="auto"/>
        <w:right w:val="none" w:sz="0" w:space="0" w:color="auto"/>
      </w:divBdr>
    </w:div>
    <w:div w:id="691733484">
      <w:bodyDiv w:val="1"/>
      <w:marLeft w:val="0"/>
      <w:marRight w:val="0"/>
      <w:marTop w:val="0"/>
      <w:marBottom w:val="0"/>
      <w:divBdr>
        <w:top w:val="none" w:sz="0" w:space="0" w:color="auto"/>
        <w:left w:val="none" w:sz="0" w:space="0" w:color="auto"/>
        <w:bottom w:val="none" w:sz="0" w:space="0" w:color="auto"/>
        <w:right w:val="none" w:sz="0" w:space="0" w:color="auto"/>
      </w:divBdr>
    </w:div>
    <w:div w:id="694385571">
      <w:bodyDiv w:val="1"/>
      <w:marLeft w:val="0"/>
      <w:marRight w:val="0"/>
      <w:marTop w:val="0"/>
      <w:marBottom w:val="0"/>
      <w:divBdr>
        <w:top w:val="none" w:sz="0" w:space="0" w:color="auto"/>
        <w:left w:val="none" w:sz="0" w:space="0" w:color="auto"/>
        <w:bottom w:val="none" w:sz="0" w:space="0" w:color="auto"/>
        <w:right w:val="none" w:sz="0" w:space="0" w:color="auto"/>
      </w:divBdr>
    </w:div>
    <w:div w:id="695035499">
      <w:bodyDiv w:val="1"/>
      <w:marLeft w:val="0"/>
      <w:marRight w:val="0"/>
      <w:marTop w:val="0"/>
      <w:marBottom w:val="0"/>
      <w:divBdr>
        <w:top w:val="none" w:sz="0" w:space="0" w:color="auto"/>
        <w:left w:val="none" w:sz="0" w:space="0" w:color="auto"/>
        <w:bottom w:val="none" w:sz="0" w:space="0" w:color="auto"/>
        <w:right w:val="none" w:sz="0" w:space="0" w:color="auto"/>
      </w:divBdr>
    </w:div>
    <w:div w:id="707142275">
      <w:bodyDiv w:val="1"/>
      <w:marLeft w:val="0"/>
      <w:marRight w:val="0"/>
      <w:marTop w:val="0"/>
      <w:marBottom w:val="0"/>
      <w:divBdr>
        <w:top w:val="none" w:sz="0" w:space="0" w:color="auto"/>
        <w:left w:val="none" w:sz="0" w:space="0" w:color="auto"/>
        <w:bottom w:val="none" w:sz="0" w:space="0" w:color="auto"/>
        <w:right w:val="none" w:sz="0" w:space="0" w:color="auto"/>
      </w:divBdr>
    </w:div>
    <w:div w:id="708993227">
      <w:bodyDiv w:val="1"/>
      <w:marLeft w:val="0"/>
      <w:marRight w:val="0"/>
      <w:marTop w:val="0"/>
      <w:marBottom w:val="0"/>
      <w:divBdr>
        <w:top w:val="none" w:sz="0" w:space="0" w:color="auto"/>
        <w:left w:val="none" w:sz="0" w:space="0" w:color="auto"/>
        <w:bottom w:val="none" w:sz="0" w:space="0" w:color="auto"/>
        <w:right w:val="none" w:sz="0" w:space="0" w:color="auto"/>
      </w:divBdr>
    </w:div>
    <w:div w:id="711613815">
      <w:bodyDiv w:val="1"/>
      <w:marLeft w:val="0"/>
      <w:marRight w:val="0"/>
      <w:marTop w:val="0"/>
      <w:marBottom w:val="0"/>
      <w:divBdr>
        <w:top w:val="none" w:sz="0" w:space="0" w:color="auto"/>
        <w:left w:val="none" w:sz="0" w:space="0" w:color="auto"/>
        <w:bottom w:val="none" w:sz="0" w:space="0" w:color="auto"/>
        <w:right w:val="none" w:sz="0" w:space="0" w:color="auto"/>
      </w:divBdr>
    </w:div>
    <w:div w:id="715085743">
      <w:bodyDiv w:val="1"/>
      <w:marLeft w:val="0"/>
      <w:marRight w:val="0"/>
      <w:marTop w:val="0"/>
      <w:marBottom w:val="0"/>
      <w:divBdr>
        <w:top w:val="none" w:sz="0" w:space="0" w:color="auto"/>
        <w:left w:val="none" w:sz="0" w:space="0" w:color="auto"/>
        <w:bottom w:val="none" w:sz="0" w:space="0" w:color="auto"/>
        <w:right w:val="none" w:sz="0" w:space="0" w:color="auto"/>
      </w:divBdr>
    </w:div>
    <w:div w:id="715618188">
      <w:bodyDiv w:val="1"/>
      <w:marLeft w:val="0"/>
      <w:marRight w:val="0"/>
      <w:marTop w:val="0"/>
      <w:marBottom w:val="0"/>
      <w:divBdr>
        <w:top w:val="none" w:sz="0" w:space="0" w:color="auto"/>
        <w:left w:val="none" w:sz="0" w:space="0" w:color="auto"/>
        <w:bottom w:val="none" w:sz="0" w:space="0" w:color="auto"/>
        <w:right w:val="none" w:sz="0" w:space="0" w:color="auto"/>
      </w:divBdr>
    </w:div>
    <w:div w:id="716391062">
      <w:bodyDiv w:val="1"/>
      <w:marLeft w:val="0"/>
      <w:marRight w:val="0"/>
      <w:marTop w:val="0"/>
      <w:marBottom w:val="0"/>
      <w:divBdr>
        <w:top w:val="none" w:sz="0" w:space="0" w:color="auto"/>
        <w:left w:val="none" w:sz="0" w:space="0" w:color="auto"/>
        <w:bottom w:val="none" w:sz="0" w:space="0" w:color="auto"/>
        <w:right w:val="none" w:sz="0" w:space="0" w:color="auto"/>
      </w:divBdr>
    </w:div>
    <w:div w:id="718749169">
      <w:bodyDiv w:val="1"/>
      <w:marLeft w:val="0"/>
      <w:marRight w:val="0"/>
      <w:marTop w:val="0"/>
      <w:marBottom w:val="0"/>
      <w:divBdr>
        <w:top w:val="none" w:sz="0" w:space="0" w:color="auto"/>
        <w:left w:val="none" w:sz="0" w:space="0" w:color="auto"/>
        <w:bottom w:val="none" w:sz="0" w:space="0" w:color="auto"/>
        <w:right w:val="none" w:sz="0" w:space="0" w:color="auto"/>
      </w:divBdr>
    </w:div>
    <w:div w:id="724372273">
      <w:bodyDiv w:val="1"/>
      <w:marLeft w:val="0"/>
      <w:marRight w:val="0"/>
      <w:marTop w:val="0"/>
      <w:marBottom w:val="0"/>
      <w:divBdr>
        <w:top w:val="none" w:sz="0" w:space="0" w:color="auto"/>
        <w:left w:val="none" w:sz="0" w:space="0" w:color="auto"/>
        <w:bottom w:val="none" w:sz="0" w:space="0" w:color="auto"/>
        <w:right w:val="none" w:sz="0" w:space="0" w:color="auto"/>
      </w:divBdr>
    </w:div>
    <w:div w:id="724908797">
      <w:bodyDiv w:val="1"/>
      <w:marLeft w:val="0"/>
      <w:marRight w:val="0"/>
      <w:marTop w:val="0"/>
      <w:marBottom w:val="0"/>
      <w:divBdr>
        <w:top w:val="none" w:sz="0" w:space="0" w:color="auto"/>
        <w:left w:val="none" w:sz="0" w:space="0" w:color="auto"/>
        <w:bottom w:val="none" w:sz="0" w:space="0" w:color="auto"/>
        <w:right w:val="none" w:sz="0" w:space="0" w:color="auto"/>
      </w:divBdr>
    </w:div>
    <w:div w:id="726343569">
      <w:bodyDiv w:val="1"/>
      <w:marLeft w:val="0"/>
      <w:marRight w:val="0"/>
      <w:marTop w:val="0"/>
      <w:marBottom w:val="0"/>
      <w:divBdr>
        <w:top w:val="none" w:sz="0" w:space="0" w:color="auto"/>
        <w:left w:val="none" w:sz="0" w:space="0" w:color="auto"/>
        <w:bottom w:val="none" w:sz="0" w:space="0" w:color="auto"/>
        <w:right w:val="none" w:sz="0" w:space="0" w:color="auto"/>
      </w:divBdr>
    </w:div>
    <w:div w:id="726488826">
      <w:bodyDiv w:val="1"/>
      <w:marLeft w:val="0"/>
      <w:marRight w:val="0"/>
      <w:marTop w:val="0"/>
      <w:marBottom w:val="0"/>
      <w:divBdr>
        <w:top w:val="none" w:sz="0" w:space="0" w:color="auto"/>
        <w:left w:val="none" w:sz="0" w:space="0" w:color="auto"/>
        <w:bottom w:val="none" w:sz="0" w:space="0" w:color="auto"/>
        <w:right w:val="none" w:sz="0" w:space="0" w:color="auto"/>
      </w:divBdr>
    </w:div>
    <w:div w:id="726606110">
      <w:bodyDiv w:val="1"/>
      <w:marLeft w:val="0"/>
      <w:marRight w:val="0"/>
      <w:marTop w:val="0"/>
      <w:marBottom w:val="0"/>
      <w:divBdr>
        <w:top w:val="none" w:sz="0" w:space="0" w:color="auto"/>
        <w:left w:val="none" w:sz="0" w:space="0" w:color="auto"/>
        <w:bottom w:val="none" w:sz="0" w:space="0" w:color="auto"/>
        <w:right w:val="none" w:sz="0" w:space="0" w:color="auto"/>
      </w:divBdr>
    </w:div>
    <w:div w:id="729304861">
      <w:bodyDiv w:val="1"/>
      <w:marLeft w:val="0"/>
      <w:marRight w:val="0"/>
      <w:marTop w:val="0"/>
      <w:marBottom w:val="0"/>
      <w:divBdr>
        <w:top w:val="none" w:sz="0" w:space="0" w:color="auto"/>
        <w:left w:val="none" w:sz="0" w:space="0" w:color="auto"/>
        <w:bottom w:val="none" w:sz="0" w:space="0" w:color="auto"/>
        <w:right w:val="none" w:sz="0" w:space="0" w:color="auto"/>
      </w:divBdr>
    </w:div>
    <w:div w:id="730688981">
      <w:bodyDiv w:val="1"/>
      <w:marLeft w:val="0"/>
      <w:marRight w:val="0"/>
      <w:marTop w:val="0"/>
      <w:marBottom w:val="0"/>
      <w:divBdr>
        <w:top w:val="none" w:sz="0" w:space="0" w:color="auto"/>
        <w:left w:val="none" w:sz="0" w:space="0" w:color="auto"/>
        <w:bottom w:val="none" w:sz="0" w:space="0" w:color="auto"/>
        <w:right w:val="none" w:sz="0" w:space="0" w:color="auto"/>
      </w:divBdr>
    </w:div>
    <w:div w:id="735510749">
      <w:bodyDiv w:val="1"/>
      <w:marLeft w:val="0"/>
      <w:marRight w:val="0"/>
      <w:marTop w:val="0"/>
      <w:marBottom w:val="0"/>
      <w:divBdr>
        <w:top w:val="none" w:sz="0" w:space="0" w:color="auto"/>
        <w:left w:val="none" w:sz="0" w:space="0" w:color="auto"/>
        <w:bottom w:val="none" w:sz="0" w:space="0" w:color="auto"/>
        <w:right w:val="none" w:sz="0" w:space="0" w:color="auto"/>
      </w:divBdr>
    </w:div>
    <w:div w:id="737484904">
      <w:bodyDiv w:val="1"/>
      <w:marLeft w:val="0"/>
      <w:marRight w:val="0"/>
      <w:marTop w:val="0"/>
      <w:marBottom w:val="0"/>
      <w:divBdr>
        <w:top w:val="none" w:sz="0" w:space="0" w:color="auto"/>
        <w:left w:val="none" w:sz="0" w:space="0" w:color="auto"/>
        <w:bottom w:val="none" w:sz="0" w:space="0" w:color="auto"/>
        <w:right w:val="none" w:sz="0" w:space="0" w:color="auto"/>
      </w:divBdr>
    </w:div>
    <w:div w:id="740492721">
      <w:bodyDiv w:val="1"/>
      <w:marLeft w:val="0"/>
      <w:marRight w:val="0"/>
      <w:marTop w:val="0"/>
      <w:marBottom w:val="0"/>
      <w:divBdr>
        <w:top w:val="none" w:sz="0" w:space="0" w:color="auto"/>
        <w:left w:val="none" w:sz="0" w:space="0" w:color="auto"/>
        <w:bottom w:val="none" w:sz="0" w:space="0" w:color="auto"/>
        <w:right w:val="none" w:sz="0" w:space="0" w:color="auto"/>
      </w:divBdr>
    </w:div>
    <w:div w:id="742067323">
      <w:bodyDiv w:val="1"/>
      <w:marLeft w:val="0"/>
      <w:marRight w:val="0"/>
      <w:marTop w:val="0"/>
      <w:marBottom w:val="0"/>
      <w:divBdr>
        <w:top w:val="none" w:sz="0" w:space="0" w:color="auto"/>
        <w:left w:val="none" w:sz="0" w:space="0" w:color="auto"/>
        <w:bottom w:val="none" w:sz="0" w:space="0" w:color="auto"/>
        <w:right w:val="none" w:sz="0" w:space="0" w:color="auto"/>
      </w:divBdr>
    </w:div>
    <w:div w:id="745226493">
      <w:bodyDiv w:val="1"/>
      <w:marLeft w:val="0"/>
      <w:marRight w:val="0"/>
      <w:marTop w:val="0"/>
      <w:marBottom w:val="0"/>
      <w:divBdr>
        <w:top w:val="none" w:sz="0" w:space="0" w:color="auto"/>
        <w:left w:val="none" w:sz="0" w:space="0" w:color="auto"/>
        <w:bottom w:val="none" w:sz="0" w:space="0" w:color="auto"/>
        <w:right w:val="none" w:sz="0" w:space="0" w:color="auto"/>
      </w:divBdr>
    </w:div>
    <w:div w:id="746265074">
      <w:bodyDiv w:val="1"/>
      <w:marLeft w:val="0"/>
      <w:marRight w:val="0"/>
      <w:marTop w:val="0"/>
      <w:marBottom w:val="0"/>
      <w:divBdr>
        <w:top w:val="none" w:sz="0" w:space="0" w:color="auto"/>
        <w:left w:val="none" w:sz="0" w:space="0" w:color="auto"/>
        <w:bottom w:val="none" w:sz="0" w:space="0" w:color="auto"/>
        <w:right w:val="none" w:sz="0" w:space="0" w:color="auto"/>
      </w:divBdr>
    </w:div>
    <w:div w:id="747461217">
      <w:bodyDiv w:val="1"/>
      <w:marLeft w:val="0"/>
      <w:marRight w:val="0"/>
      <w:marTop w:val="0"/>
      <w:marBottom w:val="0"/>
      <w:divBdr>
        <w:top w:val="none" w:sz="0" w:space="0" w:color="auto"/>
        <w:left w:val="none" w:sz="0" w:space="0" w:color="auto"/>
        <w:bottom w:val="none" w:sz="0" w:space="0" w:color="auto"/>
        <w:right w:val="none" w:sz="0" w:space="0" w:color="auto"/>
      </w:divBdr>
    </w:div>
    <w:div w:id="751582704">
      <w:bodyDiv w:val="1"/>
      <w:marLeft w:val="0"/>
      <w:marRight w:val="0"/>
      <w:marTop w:val="0"/>
      <w:marBottom w:val="0"/>
      <w:divBdr>
        <w:top w:val="none" w:sz="0" w:space="0" w:color="auto"/>
        <w:left w:val="none" w:sz="0" w:space="0" w:color="auto"/>
        <w:bottom w:val="none" w:sz="0" w:space="0" w:color="auto"/>
        <w:right w:val="none" w:sz="0" w:space="0" w:color="auto"/>
      </w:divBdr>
    </w:div>
    <w:div w:id="755055783">
      <w:bodyDiv w:val="1"/>
      <w:marLeft w:val="0"/>
      <w:marRight w:val="0"/>
      <w:marTop w:val="0"/>
      <w:marBottom w:val="0"/>
      <w:divBdr>
        <w:top w:val="none" w:sz="0" w:space="0" w:color="auto"/>
        <w:left w:val="none" w:sz="0" w:space="0" w:color="auto"/>
        <w:bottom w:val="none" w:sz="0" w:space="0" w:color="auto"/>
        <w:right w:val="none" w:sz="0" w:space="0" w:color="auto"/>
      </w:divBdr>
    </w:div>
    <w:div w:id="765034064">
      <w:bodyDiv w:val="1"/>
      <w:marLeft w:val="0"/>
      <w:marRight w:val="0"/>
      <w:marTop w:val="0"/>
      <w:marBottom w:val="0"/>
      <w:divBdr>
        <w:top w:val="none" w:sz="0" w:space="0" w:color="auto"/>
        <w:left w:val="none" w:sz="0" w:space="0" w:color="auto"/>
        <w:bottom w:val="none" w:sz="0" w:space="0" w:color="auto"/>
        <w:right w:val="none" w:sz="0" w:space="0" w:color="auto"/>
      </w:divBdr>
    </w:div>
    <w:div w:id="765730069">
      <w:bodyDiv w:val="1"/>
      <w:marLeft w:val="0"/>
      <w:marRight w:val="0"/>
      <w:marTop w:val="0"/>
      <w:marBottom w:val="0"/>
      <w:divBdr>
        <w:top w:val="none" w:sz="0" w:space="0" w:color="auto"/>
        <w:left w:val="none" w:sz="0" w:space="0" w:color="auto"/>
        <w:bottom w:val="none" w:sz="0" w:space="0" w:color="auto"/>
        <w:right w:val="none" w:sz="0" w:space="0" w:color="auto"/>
      </w:divBdr>
    </w:div>
    <w:div w:id="768232270">
      <w:bodyDiv w:val="1"/>
      <w:marLeft w:val="0"/>
      <w:marRight w:val="0"/>
      <w:marTop w:val="0"/>
      <w:marBottom w:val="0"/>
      <w:divBdr>
        <w:top w:val="none" w:sz="0" w:space="0" w:color="auto"/>
        <w:left w:val="none" w:sz="0" w:space="0" w:color="auto"/>
        <w:bottom w:val="none" w:sz="0" w:space="0" w:color="auto"/>
        <w:right w:val="none" w:sz="0" w:space="0" w:color="auto"/>
      </w:divBdr>
    </w:div>
    <w:div w:id="778574025">
      <w:bodyDiv w:val="1"/>
      <w:marLeft w:val="0"/>
      <w:marRight w:val="0"/>
      <w:marTop w:val="0"/>
      <w:marBottom w:val="0"/>
      <w:divBdr>
        <w:top w:val="none" w:sz="0" w:space="0" w:color="auto"/>
        <w:left w:val="none" w:sz="0" w:space="0" w:color="auto"/>
        <w:bottom w:val="none" w:sz="0" w:space="0" w:color="auto"/>
        <w:right w:val="none" w:sz="0" w:space="0" w:color="auto"/>
      </w:divBdr>
    </w:div>
    <w:div w:id="782840442">
      <w:bodyDiv w:val="1"/>
      <w:marLeft w:val="0"/>
      <w:marRight w:val="0"/>
      <w:marTop w:val="0"/>
      <w:marBottom w:val="0"/>
      <w:divBdr>
        <w:top w:val="none" w:sz="0" w:space="0" w:color="auto"/>
        <w:left w:val="none" w:sz="0" w:space="0" w:color="auto"/>
        <w:bottom w:val="none" w:sz="0" w:space="0" w:color="auto"/>
        <w:right w:val="none" w:sz="0" w:space="0" w:color="auto"/>
      </w:divBdr>
    </w:div>
    <w:div w:id="790903601">
      <w:bodyDiv w:val="1"/>
      <w:marLeft w:val="0"/>
      <w:marRight w:val="0"/>
      <w:marTop w:val="0"/>
      <w:marBottom w:val="0"/>
      <w:divBdr>
        <w:top w:val="none" w:sz="0" w:space="0" w:color="auto"/>
        <w:left w:val="none" w:sz="0" w:space="0" w:color="auto"/>
        <w:bottom w:val="none" w:sz="0" w:space="0" w:color="auto"/>
        <w:right w:val="none" w:sz="0" w:space="0" w:color="auto"/>
      </w:divBdr>
    </w:div>
    <w:div w:id="796290888">
      <w:bodyDiv w:val="1"/>
      <w:marLeft w:val="0"/>
      <w:marRight w:val="0"/>
      <w:marTop w:val="0"/>
      <w:marBottom w:val="0"/>
      <w:divBdr>
        <w:top w:val="none" w:sz="0" w:space="0" w:color="auto"/>
        <w:left w:val="none" w:sz="0" w:space="0" w:color="auto"/>
        <w:bottom w:val="none" w:sz="0" w:space="0" w:color="auto"/>
        <w:right w:val="none" w:sz="0" w:space="0" w:color="auto"/>
      </w:divBdr>
    </w:div>
    <w:div w:id="801969582">
      <w:bodyDiv w:val="1"/>
      <w:marLeft w:val="0"/>
      <w:marRight w:val="0"/>
      <w:marTop w:val="0"/>
      <w:marBottom w:val="0"/>
      <w:divBdr>
        <w:top w:val="none" w:sz="0" w:space="0" w:color="auto"/>
        <w:left w:val="none" w:sz="0" w:space="0" w:color="auto"/>
        <w:bottom w:val="none" w:sz="0" w:space="0" w:color="auto"/>
        <w:right w:val="none" w:sz="0" w:space="0" w:color="auto"/>
      </w:divBdr>
    </w:div>
    <w:div w:id="802037552">
      <w:bodyDiv w:val="1"/>
      <w:marLeft w:val="0"/>
      <w:marRight w:val="0"/>
      <w:marTop w:val="0"/>
      <w:marBottom w:val="0"/>
      <w:divBdr>
        <w:top w:val="none" w:sz="0" w:space="0" w:color="auto"/>
        <w:left w:val="none" w:sz="0" w:space="0" w:color="auto"/>
        <w:bottom w:val="none" w:sz="0" w:space="0" w:color="auto"/>
        <w:right w:val="none" w:sz="0" w:space="0" w:color="auto"/>
      </w:divBdr>
    </w:div>
    <w:div w:id="802695781">
      <w:bodyDiv w:val="1"/>
      <w:marLeft w:val="0"/>
      <w:marRight w:val="0"/>
      <w:marTop w:val="0"/>
      <w:marBottom w:val="0"/>
      <w:divBdr>
        <w:top w:val="none" w:sz="0" w:space="0" w:color="auto"/>
        <w:left w:val="none" w:sz="0" w:space="0" w:color="auto"/>
        <w:bottom w:val="none" w:sz="0" w:space="0" w:color="auto"/>
        <w:right w:val="none" w:sz="0" w:space="0" w:color="auto"/>
      </w:divBdr>
    </w:div>
    <w:div w:id="813181875">
      <w:bodyDiv w:val="1"/>
      <w:marLeft w:val="0"/>
      <w:marRight w:val="0"/>
      <w:marTop w:val="0"/>
      <w:marBottom w:val="0"/>
      <w:divBdr>
        <w:top w:val="none" w:sz="0" w:space="0" w:color="auto"/>
        <w:left w:val="none" w:sz="0" w:space="0" w:color="auto"/>
        <w:bottom w:val="none" w:sz="0" w:space="0" w:color="auto"/>
        <w:right w:val="none" w:sz="0" w:space="0" w:color="auto"/>
      </w:divBdr>
    </w:div>
    <w:div w:id="814293686">
      <w:bodyDiv w:val="1"/>
      <w:marLeft w:val="0"/>
      <w:marRight w:val="0"/>
      <w:marTop w:val="0"/>
      <w:marBottom w:val="0"/>
      <w:divBdr>
        <w:top w:val="none" w:sz="0" w:space="0" w:color="auto"/>
        <w:left w:val="none" w:sz="0" w:space="0" w:color="auto"/>
        <w:bottom w:val="none" w:sz="0" w:space="0" w:color="auto"/>
        <w:right w:val="none" w:sz="0" w:space="0" w:color="auto"/>
      </w:divBdr>
    </w:div>
    <w:div w:id="815949575">
      <w:bodyDiv w:val="1"/>
      <w:marLeft w:val="0"/>
      <w:marRight w:val="0"/>
      <w:marTop w:val="0"/>
      <w:marBottom w:val="0"/>
      <w:divBdr>
        <w:top w:val="none" w:sz="0" w:space="0" w:color="auto"/>
        <w:left w:val="none" w:sz="0" w:space="0" w:color="auto"/>
        <w:bottom w:val="none" w:sz="0" w:space="0" w:color="auto"/>
        <w:right w:val="none" w:sz="0" w:space="0" w:color="auto"/>
      </w:divBdr>
    </w:div>
    <w:div w:id="816186709">
      <w:bodyDiv w:val="1"/>
      <w:marLeft w:val="0"/>
      <w:marRight w:val="0"/>
      <w:marTop w:val="0"/>
      <w:marBottom w:val="0"/>
      <w:divBdr>
        <w:top w:val="none" w:sz="0" w:space="0" w:color="auto"/>
        <w:left w:val="none" w:sz="0" w:space="0" w:color="auto"/>
        <w:bottom w:val="none" w:sz="0" w:space="0" w:color="auto"/>
        <w:right w:val="none" w:sz="0" w:space="0" w:color="auto"/>
      </w:divBdr>
    </w:div>
    <w:div w:id="817721590">
      <w:bodyDiv w:val="1"/>
      <w:marLeft w:val="0"/>
      <w:marRight w:val="0"/>
      <w:marTop w:val="0"/>
      <w:marBottom w:val="0"/>
      <w:divBdr>
        <w:top w:val="none" w:sz="0" w:space="0" w:color="auto"/>
        <w:left w:val="none" w:sz="0" w:space="0" w:color="auto"/>
        <w:bottom w:val="none" w:sz="0" w:space="0" w:color="auto"/>
        <w:right w:val="none" w:sz="0" w:space="0" w:color="auto"/>
      </w:divBdr>
    </w:div>
    <w:div w:id="818302524">
      <w:bodyDiv w:val="1"/>
      <w:marLeft w:val="0"/>
      <w:marRight w:val="0"/>
      <w:marTop w:val="0"/>
      <w:marBottom w:val="0"/>
      <w:divBdr>
        <w:top w:val="none" w:sz="0" w:space="0" w:color="auto"/>
        <w:left w:val="none" w:sz="0" w:space="0" w:color="auto"/>
        <w:bottom w:val="none" w:sz="0" w:space="0" w:color="auto"/>
        <w:right w:val="none" w:sz="0" w:space="0" w:color="auto"/>
      </w:divBdr>
    </w:div>
    <w:div w:id="819031259">
      <w:bodyDiv w:val="1"/>
      <w:marLeft w:val="0"/>
      <w:marRight w:val="0"/>
      <w:marTop w:val="0"/>
      <w:marBottom w:val="0"/>
      <w:divBdr>
        <w:top w:val="none" w:sz="0" w:space="0" w:color="auto"/>
        <w:left w:val="none" w:sz="0" w:space="0" w:color="auto"/>
        <w:bottom w:val="none" w:sz="0" w:space="0" w:color="auto"/>
        <w:right w:val="none" w:sz="0" w:space="0" w:color="auto"/>
      </w:divBdr>
    </w:div>
    <w:div w:id="820194420">
      <w:bodyDiv w:val="1"/>
      <w:marLeft w:val="0"/>
      <w:marRight w:val="0"/>
      <w:marTop w:val="0"/>
      <w:marBottom w:val="0"/>
      <w:divBdr>
        <w:top w:val="none" w:sz="0" w:space="0" w:color="auto"/>
        <w:left w:val="none" w:sz="0" w:space="0" w:color="auto"/>
        <w:bottom w:val="none" w:sz="0" w:space="0" w:color="auto"/>
        <w:right w:val="none" w:sz="0" w:space="0" w:color="auto"/>
      </w:divBdr>
    </w:div>
    <w:div w:id="820583420">
      <w:bodyDiv w:val="1"/>
      <w:marLeft w:val="0"/>
      <w:marRight w:val="0"/>
      <w:marTop w:val="0"/>
      <w:marBottom w:val="0"/>
      <w:divBdr>
        <w:top w:val="none" w:sz="0" w:space="0" w:color="auto"/>
        <w:left w:val="none" w:sz="0" w:space="0" w:color="auto"/>
        <w:bottom w:val="none" w:sz="0" w:space="0" w:color="auto"/>
        <w:right w:val="none" w:sz="0" w:space="0" w:color="auto"/>
      </w:divBdr>
    </w:div>
    <w:div w:id="821775710">
      <w:bodyDiv w:val="1"/>
      <w:marLeft w:val="0"/>
      <w:marRight w:val="0"/>
      <w:marTop w:val="0"/>
      <w:marBottom w:val="0"/>
      <w:divBdr>
        <w:top w:val="none" w:sz="0" w:space="0" w:color="auto"/>
        <w:left w:val="none" w:sz="0" w:space="0" w:color="auto"/>
        <w:bottom w:val="none" w:sz="0" w:space="0" w:color="auto"/>
        <w:right w:val="none" w:sz="0" w:space="0" w:color="auto"/>
      </w:divBdr>
    </w:div>
    <w:div w:id="825783498">
      <w:bodyDiv w:val="1"/>
      <w:marLeft w:val="0"/>
      <w:marRight w:val="0"/>
      <w:marTop w:val="0"/>
      <w:marBottom w:val="0"/>
      <w:divBdr>
        <w:top w:val="none" w:sz="0" w:space="0" w:color="auto"/>
        <w:left w:val="none" w:sz="0" w:space="0" w:color="auto"/>
        <w:bottom w:val="none" w:sz="0" w:space="0" w:color="auto"/>
        <w:right w:val="none" w:sz="0" w:space="0" w:color="auto"/>
      </w:divBdr>
    </w:div>
    <w:div w:id="826945251">
      <w:bodyDiv w:val="1"/>
      <w:marLeft w:val="0"/>
      <w:marRight w:val="0"/>
      <w:marTop w:val="0"/>
      <w:marBottom w:val="0"/>
      <w:divBdr>
        <w:top w:val="none" w:sz="0" w:space="0" w:color="auto"/>
        <w:left w:val="none" w:sz="0" w:space="0" w:color="auto"/>
        <w:bottom w:val="none" w:sz="0" w:space="0" w:color="auto"/>
        <w:right w:val="none" w:sz="0" w:space="0" w:color="auto"/>
      </w:divBdr>
    </w:div>
    <w:div w:id="827017945">
      <w:bodyDiv w:val="1"/>
      <w:marLeft w:val="0"/>
      <w:marRight w:val="0"/>
      <w:marTop w:val="0"/>
      <w:marBottom w:val="0"/>
      <w:divBdr>
        <w:top w:val="none" w:sz="0" w:space="0" w:color="auto"/>
        <w:left w:val="none" w:sz="0" w:space="0" w:color="auto"/>
        <w:bottom w:val="none" w:sz="0" w:space="0" w:color="auto"/>
        <w:right w:val="none" w:sz="0" w:space="0" w:color="auto"/>
      </w:divBdr>
    </w:div>
    <w:div w:id="834031000">
      <w:bodyDiv w:val="1"/>
      <w:marLeft w:val="0"/>
      <w:marRight w:val="0"/>
      <w:marTop w:val="0"/>
      <w:marBottom w:val="0"/>
      <w:divBdr>
        <w:top w:val="none" w:sz="0" w:space="0" w:color="auto"/>
        <w:left w:val="none" w:sz="0" w:space="0" w:color="auto"/>
        <w:bottom w:val="none" w:sz="0" w:space="0" w:color="auto"/>
        <w:right w:val="none" w:sz="0" w:space="0" w:color="auto"/>
      </w:divBdr>
    </w:div>
    <w:div w:id="835653489">
      <w:bodyDiv w:val="1"/>
      <w:marLeft w:val="0"/>
      <w:marRight w:val="0"/>
      <w:marTop w:val="0"/>
      <w:marBottom w:val="0"/>
      <w:divBdr>
        <w:top w:val="none" w:sz="0" w:space="0" w:color="auto"/>
        <w:left w:val="none" w:sz="0" w:space="0" w:color="auto"/>
        <w:bottom w:val="none" w:sz="0" w:space="0" w:color="auto"/>
        <w:right w:val="none" w:sz="0" w:space="0" w:color="auto"/>
      </w:divBdr>
    </w:div>
    <w:div w:id="842278042">
      <w:bodyDiv w:val="1"/>
      <w:marLeft w:val="0"/>
      <w:marRight w:val="0"/>
      <w:marTop w:val="0"/>
      <w:marBottom w:val="0"/>
      <w:divBdr>
        <w:top w:val="none" w:sz="0" w:space="0" w:color="auto"/>
        <w:left w:val="none" w:sz="0" w:space="0" w:color="auto"/>
        <w:bottom w:val="none" w:sz="0" w:space="0" w:color="auto"/>
        <w:right w:val="none" w:sz="0" w:space="0" w:color="auto"/>
      </w:divBdr>
    </w:div>
    <w:div w:id="846793480">
      <w:bodyDiv w:val="1"/>
      <w:marLeft w:val="0"/>
      <w:marRight w:val="0"/>
      <w:marTop w:val="0"/>
      <w:marBottom w:val="0"/>
      <w:divBdr>
        <w:top w:val="none" w:sz="0" w:space="0" w:color="auto"/>
        <w:left w:val="none" w:sz="0" w:space="0" w:color="auto"/>
        <w:bottom w:val="none" w:sz="0" w:space="0" w:color="auto"/>
        <w:right w:val="none" w:sz="0" w:space="0" w:color="auto"/>
      </w:divBdr>
    </w:div>
    <w:div w:id="849954779">
      <w:bodyDiv w:val="1"/>
      <w:marLeft w:val="0"/>
      <w:marRight w:val="0"/>
      <w:marTop w:val="0"/>
      <w:marBottom w:val="0"/>
      <w:divBdr>
        <w:top w:val="none" w:sz="0" w:space="0" w:color="auto"/>
        <w:left w:val="none" w:sz="0" w:space="0" w:color="auto"/>
        <w:bottom w:val="none" w:sz="0" w:space="0" w:color="auto"/>
        <w:right w:val="none" w:sz="0" w:space="0" w:color="auto"/>
      </w:divBdr>
    </w:div>
    <w:div w:id="852376696">
      <w:bodyDiv w:val="1"/>
      <w:marLeft w:val="0"/>
      <w:marRight w:val="0"/>
      <w:marTop w:val="0"/>
      <w:marBottom w:val="0"/>
      <w:divBdr>
        <w:top w:val="none" w:sz="0" w:space="0" w:color="auto"/>
        <w:left w:val="none" w:sz="0" w:space="0" w:color="auto"/>
        <w:bottom w:val="none" w:sz="0" w:space="0" w:color="auto"/>
        <w:right w:val="none" w:sz="0" w:space="0" w:color="auto"/>
      </w:divBdr>
    </w:div>
    <w:div w:id="853346029">
      <w:bodyDiv w:val="1"/>
      <w:marLeft w:val="0"/>
      <w:marRight w:val="0"/>
      <w:marTop w:val="0"/>
      <w:marBottom w:val="0"/>
      <w:divBdr>
        <w:top w:val="none" w:sz="0" w:space="0" w:color="auto"/>
        <w:left w:val="none" w:sz="0" w:space="0" w:color="auto"/>
        <w:bottom w:val="none" w:sz="0" w:space="0" w:color="auto"/>
        <w:right w:val="none" w:sz="0" w:space="0" w:color="auto"/>
      </w:divBdr>
    </w:div>
    <w:div w:id="854805269">
      <w:bodyDiv w:val="1"/>
      <w:marLeft w:val="0"/>
      <w:marRight w:val="0"/>
      <w:marTop w:val="0"/>
      <w:marBottom w:val="0"/>
      <w:divBdr>
        <w:top w:val="none" w:sz="0" w:space="0" w:color="auto"/>
        <w:left w:val="none" w:sz="0" w:space="0" w:color="auto"/>
        <w:bottom w:val="none" w:sz="0" w:space="0" w:color="auto"/>
        <w:right w:val="none" w:sz="0" w:space="0" w:color="auto"/>
      </w:divBdr>
    </w:div>
    <w:div w:id="855192006">
      <w:bodyDiv w:val="1"/>
      <w:marLeft w:val="0"/>
      <w:marRight w:val="0"/>
      <w:marTop w:val="0"/>
      <w:marBottom w:val="0"/>
      <w:divBdr>
        <w:top w:val="none" w:sz="0" w:space="0" w:color="auto"/>
        <w:left w:val="none" w:sz="0" w:space="0" w:color="auto"/>
        <w:bottom w:val="none" w:sz="0" w:space="0" w:color="auto"/>
        <w:right w:val="none" w:sz="0" w:space="0" w:color="auto"/>
      </w:divBdr>
    </w:div>
    <w:div w:id="856307186">
      <w:bodyDiv w:val="1"/>
      <w:marLeft w:val="0"/>
      <w:marRight w:val="0"/>
      <w:marTop w:val="0"/>
      <w:marBottom w:val="0"/>
      <w:divBdr>
        <w:top w:val="none" w:sz="0" w:space="0" w:color="auto"/>
        <w:left w:val="none" w:sz="0" w:space="0" w:color="auto"/>
        <w:bottom w:val="none" w:sz="0" w:space="0" w:color="auto"/>
        <w:right w:val="none" w:sz="0" w:space="0" w:color="auto"/>
      </w:divBdr>
    </w:div>
    <w:div w:id="856389164">
      <w:bodyDiv w:val="1"/>
      <w:marLeft w:val="0"/>
      <w:marRight w:val="0"/>
      <w:marTop w:val="0"/>
      <w:marBottom w:val="0"/>
      <w:divBdr>
        <w:top w:val="none" w:sz="0" w:space="0" w:color="auto"/>
        <w:left w:val="none" w:sz="0" w:space="0" w:color="auto"/>
        <w:bottom w:val="none" w:sz="0" w:space="0" w:color="auto"/>
        <w:right w:val="none" w:sz="0" w:space="0" w:color="auto"/>
      </w:divBdr>
    </w:div>
    <w:div w:id="860513324">
      <w:bodyDiv w:val="1"/>
      <w:marLeft w:val="0"/>
      <w:marRight w:val="0"/>
      <w:marTop w:val="0"/>
      <w:marBottom w:val="0"/>
      <w:divBdr>
        <w:top w:val="none" w:sz="0" w:space="0" w:color="auto"/>
        <w:left w:val="none" w:sz="0" w:space="0" w:color="auto"/>
        <w:bottom w:val="none" w:sz="0" w:space="0" w:color="auto"/>
        <w:right w:val="none" w:sz="0" w:space="0" w:color="auto"/>
      </w:divBdr>
    </w:div>
    <w:div w:id="862211601">
      <w:bodyDiv w:val="1"/>
      <w:marLeft w:val="0"/>
      <w:marRight w:val="0"/>
      <w:marTop w:val="0"/>
      <w:marBottom w:val="0"/>
      <w:divBdr>
        <w:top w:val="none" w:sz="0" w:space="0" w:color="auto"/>
        <w:left w:val="none" w:sz="0" w:space="0" w:color="auto"/>
        <w:bottom w:val="none" w:sz="0" w:space="0" w:color="auto"/>
        <w:right w:val="none" w:sz="0" w:space="0" w:color="auto"/>
      </w:divBdr>
    </w:div>
    <w:div w:id="866916353">
      <w:bodyDiv w:val="1"/>
      <w:marLeft w:val="0"/>
      <w:marRight w:val="0"/>
      <w:marTop w:val="0"/>
      <w:marBottom w:val="0"/>
      <w:divBdr>
        <w:top w:val="none" w:sz="0" w:space="0" w:color="auto"/>
        <w:left w:val="none" w:sz="0" w:space="0" w:color="auto"/>
        <w:bottom w:val="none" w:sz="0" w:space="0" w:color="auto"/>
        <w:right w:val="none" w:sz="0" w:space="0" w:color="auto"/>
      </w:divBdr>
    </w:div>
    <w:div w:id="867329074">
      <w:bodyDiv w:val="1"/>
      <w:marLeft w:val="0"/>
      <w:marRight w:val="0"/>
      <w:marTop w:val="0"/>
      <w:marBottom w:val="0"/>
      <w:divBdr>
        <w:top w:val="none" w:sz="0" w:space="0" w:color="auto"/>
        <w:left w:val="none" w:sz="0" w:space="0" w:color="auto"/>
        <w:bottom w:val="none" w:sz="0" w:space="0" w:color="auto"/>
        <w:right w:val="none" w:sz="0" w:space="0" w:color="auto"/>
      </w:divBdr>
    </w:div>
    <w:div w:id="868251683">
      <w:bodyDiv w:val="1"/>
      <w:marLeft w:val="0"/>
      <w:marRight w:val="0"/>
      <w:marTop w:val="0"/>
      <w:marBottom w:val="0"/>
      <w:divBdr>
        <w:top w:val="none" w:sz="0" w:space="0" w:color="auto"/>
        <w:left w:val="none" w:sz="0" w:space="0" w:color="auto"/>
        <w:bottom w:val="none" w:sz="0" w:space="0" w:color="auto"/>
        <w:right w:val="none" w:sz="0" w:space="0" w:color="auto"/>
      </w:divBdr>
    </w:div>
    <w:div w:id="868840108">
      <w:bodyDiv w:val="1"/>
      <w:marLeft w:val="0"/>
      <w:marRight w:val="0"/>
      <w:marTop w:val="0"/>
      <w:marBottom w:val="0"/>
      <w:divBdr>
        <w:top w:val="none" w:sz="0" w:space="0" w:color="auto"/>
        <w:left w:val="none" w:sz="0" w:space="0" w:color="auto"/>
        <w:bottom w:val="none" w:sz="0" w:space="0" w:color="auto"/>
        <w:right w:val="none" w:sz="0" w:space="0" w:color="auto"/>
      </w:divBdr>
    </w:div>
    <w:div w:id="874855884">
      <w:bodyDiv w:val="1"/>
      <w:marLeft w:val="0"/>
      <w:marRight w:val="0"/>
      <w:marTop w:val="0"/>
      <w:marBottom w:val="0"/>
      <w:divBdr>
        <w:top w:val="none" w:sz="0" w:space="0" w:color="auto"/>
        <w:left w:val="none" w:sz="0" w:space="0" w:color="auto"/>
        <w:bottom w:val="none" w:sz="0" w:space="0" w:color="auto"/>
        <w:right w:val="none" w:sz="0" w:space="0" w:color="auto"/>
      </w:divBdr>
    </w:div>
    <w:div w:id="877857959">
      <w:bodyDiv w:val="1"/>
      <w:marLeft w:val="0"/>
      <w:marRight w:val="0"/>
      <w:marTop w:val="0"/>
      <w:marBottom w:val="0"/>
      <w:divBdr>
        <w:top w:val="none" w:sz="0" w:space="0" w:color="auto"/>
        <w:left w:val="none" w:sz="0" w:space="0" w:color="auto"/>
        <w:bottom w:val="none" w:sz="0" w:space="0" w:color="auto"/>
        <w:right w:val="none" w:sz="0" w:space="0" w:color="auto"/>
      </w:divBdr>
    </w:div>
    <w:div w:id="878248751">
      <w:bodyDiv w:val="1"/>
      <w:marLeft w:val="0"/>
      <w:marRight w:val="0"/>
      <w:marTop w:val="0"/>
      <w:marBottom w:val="0"/>
      <w:divBdr>
        <w:top w:val="none" w:sz="0" w:space="0" w:color="auto"/>
        <w:left w:val="none" w:sz="0" w:space="0" w:color="auto"/>
        <w:bottom w:val="none" w:sz="0" w:space="0" w:color="auto"/>
        <w:right w:val="none" w:sz="0" w:space="0" w:color="auto"/>
      </w:divBdr>
    </w:div>
    <w:div w:id="878467410">
      <w:bodyDiv w:val="1"/>
      <w:marLeft w:val="0"/>
      <w:marRight w:val="0"/>
      <w:marTop w:val="0"/>
      <w:marBottom w:val="0"/>
      <w:divBdr>
        <w:top w:val="none" w:sz="0" w:space="0" w:color="auto"/>
        <w:left w:val="none" w:sz="0" w:space="0" w:color="auto"/>
        <w:bottom w:val="none" w:sz="0" w:space="0" w:color="auto"/>
        <w:right w:val="none" w:sz="0" w:space="0" w:color="auto"/>
      </w:divBdr>
    </w:div>
    <w:div w:id="878780827">
      <w:bodyDiv w:val="1"/>
      <w:marLeft w:val="0"/>
      <w:marRight w:val="0"/>
      <w:marTop w:val="0"/>
      <w:marBottom w:val="0"/>
      <w:divBdr>
        <w:top w:val="none" w:sz="0" w:space="0" w:color="auto"/>
        <w:left w:val="none" w:sz="0" w:space="0" w:color="auto"/>
        <w:bottom w:val="none" w:sz="0" w:space="0" w:color="auto"/>
        <w:right w:val="none" w:sz="0" w:space="0" w:color="auto"/>
      </w:divBdr>
    </w:div>
    <w:div w:id="882641148">
      <w:bodyDiv w:val="1"/>
      <w:marLeft w:val="0"/>
      <w:marRight w:val="0"/>
      <w:marTop w:val="0"/>
      <w:marBottom w:val="0"/>
      <w:divBdr>
        <w:top w:val="none" w:sz="0" w:space="0" w:color="auto"/>
        <w:left w:val="none" w:sz="0" w:space="0" w:color="auto"/>
        <w:bottom w:val="none" w:sz="0" w:space="0" w:color="auto"/>
        <w:right w:val="none" w:sz="0" w:space="0" w:color="auto"/>
      </w:divBdr>
    </w:div>
    <w:div w:id="883903576">
      <w:bodyDiv w:val="1"/>
      <w:marLeft w:val="0"/>
      <w:marRight w:val="0"/>
      <w:marTop w:val="0"/>
      <w:marBottom w:val="0"/>
      <w:divBdr>
        <w:top w:val="none" w:sz="0" w:space="0" w:color="auto"/>
        <w:left w:val="none" w:sz="0" w:space="0" w:color="auto"/>
        <w:bottom w:val="none" w:sz="0" w:space="0" w:color="auto"/>
        <w:right w:val="none" w:sz="0" w:space="0" w:color="auto"/>
      </w:divBdr>
    </w:div>
    <w:div w:id="887106034">
      <w:bodyDiv w:val="1"/>
      <w:marLeft w:val="0"/>
      <w:marRight w:val="0"/>
      <w:marTop w:val="0"/>
      <w:marBottom w:val="0"/>
      <w:divBdr>
        <w:top w:val="none" w:sz="0" w:space="0" w:color="auto"/>
        <w:left w:val="none" w:sz="0" w:space="0" w:color="auto"/>
        <w:bottom w:val="none" w:sz="0" w:space="0" w:color="auto"/>
        <w:right w:val="none" w:sz="0" w:space="0" w:color="auto"/>
      </w:divBdr>
    </w:div>
    <w:div w:id="888079076">
      <w:bodyDiv w:val="1"/>
      <w:marLeft w:val="0"/>
      <w:marRight w:val="0"/>
      <w:marTop w:val="0"/>
      <w:marBottom w:val="0"/>
      <w:divBdr>
        <w:top w:val="none" w:sz="0" w:space="0" w:color="auto"/>
        <w:left w:val="none" w:sz="0" w:space="0" w:color="auto"/>
        <w:bottom w:val="none" w:sz="0" w:space="0" w:color="auto"/>
        <w:right w:val="none" w:sz="0" w:space="0" w:color="auto"/>
      </w:divBdr>
    </w:div>
    <w:div w:id="889390034">
      <w:bodyDiv w:val="1"/>
      <w:marLeft w:val="0"/>
      <w:marRight w:val="0"/>
      <w:marTop w:val="0"/>
      <w:marBottom w:val="0"/>
      <w:divBdr>
        <w:top w:val="none" w:sz="0" w:space="0" w:color="auto"/>
        <w:left w:val="none" w:sz="0" w:space="0" w:color="auto"/>
        <w:bottom w:val="none" w:sz="0" w:space="0" w:color="auto"/>
        <w:right w:val="none" w:sz="0" w:space="0" w:color="auto"/>
      </w:divBdr>
    </w:div>
    <w:div w:id="894008275">
      <w:bodyDiv w:val="1"/>
      <w:marLeft w:val="0"/>
      <w:marRight w:val="0"/>
      <w:marTop w:val="0"/>
      <w:marBottom w:val="0"/>
      <w:divBdr>
        <w:top w:val="none" w:sz="0" w:space="0" w:color="auto"/>
        <w:left w:val="none" w:sz="0" w:space="0" w:color="auto"/>
        <w:bottom w:val="none" w:sz="0" w:space="0" w:color="auto"/>
        <w:right w:val="none" w:sz="0" w:space="0" w:color="auto"/>
      </w:divBdr>
    </w:div>
    <w:div w:id="896404423">
      <w:bodyDiv w:val="1"/>
      <w:marLeft w:val="0"/>
      <w:marRight w:val="0"/>
      <w:marTop w:val="0"/>
      <w:marBottom w:val="0"/>
      <w:divBdr>
        <w:top w:val="none" w:sz="0" w:space="0" w:color="auto"/>
        <w:left w:val="none" w:sz="0" w:space="0" w:color="auto"/>
        <w:bottom w:val="none" w:sz="0" w:space="0" w:color="auto"/>
        <w:right w:val="none" w:sz="0" w:space="0" w:color="auto"/>
      </w:divBdr>
    </w:div>
    <w:div w:id="898395424">
      <w:bodyDiv w:val="1"/>
      <w:marLeft w:val="0"/>
      <w:marRight w:val="0"/>
      <w:marTop w:val="0"/>
      <w:marBottom w:val="0"/>
      <w:divBdr>
        <w:top w:val="none" w:sz="0" w:space="0" w:color="auto"/>
        <w:left w:val="none" w:sz="0" w:space="0" w:color="auto"/>
        <w:bottom w:val="none" w:sz="0" w:space="0" w:color="auto"/>
        <w:right w:val="none" w:sz="0" w:space="0" w:color="auto"/>
      </w:divBdr>
    </w:div>
    <w:div w:id="904874756">
      <w:bodyDiv w:val="1"/>
      <w:marLeft w:val="0"/>
      <w:marRight w:val="0"/>
      <w:marTop w:val="0"/>
      <w:marBottom w:val="0"/>
      <w:divBdr>
        <w:top w:val="none" w:sz="0" w:space="0" w:color="auto"/>
        <w:left w:val="none" w:sz="0" w:space="0" w:color="auto"/>
        <w:bottom w:val="none" w:sz="0" w:space="0" w:color="auto"/>
        <w:right w:val="none" w:sz="0" w:space="0" w:color="auto"/>
      </w:divBdr>
    </w:div>
    <w:div w:id="906845702">
      <w:bodyDiv w:val="1"/>
      <w:marLeft w:val="0"/>
      <w:marRight w:val="0"/>
      <w:marTop w:val="0"/>
      <w:marBottom w:val="0"/>
      <w:divBdr>
        <w:top w:val="none" w:sz="0" w:space="0" w:color="auto"/>
        <w:left w:val="none" w:sz="0" w:space="0" w:color="auto"/>
        <w:bottom w:val="none" w:sz="0" w:space="0" w:color="auto"/>
        <w:right w:val="none" w:sz="0" w:space="0" w:color="auto"/>
      </w:divBdr>
    </w:div>
    <w:div w:id="913011274">
      <w:bodyDiv w:val="1"/>
      <w:marLeft w:val="0"/>
      <w:marRight w:val="0"/>
      <w:marTop w:val="0"/>
      <w:marBottom w:val="0"/>
      <w:divBdr>
        <w:top w:val="none" w:sz="0" w:space="0" w:color="auto"/>
        <w:left w:val="none" w:sz="0" w:space="0" w:color="auto"/>
        <w:bottom w:val="none" w:sz="0" w:space="0" w:color="auto"/>
        <w:right w:val="none" w:sz="0" w:space="0" w:color="auto"/>
      </w:divBdr>
    </w:div>
    <w:div w:id="914559191">
      <w:bodyDiv w:val="1"/>
      <w:marLeft w:val="0"/>
      <w:marRight w:val="0"/>
      <w:marTop w:val="0"/>
      <w:marBottom w:val="0"/>
      <w:divBdr>
        <w:top w:val="none" w:sz="0" w:space="0" w:color="auto"/>
        <w:left w:val="none" w:sz="0" w:space="0" w:color="auto"/>
        <w:bottom w:val="none" w:sz="0" w:space="0" w:color="auto"/>
        <w:right w:val="none" w:sz="0" w:space="0" w:color="auto"/>
      </w:divBdr>
    </w:div>
    <w:div w:id="926765862">
      <w:bodyDiv w:val="1"/>
      <w:marLeft w:val="0"/>
      <w:marRight w:val="0"/>
      <w:marTop w:val="0"/>
      <w:marBottom w:val="0"/>
      <w:divBdr>
        <w:top w:val="none" w:sz="0" w:space="0" w:color="auto"/>
        <w:left w:val="none" w:sz="0" w:space="0" w:color="auto"/>
        <w:bottom w:val="none" w:sz="0" w:space="0" w:color="auto"/>
        <w:right w:val="none" w:sz="0" w:space="0" w:color="auto"/>
      </w:divBdr>
    </w:div>
    <w:div w:id="926965442">
      <w:bodyDiv w:val="1"/>
      <w:marLeft w:val="0"/>
      <w:marRight w:val="0"/>
      <w:marTop w:val="0"/>
      <w:marBottom w:val="0"/>
      <w:divBdr>
        <w:top w:val="none" w:sz="0" w:space="0" w:color="auto"/>
        <w:left w:val="none" w:sz="0" w:space="0" w:color="auto"/>
        <w:bottom w:val="none" w:sz="0" w:space="0" w:color="auto"/>
        <w:right w:val="none" w:sz="0" w:space="0" w:color="auto"/>
      </w:divBdr>
    </w:div>
    <w:div w:id="938022208">
      <w:bodyDiv w:val="1"/>
      <w:marLeft w:val="0"/>
      <w:marRight w:val="0"/>
      <w:marTop w:val="0"/>
      <w:marBottom w:val="0"/>
      <w:divBdr>
        <w:top w:val="none" w:sz="0" w:space="0" w:color="auto"/>
        <w:left w:val="none" w:sz="0" w:space="0" w:color="auto"/>
        <w:bottom w:val="none" w:sz="0" w:space="0" w:color="auto"/>
        <w:right w:val="none" w:sz="0" w:space="0" w:color="auto"/>
      </w:divBdr>
    </w:div>
    <w:div w:id="938373143">
      <w:bodyDiv w:val="1"/>
      <w:marLeft w:val="0"/>
      <w:marRight w:val="0"/>
      <w:marTop w:val="0"/>
      <w:marBottom w:val="0"/>
      <w:divBdr>
        <w:top w:val="none" w:sz="0" w:space="0" w:color="auto"/>
        <w:left w:val="none" w:sz="0" w:space="0" w:color="auto"/>
        <w:bottom w:val="none" w:sz="0" w:space="0" w:color="auto"/>
        <w:right w:val="none" w:sz="0" w:space="0" w:color="auto"/>
      </w:divBdr>
    </w:div>
    <w:div w:id="939027283">
      <w:bodyDiv w:val="1"/>
      <w:marLeft w:val="0"/>
      <w:marRight w:val="0"/>
      <w:marTop w:val="0"/>
      <w:marBottom w:val="0"/>
      <w:divBdr>
        <w:top w:val="none" w:sz="0" w:space="0" w:color="auto"/>
        <w:left w:val="none" w:sz="0" w:space="0" w:color="auto"/>
        <w:bottom w:val="none" w:sz="0" w:space="0" w:color="auto"/>
        <w:right w:val="none" w:sz="0" w:space="0" w:color="auto"/>
      </w:divBdr>
    </w:div>
    <w:div w:id="943074075">
      <w:bodyDiv w:val="1"/>
      <w:marLeft w:val="0"/>
      <w:marRight w:val="0"/>
      <w:marTop w:val="0"/>
      <w:marBottom w:val="0"/>
      <w:divBdr>
        <w:top w:val="none" w:sz="0" w:space="0" w:color="auto"/>
        <w:left w:val="none" w:sz="0" w:space="0" w:color="auto"/>
        <w:bottom w:val="none" w:sz="0" w:space="0" w:color="auto"/>
        <w:right w:val="none" w:sz="0" w:space="0" w:color="auto"/>
      </w:divBdr>
    </w:div>
    <w:div w:id="945386950">
      <w:bodyDiv w:val="1"/>
      <w:marLeft w:val="0"/>
      <w:marRight w:val="0"/>
      <w:marTop w:val="0"/>
      <w:marBottom w:val="0"/>
      <w:divBdr>
        <w:top w:val="none" w:sz="0" w:space="0" w:color="auto"/>
        <w:left w:val="none" w:sz="0" w:space="0" w:color="auto"/>
        <w:bottom w:val="none" w:sz="0" w:space="0" w:color="auto"/>
        <w:right w:val="none" w:sz="0" w:space="0" w:color="auto"/>
      </w:divBdr>
    </w:div>
    <w:div w:id="946082261">
      <w:bodyDiv w:val="1"/>
      <w:marLeft w:val="0"/>
      <w:marRight w:val="0"/>
      <w:marTop w:val="0"/>
      <w:marBottom w:val="0"/>
      <w:divBdr>
        <w:top w:val="none" w:sz="0" w:space="0" w:color="auto"/>
        <w:left w:val="none" w:sz="0" w:space="0" w:color="auto"/>
        <w:bottom w:val="none" w:sz="0" w:space="0" w:color="auto"/>
        <w:right w:val="none" w:sz="0" w:space="0" w:color="auto"/>
      </w:divBdr>
    </w:div>
    <w:div w:id="946161501">
      <w:bodyDiv w:val="1"/>
      <w:marLeft w:val="0"/>
      <w:marRight w:val="0"/>
      <w:marTop w:val="0"/>
      <w:marBottom w:val="0"/>
      <w:divBdr>
        <w:top w:val="none" w:sz="0" w:space="0" w:color="auto"/>
        <w:left w:val="none" w:sz="0" w:space="0" w:color="auto"/>
        <w:bottom w:val="none" w:sz="0" w:space="0" w:color="auto"/>
        <w:right w:val="none" w:sz="0" w:space="0" w:color="auto"/>
      </w:divBdr>
    </w:div>
    <w:div w:id="947466737">
      <w:bodyDiv w:val="1"/>
      <w:marLeft w:val="0"/>
      <w:marRight w:val="0"/>
      <w:marTop w:val="0"/>
      <w:marBottom w:val="0"/>
      <w:divBdr>
        <w:top w:val="none" w:sz="0" w:space="0" w:color="auto"/>
        <w:left w:val="none" w:sz="0" w:space="0" w:color="auto"/>
        <w:bottom w:val="none" w:sz="0" w:space="0" w:color="auto"/>
        <w:right w:val="none" w:sz="0" w:space="0" w:color="auto"/>
      </w:divBdr>
    </w:div>
    <w:div w:id="948707254">
      <w:bodyDiv w:val="1"/>
      <w:marLeft w:val="0"/>
      <w:marRight w:val="0"/>
      <w:marTop w:val="0"/>
      <w:marBottom w:val="0"/>
      <w:divBdr>
        <w:top w:val="none" w:sz="0" w:space="0" w:color="auto"/>
        <w:left w:val="none" w:sz="0" w:space="0" w:color="auto"/>
        <w:bottom w:val="none" w:sz="0" w:space="0" w:color="auto"/>
        <w:right w:val="none" w:sz="0" w:space="0" w:color="auto"/>
      </w:divBdr>
    </w:div>
    <w:div w:id="950938349">
      <w:bodyDiv w:val="1"/>
      <w:marLeft w:val="0"/>
      <w:marRight w:val="0"/>
      <w:marTop w:val="0"/>
      <w:marBottom w:val="0"/>
      <w:divBdr>
        <w:top w:val="none" w:sz="0" w:space="0" w:color="auto"/>
        <w:left w:val="none" w:sz="0" w:space="0" w:color="auto"/>
        <w:bottom w:val="none" w:sz="0" w:space="0" w:color="auto"/>
        <w:right w:val="none" w:sz="0" w:space="0" w:color="auto"/>
      </w:divBdr>
    </w:div>
    <w:div w:id="956717652">
      <w:bodyDiv w:val="1"/>
      <w:marLeft w:val="0"/>
      <w:marRight w:val="0"/>
      <w:marTop w:val="0"/>
      <w:marBottom w:val="0"/>
      <w:divBdr>
        <w:top w:val="none" w:sz="0" w:space="0" w:color="auto"/>
        <w:left w:val="none" w:sz="0" w:space="0" w:color="auto"/>
        <w:bottom w:val="none" w:sz="0" w:space="0" w:color="auto"/>
        <w:right w:val="none" w:sz="0" w:space="0" w:color="auto"/>
      </w:divBdr>
    </w:div>
    <w:div w:id="956722389">
      <w:bodyDiv w:val="1"/>
      <w:marLeft w:val="0"/>
      <w:marRight w:val="0"/>
      <w:marTop w:val="0"/>
      <w:marBottom w:val="0"/>
      <w:divBdr>
        <w:top w:val="none" w:sz="0" w:space="0" w:color="auto"/>
        <w:left w:val="none" w:sz="0" w:space="0" w:color="auto"/>
        <w:bottom w:val="none" w:sz="0" w:space="0" w:color="auto"/>
        <w:right w:val="none" w:sz="0" w:space="0" w:color="auto"/>
      </w:divBdr>
    </w:div>
    <w:div w:id="958418122">
      <w:bodyDiv w:val="1"/>
      <w:marLeft w:val="0"/>
      <w:marRight w:val="0"/>
      <w:marTop w:val="0"/>
      <w:marBottom w:val="0"/>
      <w:divBdr>
        <w:top w:val="none" w:sz="0" w:space="0" w:color="auto"/>
        <w:left w:val="none" w:sz="0" w:space="0" w:color="auto"/>
        <w:bottom w:val="none" w:sz="0" w:space="0" w:color="auto"/>
        <w:right w:val="none" w:sz="0" w:space="0" w:color="auto"/>
      </w:divBdr>
    </w:div>
    <w:div w:id="966207607">
      <w:bodyDiv w:val="1"/>
      <w:marLeft w:val="0"/>
      <w:marRight w:val="0"/>
      <w:marTop w:val="0"/>
      <w:marBottom w:val="0"/>
      <w:divBdr>
        <w:top w:val="none" w:sz="0" w:space="0" w:color="auto"/>
        <w:left w:val="none" w:sz="0" w:space="0" w:color="auto"/>
        <w:bottom w:val="none" w:sz="0" w:space="0" w:color="auto"/>
        <w:right w:val="none" w:sz="0" w:space="0" w:color="auto"/>
      </w:divBdr>
    </w:div>
    <w:div w:id="978458985">
      <w:bodyDiv w:val="1"/>
      <w:marLeft w:val="0"/>
      <w:marRight w:val="0"/>
      <w:marTop w:val="0"/>
      <w:marBottom w:val="0"/>
      <w:divBdr>
        <w:top w:val="none" w:sz="0" w:space="0" w:color="auto"/>
        <w:left w:val="none" w:sz="0" w:space="0" w:color="auto"/>
        <w:bottom w:val="none" w:sz="0" w:space="0" w:color="auto"/>
        <w:right w:val="none" w:sz="0" w:space="0" w:color="auto"/>
      </w:divBdr>
    </w:div>
    <w:div w:id="982732574">
      <w:bodyDiv w:val="1"/>
      <w:marLeft w:val="0"/>
      <w:marRight w:val="0"/>
      <w:marTop w:val="0"/>
      <w:marBottom w:val="0"/>
      <w:divBdr>
        <w:top w:val="none" w:sz="0" w:space="0" w:color="auto"/>
        <w:left w:val="none" w:sz="0" w:space="0" w:color="auto"/>
        <w:bottom w:val="none" w:sz="0" w:space="0" w:color="auto"/>
        <w:right w:val="none" w:sz="0" w:space="0" w:color="auto"/>
      </w:divBdr>
    </w:div>
    <w:div w:id="982808401">
      <w:bodyDiv w:val="1"/>
      <w:marLeft w:val="0"/>
      <w:marRight w:val="0"/>
      <w:marTop w:val="0"/>
      <w:marBottom w:val="0"/>
      <w:divBdr>
        <w:top w:val="none" w:sz="0" w:space="0" w:color="auto"/>
        <w:left w:val="none" w:sz="0" w:space="0" w:color="auto"/>
        <w:bottom w:val="none" w:sz="0" w:space="0" w:color="auto"/>
        <w:right w:val="none" w:sz="0" w:space="0" w:color="auto"/>
      </w:divBdr>
    </w:div>
    <w:div w:id="983237613">
      <w:bodyDiv w:val="1"/>
      <w:marLeft w:val="0"/>
      <w:marRight w:val="0"/>
      <w:marTop w:val="0"/>
      <w:marBottom w:val="0"/>
      <w:divBdr>
        <w:top w:val="none" w:sz="0" w:space="0" w:color="auto"/>
        <w:left w:val="none" w:sz="0" w:space="0" w:color="auto"/>
        <w:bottom w:val="none" w:sz="0" w:space="0" w:color="auto"/>
        <w:right w:val="none" w:sz="0" w:space="0" w:color="auto"/>
      </w:divBdr>
    </w:div>
    <w:div w:id="992485528">
      <w:bodyDiv w:val="1"/>
      <w:marLeft w:val="0"/>
      <w:marRight w:val="0"/>
      <w:marTop w:val="0"/>
      <w:marBottom w:val="0"/>
      <w:divBdr>
        <w:top w:val="none" w:sz="0" w:space="0" w:color="auto"/>
        <w:left w:val="none" w:sz="0" w:space="0" w:color="auto"/>
        <w:bottom w:val="none" w:sz="0" w:space="0" w:color="auto"/>
        <w:right w:val="none" w:sz="0" w:space="0" w:color="auto"/>
      </w:divBdr>
    </w:div>
    <w:div w:id="993608218">
      <w:bodyDiv w:val="1"/>
      <w:marLeft w:val="0"/>
      <w:marRight w:val="0"/>
      <w:marTop w:val="0"/>
      <w:marBottom w:val="0"/>
      <w:divBdr>
        <w:top w:val="none" w:sz="0" w:space="0" w:color="auto"/>
        <w:left w:val="none" w:sz="0" w:space="0" w:color="auto"/>
        <w:bottom w:val="none" w:sz="0" w:space="0" w:color="auto"/>
        <w:right w:val="none" w:sz="0" w:space="0" w:color="auto"/>
      </w:divBdr>
    </w:div>
    <w:div w:id="997029968">
      <w:bodyDiv w:val="1"/>
      <w:marLeft w:val="0"/>
      <w:marRight w:val="0"/>
      <w:marTop w:val="0"/>
      <w:marBottom w:val="0"/>
      <w:divBdr>
        <w:top w:val="none" w:sz="0" w:space="0" w:color="auto"/>
        <w:left w:val="none" w:sz="0" w:space="0" w:color="auto"/>
        <w:bottom w:val="none" w:sz="0" w:space="0" w:color="auto"/>
        <w:right w:val="none" w:sz="0" w:space="0" w:color="auto"/>
      </w:divBdr>
    </w:div>
    <w:div w:id="997417599">
      <w:bodyDiv w:val="1"/>
      <w:marLeft w:val="0"/>
      <w:marRight w:val="0"/>
      <w:marTop w:val="0"/>
      <w:marBottom w:val="0"/>
      <w:divBdr>
        <w:top w:val="none" w:sz="0" w:space="0" w:color="auto"/>
        <w:left w:val="none" w:sz="0" w:space="0" w:color="auto"/>
        <w:bottom w:val="none" w:sz="0" w:space="0" w:color="auto"/>
        <w:right w:val="none" w:sz="0" w:space="0" w:color="auto"/>
      </w:divBdr>
    </w:div>
    <w:div w:id="1002053238">
      <w:bodyDiv w:val="1"/>
      <w:marLeft w:val="0"/>
      <w:marRight w:val="0"/>
      <w:marTop w:val="0"/>
      <w:marBottom w:val="0"/>
      <w:divBdr>
        <w:top w:val="none" w:sz="0" w:space="0" w:color="auto"/>
        <w:left w:val="none" w:sz="0" w:space="0" w:color="auto"/>
        <w:bottom w:val="none" w:sz="0" w:space="0" w:color="auto"/>
        <w:right w:val="none" w:sz="0" w:space="0" w:color="auto"/>
      </w:divBdr>
    </w:div>
    <w:div w:id="1005203156">
      <w:bodyDiv w:val="1"/>
      <w:marLeft w:val="0"/>
      <w:marRight w:val="0"/>
      <w:marTop w:val="0"/>
      <w:marBottom w:val="0"/>
      <w:divBdr>
        <w:top w:val="none" w:sz="0" w:space="0" w:color="auto"/>
        <w:left w:val="none" w:sz="0" w:space="0" w:color="auto"/>
        <w:bottom w:val="none" w:sz="0" w:space="0" w:color="auto"/>
        <w:right w:val="none" w:sz="0" w:space="0" w:color="auto"/>
      </w:divBdr>
    </w:div>
    <w:div w:id="1005747076">
      <w:bodyDiv w:val="1"/>
      <w:marLeft w:val="0"/>
      <w:marRight w:val="0"/>
      <w:marTop w:val="0"/>
      <w:marBottom w:val="0"/>
      <w:divBdr>
        <w:top w:val="none" w:sz="0" w:space="0" w:color="auto"/>
        <w:left w:val="none" w:sz="0" w:space="0" w:color="auto"/>
        <w:bottom w:val="none" w:sz="0" w:space="0" w:color="auto"/>
        <w:right w:val="none" w:sz="0" w:space="0" w:color="auto"/>
      </w:divBdr>
    </w:div>
    <w:div w:id="1020355115">
      <w:bodyDiv w:val="1"/>
      <w:marLeft w:val="0"/>
      <w:marRight w:val="0"/>
      <w:marTop w:val="0"/>
      <w:marBottom w:val="0"/>
      <w:divBdr>
        <w:top w:val="none" w:sz="0" w:space="0" w:color="auto"/>
        <w:left w:val="none" w:sz="0" w:space="0" w:color="auto"/>
        <w:bottom w:val="none" w:sz="0" w:space="0" w:color="auto"/>
        <w:right w:val="none" w:sz="0" w:space="0" w:color="auto"/>
      </w:divBdr>
    </w:div>
    <w:div w:id="1021709868">
      <w:bodyDiv w:val="1"/>
      <w:marLeft w:val="0"/>
      <w:marRight w:val="0"/>
      <w:marTop w:val="0"/>
      <w:marBottom w:val="0"/>
      <w:divBdr>
        <w:top w:val="none" w:sz="0" w:space="0" w:color="auto"/>
        <w:left w:val="none" w:sz="0" w:space="0" w:color="auto"/>
        <w:bottom w:val="none" w:sz="0" w:space="0" w:color="auto"/>
        <w:right w:val="none" w:sz="0" w:space="0" w:color="auto"/>
      </w:divBdr>
    </w:div>
    <w:div w:id="1022435514">
      <w:bodyDiv w:val="1"/>
      <w:marLeft w:val="0"/>
      <w:marRight w:val="0"/>
      <w:marTop w:val="0"/>
      <w:marBottom w:val="0"/>
      <w:divBdr>
        <w:top w:val="none" w:sz="0" w:space="0" w:color="auto"/>
        <w:left w:val="none" w:sz="0" w:space="0" w:color="auto"/>
        <w:bottom w:val="none" w:sz="0" w:space="0" w:color="auto"/>
        <w:right w:val="none" w:sz="0" w:space="0" w:color="auto"/>
      </w:divBdr>
    </w:div>
    <w:div w:id="1025788948">
      <w:bodyDiv w:val="1"/>
      <w:marLeft w:val="0"/>
      <w:marRight w:val="0"/>
      <w:marTop w:val="0"/>
      <w:marBottom w:val="0"/>
      <w:divBdr>
        <w:top w:val="none" w:sz="0" w:space="0" w:color="auto"/>
        <w:left w:val="none" w:sz="0" w:space="0" w:color="auto"/>
        <w:bottom w:val="none" w:sz="0" w:space="0" w:color="auto"/>
        <w:right w:val="none" w:sz="0" w:space="0" w:color="auto"/>
      </w:divBdr>
    </w:div>
    <w:div w:id="1026904777">
      <w:bodyDiv w:val="1"/>
      <w:marLeft w:val="0"/>
      <w:marRight w:val="0"/>
      <w:marTop w:val="0"/>
      <w:marBottom w:val="0"/>
      <w:divBdr>
        <w:top w:val="none" w:sz="0" w:space="0" w:color="auto"/>
        <w:left w:val="none" w:sz="0" w:space="0" w:color="auto"/>
        <w:bottom w:val="none" w:sz="0" w:space="0" w:color="auto"/>
        <w:right w:val="none" w:sz="0" w:space="0" w:color="auto"/>
      </w:divBdr>
    </w:div>
    <w:div w:id="1031078202">
      <w:bodyDiv w:val="1"/>
      <w:marLeft w:val="0"/>
      <w:marRight w:val="0"/>
      <w:marTop w:val="0"/>
      <w:marBottom w:val="0"/>
      <w:divBdr>
        <w:top w:val="none" w:sz="0" w:space="0" w:color="auto"/>
        <w:left w:val="none" w:sz="0" w:space="0" w:color="auto"/>
        <w:bottom w:val="none" w:sz="0" w:space="0" w:color="auto"/>
        <w:right w:val="none" w:sz="0" w:space="0" w:color="auto"/>
      </w:divBdr>
    </w:div>
    <w:div w:id="1031422281">
      <w:bodyDiv w:val="1"/>
      <w:marLeft w:val="0"/>
      <w:marRight w:val="0"/>
      <w:marTop w:val="0"/>
      <w:marBottom w:val="0"/>
      <w:divBdr>
        <w:top w:val="none" w:sz="0" w:space="0" w:color="auto"/>
        <w:left w:val="none" w:sz="0" w:space="0" w:color="auto"/>
        <w:bottom w:val="none" w:sz="0" w:space="0" w:color="auto"/>
        <w:right w:val="none" w:sz="0" w:space="0" w:color="auto"/>
      </w:divBdr>
    </w:div>
    <w:div w:id="1031800489">
      <w:bodyDiv w:val="1"/>
      <w:marLeft w:val="0"/>
      <w:marRight w:val="0"/>
      <w:marTop w:val="0"/>
      <w:marBottom w:val="0"/>
      <w:divBdr>
        <w:top w:val="none" w:sz="0" w:space="0" w:color="auto"/>
        <w:left w:val="none" w:sz="0" w:space="0" w:color="auto"/>
        <w:bottom w:val="none" w:sz="0" w:space="0" w:color="auto"/>
        <w:right w:val="none" w:sz="0" w:space="0" w:color="auto"/>
      </w:divBdr>
    </w:div>
    <w:div w:id="1038746237">
      <w:bodyDiv w:val="1"/>
      <w:marLeft w:val="0"/>
      <w:marRight w:val="0"/>
      <w:marTop w:val="0"/>
      <w:marBottom w:val="0"/>
      <w:divBdr>
        <w:top w:val="none" w:sz="0" w:space="0" w:color="auto"/>
        <w:left w:val="none" w:sz="0" w:space="0" w:color="auto"/>
        <w:bottom w:val="none" w:sz="0" w:space="0" w:color="auto"/>
        <w:right w:val="none" w:sz="0" w:space="0" w:color="auto"/>
      </w:divBdr>
    </w:div>
    <w:div w:id="1039428246">
      <w:bodyDiv w:val="1"/>
      <w:marLeft w:val="0"/>
      <w:marRight w:val="0"/>
      <w:marTop w:val="0"/>
      <w:marBottom w:val="0"/>
      <w:divBdr>
        <w:top w:val="none" w:sz="0" w:space="0" w:color="auto"/>
        <w:left w:val="none" w:sz="0" w:space="0" w:color="auto"/>
        <w:bottom w:val="none" w:sz="0" w:space="0" w:color="auto"/>
        <w:right w:val="none" w:sz="0" w:space="0" w:color="auto"/>
      </w:divBdr>
    </w:div>
    <w:div w:id="1045645518">
      <w:bodyDiv w:val="1"/>
      <w:marLeft w:val="0"/>
      <w:marRight w:val="0"/>
      <w:marTop w:val="0"/>
      <w:marBottom w:val="0"/>
      <w:divBdr>
        <w:top w:val="none" w:sz="0" w:space="0" w:color="auto"/>
        <w:left w:val="none" w:sz="0" w:space="0" w:color="auto"/>
        <w:bottom w:val="none" w:sz="0" w:space="0" w:color="auto"/>
        <w:right w:val="none" w:sz="0" w:space="0" w:color="auto"/>
      </w:divBdr>
    </w:div>
    <w:div w:id="1052656924">
      <w:bodyDiv w:val="1"/>
      <w:marLeft w:val="0"/>
      <w:marRight w:val="0"/>
      <w:marTop w:val="0"/>
      <w:marBottom w:val="0"/>
      <w:divBdr>
        <w:top w:val="none" w:sz="0" w:space="0" w:color="auto"/>
        <w:left w:val="none" w:sz="0" w:space="0" w:color="auto"/>
        <w:bottom w:val="none" w:sz="0" w:space="0" w:color="auto"/>
        <w:right w:val="none" w:sz="0" w:space="0" w:color="auto"/>
      </w:divBdr>
    </w:div>
    <w:div w:id="1052927800">
      <w:bodyDiv w:val="1"/>
      <w:marLeft w:val="0"/>
      <w:marRight w:val="0"/>
      <w:marTop w:val="0"/>
      <w:marBottom w:val="0"/>
      <w:divBdr>
        <w:top w:val="none" w:sz="0" w:space="0" w:color="auto"/>
        <w:left w:val="none" w:sz="0" w:space="0" w:color="auto"/>
        <w:bottom w:val="none" w:sz="0" w:space="0" w:color="auto"/>
        <w:right w:val="none" w:sz="0" w:space="0" w:color="auto"/>
      </w:divBdr>
    </w:div>
    <w:div w:id="1053851558">
      <w:bodyDiv w:val="1"/>
      <w:marLeft w:val="0"/>
      <w:marRight w:val="0"/>
      <w:marTop w:val="0"/>
      <w:marBottom w:val="0"/>
      <w:divBdr>
        <w:top w:val="none" w:sz="0" w:space="0" w:color="auto"/>
        <w:left w:val="none" w:sz="0" w:space="0" w:color="auto"/>
        <w:bottom w:val="none" w:sz="0" w:space="0" w:color="auto"/>
        <w:right w:val="none" w:sz="0" w:space="0" w:color="auto"/>
      </w:divBdr>
    </w:div>
    <w:div w:id="1055397596">
      <w:bodyDiv w:val="1"/>
      <w:marLeft w:val="0"/>
      <w:marRight w:val="0"/>
      <w:marTop w:val="0"/>
      <w:marBottom w:val="0"/>
      <w:divBdr>
        <w:top w:val="none" w:sz="0" w:space="0" w:color="auto"/>
        <w:left w:val="none" w:sz="0" w:space="0" w:color="auto"/>
        <w:bottom w:val="none" w:sz="0" w:space="0" w:color="auto"/>
        <w:right w:val="none" w:sz="0" w:space="0" w:color="auto"/>
      </w:divBdr>
    </w:div>
    <w:div w:id="1059010552">
      <w:bodyDiv w:val="1"/>
      <w:marLeft w:val="0"/>
      <w:marRight w:val="0"/>
      <w:marTop w:val="0"/>
      <w:marBottom w:val="0"/>
      <w:divBdr>
        <w:top w:val="none" w:sz="0" w:space="0" w:color="auto"/>
        <w:left w:val="none" w:sz="0" w:space="0" w:color="auto"/>
        <w:bottom w:val="none" w:sz="0" w:space="0" w:color="auto"/>
        <w:right w:val="none" w:sz="0" w:space="0" w:color="auto"/>
      </w:divBdr>
    </w:div>
    <w:div w:id="1063798676">
      <w:bodyDiv w:val="1"/>
      <w:marLeft w:val="0"/>
      <w:marRight w:val="0"/>
      <w:marTop w:val="0"/>
      <w:marBottom w:val="0"/>
      <w:divBdr>
        <w:top w:val="none" w:sz="0" w:space="0" w:color="auto"/>
        <w:left w:val="none" w:sz="0" w:space="0" w:color="auto"/>
        <w:bottom w:val="none" w:sz="0" w:space="0" w:color="auto"/>
        <w:right w:val="none" w:sz="0" w:space="0" w:color="auto"/>
      </w:divBdr>
    </w:div>
    <w:div w:id="1065569612">
      <w:bodyDiv w:val="1"/>
      <w:marLeft w:val="0"/>
      <w:marRight w:val="0"/>
      <w:marTop w:val="0"/>
      <w:marBottom w:val="0"/>
      <w:divBdr>
        <w:top w:val="none" w:sz="0" w:space="0" w:color="auto"/>
        <w:left w:val="none" w:sz="0" w:space="0" w:color="auto"/>
        <w:bottom w:val="none" w:sz="0" w:space="0" w:color="auto"/>
        <w:right w:val="none" w:sz="0" w:space="0" w:color="auto"/>
      </w:divBdr>
    </w:div>
    <w:div w:id="1072386157">
      <w:bodyDiv w:val="1"/>
      <w:marLeft w:val="0"/>
      <w:marRight w:val="0"/>
      <w:marTop w:val="0"/>
      <w:marBottom w:val="0"/>
      <w:divBdr>
        <w:top w:val="none" w:sz="0" w:space="0" w:color="auto"/>
        <w:left w:val="none" w:sz="0" w:space="0" w:color="auto"/>
        <w:bottom w:val="none" w:sz="0" w:space="0" w:color="auto"/>
        <w:right w:val="none" w:sz="0" w:space="0" w:color="auto"/>
      </w:divBdr>
    </w:div>
    <w:div w:id="1073965809">
      <w:bodyDiv w:val="1"/>
      <w:marLeft w:val="0"/>
      <w:marRight w:val="0"/>
      <w:marTop w:val="0"/>
      <w:marBottom w:val="0"/>
      <w:divBdr>
        <w:top w:val="none" w:sz="0" w:space="0" w:color="auto"/>
        <w:left w:val="none" w:sz="0" w:space="0" w:color="auto"/>
        <w:bottom w:val="none" w:sz="0" w:space="0" w:color="auto"/>
        <w:right w:val="none" w:sz="0" w:space="0" w:color="auto"/>
      </w:divBdr>
    </w:div>
    <w:div w:id="1084254364">
      <w:bodyDiv w:val="1"/>
      <w:marLeft w:val="0"/>
      <w:marRight w:val="0"/>
      <w:marTop w:val="0"/>
      <w:marBottom w:val="0"/>
      <w:divBdr>
        <w:top w:val="none" w:sz="0" w:space="0" w:color="auto"/>
        <w:left w:val="none" w:sz="0" w:space="0" w:color="auto"/>
        <w:bottom w:val="none" w:sz="0" w:space="0" w:color="auto"/>
        <w:right w:val="none" w:sz="0" w:space="0" w:color="auto"/>
      </w:divBdr>
    </w:div>
    <w:div w:id="1085496860">
      <w:bodyDiv w:val="1"/>
      <w:marLeft w:val="0"/>
      <w:marRight w:val="0"/>
      <w:marTop w:val="0"/>
      <w:marBottom w:val="0"/>
      <w:divBdr>
        <w:top w:val="none" w:sz="0" w:space="0" w:color="auto"/>
        <w:left w:val="none" w:sz="0" w:space="0" w:color="auto"/>
        <w:bottom w:val="none" w:sz="0" w:space="0" w:color="auto"/>
        <w:right w:val="none" w:sz="0" w:space="0" w:color="auto"/>
      </w:divBdr>
    </w:div>
    <w:div w:id="1087846092">
      <w:bodyDiv w:val="1"/>
      <w:marLeft w:val="0"/>
      <w:marRight w:val="0"/>
      <w:marTop w:val="0"/>
      <w:marBottom w:val="0"/>
      <w:divBdr>
        <w:top w:val="none" w:sz="0" w:space="0" w:color="auto"/>
        <w:left w:val="none" w:sz="0" w:space="0" w:color="auto"/>
        <w:bottom w:val="none" w:sz="0" w:space="0" w:color="auto"/>
        <w:right w:val="none" w:sz="0" w:space="0" w:color="auto"/>
      </w:divBdr>
    </w:div>
    <w:div w:id="1090933161">
      <w:bodyDiv w:val="1"/>
      <w:marLeft w:val="0"/>
      <w:marRight w:val="0"/>
      <w:marTop w:val="0"/>
      <w:marBottom w:val="0"/>
      <w:divBdr>
        <w:top w:val="none" w:sz="0" w:space="0" w:color="auto"/>
        <w:left w:val="none" w:sz="0" w:space="0" w:color="auto"/>
        <w:bottom w:val="none" w:sz="0" w:space="0" w:color="auto"/>
        <w:right w:val="none" w:sz="0" w:space="0" w:color="auto"/>
      </w:divBdr>
    </w:div>
    <w:div w:id="1096554021">
      <w:bodyDiv w:val="1"/>
      <w:marLeft w:val="0"/>
      <w:marRight w:val="0"/>
      <w:marTop w:val="0"/>
      <w:marBottom w:val="0"/>
      <w:divBdr>
        <w:top w:val="none" w:sz="0" w:space="0" w:color="auto"/>
        <w:left w:val="none" w:sz="0" w:space="0" w:color="auto"/>
        <w:bottom w:val="none" w:sz="0" w:space="0" w:color="auto"/>
        <w:right w:val="none" w:sz="0" w:space="0" w:color="auto"/>
      </w:divBdr>
    </w:div>
    <w:div w:id="1106074459">
      <w:bodyDiv w:val="1"/>
      <w:marLeft w:val="0"/>
      <w:marRight w:val="0"/>
      <w:marTop w:val="0"/>
      <w:marBottom w:val="0"/>
      <w:divBdr>
        <w:top w:val="none" w:sz="0" w:space="0" w:color="auto"/>
        <w:left w:val="none" w:sz="0" w:space="0" w:color="auto"/>
        <w:bottom w:val="none" w:sz="0" w:space="0" w:color="auto"/>
        <w:right w:val="none" w:sz="0" w:space="0" w:color="auto"/>
      </w:divBdr>
    </w:div>
    <w:div w:id="1106121513">
      <w:bodyDiv w:val="1"/>
      <w:marLeft w:val="0"/>
      <w:marRight w:val="0"/>
      <w:marTop w:val="0"/>
      <w:marBottom w:val="0"/>
      <w:divBdr>
        <w:top w:val="none" w:sz="0" w:space="0" w:color="auto"/>
        <w:left w:val="none" w:sz="0" w:space="0" w:color="auto"/>
        <w:bottom w:val="none" w:sz="0" w:space="0" w:color="auto"/>
        <w:right w:val="none" w:sz="0" w:space="0" w:color="auto"/>
      </w:divBdr>
    </w:div>
    <w:div w:id="1106271518">
      <w:bodyDiv w:val="1"/>
      <w:marLeft w:val="0"/>
      <w:marRight w:val="0"/>
      <w:marTop w:val="0"/>
      <w:marBottom w:val="0"/>
      <w:divBdr>
        <w:top w:val="none" w:sz="0" w:space="0" w:color="auto"/>
        <w:left w:val="none" w:sz="0" w:space="0" w:color="auto"/>
        <w:bottom w:val="none" w:sz="0" w:space="0" w:color="auto"/>
        <w:right w:val="none" w:sz="0" w:space="0" w:color="auto"/>
      </w:divBdr>
    </w:div>
    <w:div w:id="1108768026">
      <w:bodyDiv w:val="1"/>
      <w:marLeft w:val="0"/>
      <w:marRight w:val="0"/>
      <w:marTop w:val="0"/>
      <w:marBottom w:val="0"/>
      <w:divBdr>
        <w:top w:val="none" w:sz="0" w:space="0" w:color="auto"/>
        <w:left w:val="none" w:sz="0" w:space="0" w:color="auto"/>
        <w:bottom w:val="none" w:sz="0" w:space="0" w:color="auto"/>
        <w:right w:val="none" w:sz="0" w:space="0" w:color="auto"/>
      </w:divBdr>
    </w:div>
    <w:div w:id="1111515421">
      <w:bodyDiv w:val="1"/>
      <w:marLeft w:val="0"/>
      <w:marRight w:val="0"/>
      <w:marTop w:val="0"/>
      <w:marBottom w:val="0"/>
      <w:divBdr>
        <w:top w:val="none" w:sz="0" w:space="0" w:color="auto"/>
        <w:left w:val="none" w:sz="0" w:space="0" w:color="auto"/>
        <w:bottom w:val="none" w:sz="0" w:space="0" w:color="auto"/>
        <w:right w:val="none" w:sz="0" w:space="0" w:color="auto"/>
      </w:divBdr>
    </w:div>
    <w:div w:id="1114061718">
      <w:bodyDiv w:val="1"/>
      <w:marLeft w:val="0"/>
      <w:marRight w:val="0"/>
      <w:marTop w:val="0"/>
      <w:marBottom w:val="0"/>
      <w:divBdr>
        <w:top w:val="none" w:sz="0" w:space="0" w:color="auto"/>
        <w:left w:val="none" w:sz="0" w:space="0" w:color="auto"/>
        <w:bottom w:val="none" w:sz="0" w:space="0" w:color="auto"/>
        <w:right w:val="none" w:sz="0" w:space="0" w:color="auto"/>
      </w:divBdr>
    </w:div>
    <w:div w:id="1132332304">
      <w:bodyDiv w:val="1"/>
      <w:marLeft w:val="0"/>
      <w:marRight w:val="0"/>
      <w:marTop w:val="0"/>
      <w:marBottom w:val="0"/>
      <w:divBdr>
        <w:top w:val="none" w:sz="0" w:space="0" w:color="auto"/>
        <w:left w:val="none" w:sz="0" w:space="0" w:color="auto"/>
        <w:bottom w:val="none" w:sz="0" w:space="0" w:color="auto"/>
        <w:right w:val="none" w:sz="0" w:space="0" w:color="auto"/>
      </w:divBdr>
    </w:div>
    <w:div w:id="1141532341">
      <w:bodyDiv w:val="1"/>
      <w:marLeft w:val="0"/>
      <w:marRight w:val="0"/>
      <w:marTop w:val="0"/>
      <w:marBottom w:val="0"/>
      <w:divBdr>
        <w:top w:val="none" w:sz="0" w:space="0" w:color="auto"/>
        <w:left w:val="none" w:sz="0" w:space="0" w:color="auto"/>
        <w:bottom w:val="none" w:sz="0" w:space="0" w:color="auto"/>
        <w:right w:val="none" w:sz="0" w:space="0" w:color="auto"/>
      </w:divBdr>
    </w:div>
    <w:div w:id="1142499751">
      <w:bodyDiv w:val="1"/>
      <w:marLeft w:val="0"/>
      <w:marRight w:val="0"/>
      <w:marTop w:val="0"/>
      <w:marBottom w:val="0"/>
      <w:divBdr>
        <w:top w:val="none" w:sz="0" w:space="0" w:color="auto"/>
        <w:left w:val="none" w:sz="0" w:space="0" w:color="auto"/>
        <w:bottom w:val="none" w:sz="0" w:space="0" w:color="auto"/>
        <w:right w:val="none" w:sz="0" w:space="0" w:color="auto"/>
      </w:divBdr>
    </w:div>
    <w:div w:id="1156606287">
      <w:bodyDiv w:val="1"/>
      <w:marLeft w:val="0"/>
      <w:marRight w:val="0"/>
      <w:marTop w:val="0"/>
      <w:marBottom w:val="0"/>
      <w:divBdr>
        <w:top w:val="none" w:sz="0" w:space="0" w:color="auto"/>
        <w:left w:val="none" w:sz="0" w:space="0" w:color="auto"/>
        <w:bottom w:val="none" w:sz="0" w:space="0" w:color="auto"/>
        <w:right w:val="none" w:sz="0" w:space="0" w:color="auto"/>
      </w:divBdr>
    </w:div>
    <w:div w:id="1158811502">
      <w:bodyDiv w:val="1"/>
      <w:marLeft w:val="0"/>
      <w:marRight w:val="0"/>
      <w:marTop w:val="0"/>
      <w:marBottom w:val="0"/>
      <w:divBdr>
        <w:top w:val="none" w:sz="0" w:space="0" w:color="auto"/>
        <w:left w:val="none" w:sz="0" w:space="0" w:color="auto"/>
        <w:bottom w:val="none" w:sz="0" w:space="0" w:color="auto"/>
        <w:right w:val="none" w:sz="0" w:space="0" w:color="auto"/>
      </w:divBdr>
    </w:div>
    <w:div w:id="1175922794">
      <w:bodyDiv w:val="1"/>
      <w:marLeft w:val="0"/>
      <w:marRight w:val="0"/>
      <w:marTop w:val="0"/>
      <w:marBottom w:val="0"/>
      <w:divBdr>
        <w:top w:val="none" w:sz="0" w:space="0" w:color="auto"/>
        <w:left w:val="none" w:sz="0" w:space="0" w:color="auto"/>
        <w:bottom w:val="none" w:sz="0" w:space="0" w:color="auto"/>
        <w:right w:val="none" w:sz="0" w:space="0" w:color="auto"/>
      </w:divBdr>
    </w:div>
    <w:div w:id="1175926342">
      <w:bodyDiv w:val="1"/>
      <w:marLeft w:val="0"/>
      <w:marRight w:val="0"/>
      <w:marTop w:val="0"/>
      <w:marBottom w:val="0"/>
      <w:divBdr>
        <w:top w:val="none" w:sz="0" w:space="0" w:color="auto"/>
        <w:left w:val="none" w:sz="0" w:space="0" w:color="auto"/>
        <w:bottom w:val="none" w:sz="0" w:space="0" w:color="auto"/>
        <w:right w:val="none" w:sz="0" w:space="0" w:color="auto"/>
      </w:divBdr>
    </w:div>
    <w:div w:id="1177621395">
      <w:bodyDiv w:val="1"/>
      <w:marLeft w:val="0"/>
      <w:marRight w:val="0"/>
      <w:marTop w:val="0"/>
      <w:marBottom w:val="0"/>
      <w:divBdr>
        <w:top w:val="none" w:sz="0" w:space="0" w:color="auto"/>
        <w:left w:val="none" w:sz="0" w:space="0" w:color="auto"/>
        <w:bottom w:val="none" w:sz="0" w:space="0" w:color="auto"/>
        <w:right w:val="none" w:sz="0" w:space="0" w:color="auto"/>
      </w:divBdr>
    </w:div>
    <w:div w:id="1185706608">
      <w:bodyDiv w:val="1"/>
      <w:marLeft w:val="0"/>
      <w:marRight w:val="0"/>
      <w:marTop w:val="0"/>
      <w:marBottom w:val="0"/>
      <w:divBdr>
        <w:top w:val="none" w:sz="0" w:space="0" w:color="auto"/>
        <w:left w:val="none" w:sz="0" w:space="0" w:color="auto"/>
        <w:bottom w:val="none" w:sz="0" w:space="0" w:color="auto"/>
        <w:right w:val="none" w:sz="0" w:space="0" w:color="auto"/>
      </w:divBdr>
    </w:div>
    <w:div w:id="1187259270">
      <w:bodyDiv w:val="1"/>
      <w:marLeft w:val="0"/>
      <w:marRight w:val="0"/>
      <w:marTop w:val="0"/>
      <w:marBottom w:val="0"/>
      <w:divBdr>
        <w:top w:val="none" w:sz="0" w:space="0" w:color="auto"/>
        <w:left w:val="none" w:sz="0" w:space="0" w:color="auto"/>
        <w:bottom w:val="none" w:sz="0" w:space="0" w:color="auto"/>
        <w:right w:val="none" w:sz="0" w:space="0" w:color="auto"/>
      </w:divBdr>
    </w:div>
    <w:div w:id="1188829679">
      <w:bodyDiv w:val="1"/>
      <w:marLeft w:val="0"/>
      <w:marRight w:val="0"/>
      <w:marTop w:val="0"/>
      <w:marBottom w:val="0"/>
      <w:divBdr>
        <w:top w:val="none" w:sz="0" w:space="0" w:color="auto"/>
        <w:left w:val="none" w:sz="0" w:space="0" w:color="auto"/>
        <w:bottom w:val="none" w:sz="0" w:space="0" w:color="auto"/>
        <w:right w:val="none" w:sz="0" w:space="0" w:color="auto"/>
      </w:divBdr>
    </w:div>
    <w:div w:id="1194726982">
      <w:bodyDiv w:val="1"/>
      <w:marLeft w:val="0"/>
      <w:marRight w:val="0"/>
      <w:marTop w:val="0"/>
      <w:marBottom w:val="0"/>
      <w:divBdr>
        <w:top w:val="none" w:sz="0" w:space="0" w:color="auto"/>
        <w:left w:val="none" w:sz="0" w:space="0" w:color="auto"/>
        <w:bottom w:val="none" w:sz="0" w:space="0" w:color="auto"/>
        <w:right w:val="none" w:sz="0" w:space="0" w:color="auto"/>
      </w:divBdr>
    </w:div>
    <w:div w:id="1194853092">
      <w:bodyDiv w:val="1"/>
      <w:marLeft w:val="0"/>
      <w:marRight w:val="0"/>
      <w:marTop w:val="0"/>
      <w:marBottom w:val="0"/>
      <w:divBdr>
        <w:top w:val="none" w:sz="0" w:space="0" w:color="auto"/>
        <w:left w:val="none" w:sz="0" w:space="0" w:color="auto"/>
        <w:bottom w:val="none" w:sz="0" w:space="0" w:color="auto"/>
        <w:right w:val="none" w:sz="0" w:space="0" w:color="auto"/>
      </w:divBdr>
    </w:div>
    <w:div w:id="1197426449">
      <w:bodyDiv w:val="1"/>
      <w:marLeft w:val="0"/>
      <w:marRight w:val="0"/>
      <w:marTop w:val="0"/>
      <w:marBottom w:val="0"/>
      <w:divBdr>
        <w:top w:val="none" w:sz="0" w:space="0" w:color="auto"/>
        <w:left w:val="none" w:sz="0" w:space="0" w:color="auto"/>
        <w:bottom w:val="none" w:sz="0" w:space="0" w:color="auto"/>
        <w:right w:val="none" w:sz="0" w:space="0" w:color="auto"/>
      </w:divBdr>
    </w:div>
    <w:div w:id="1201817635">
      <w:bodyDiv w:val="1"/>
      <w:marLeft w:val="0"/>
      <w:marRight w:val="0"/>
      <w:marTop w:val="0"/>
      <w:marBottom w:val="0"/>
      <w:divBdr>
        <w:top w:val="none" w:sz="0" w:space="0" w:color="auto"/>
        <w:left w:val="none" w:sz="0" w:space="0" w:color="auto"/>
        <w:bottom w:val="none" w:sz="0" w:space="0" w:color="auto"/>
        <w:right w:val="none" w:sz="0" w:space="0" w:color="auto"/>
      </w:divBdr>
    </w:div>
    <w:div w:id="1207334553">
      <w:bodyDiv w:val="1"/>
      <w:marLeft w:val="0"/>
      <w:marRight w:val="0"/>
      <w:marTop w:val="0"/>
      <w:marBottom w:val="0"/>
      <w:divBdr>
        <w:top w:val="none" w:sz="0" w:space="0" w:color="auto"/>
        <w:left w:val="none" w:sz="0" w:space="0" w:color="auto"/>
        <w:bottom w:val="none" w:sz="0" w:space="0" w:color="auto"/>
        <w:right w:val="none" w:sz="0" w:space="0" w:color="auto"/>
      </w:divBdr>
    </w:div>
    <w:div w:id="1212185355">
      <w:bodyDiv w:val="1"/>
      <w:marLeft w:val="0"/>
      <w:marRight w:val="0"/>
      <w:marTop w:val="0"/>
      <w:marBottom w:val="0"/>
      <w:divBdr>
        <w:top w:val="none" w:sz="0" w:space="0" w:color="auto"/>
        <w:left w:val="none" w:sz="0" w:space="0" w:color="auto"/>
        <w:bottom w:val="none" w:sz="0" w:space="0" w:color="auto"/>
        <w:right w:val="none" w:sz="0" w:space="0" w:color="auto"/>
      </w:divBdr>
    </w:div>
    <w:div w:id="1213342452">
      <w:bodyDiv w:val="1"/>
      <w:marLeft w:val="0"/>
      <w:marRight w:val="0"/>
      <w:marTop w:val="0"/>
      <w:marBottom w:val="0"/>
      <w:divBdr>
        <w:top w:val="none" w:sz="0" w:space="0" w:color="auto"/>
        <w:left w:val="none" w:sz="0" w:space="0" w:color="auto"/>
        <w:bottom w:val="none" w:sz="0" w:space="0" w:color="auto"/>
        <w:right w:val="none" w:sz="0" w:space="0" w:color="auto"/>
      </w:divBdr>
    </w:div>
    <w:div w:id="1214080245">
      <w:bodyDiv w:val="1"/>
      <w:marLeft w:val="0"/>
      <w:marRight w:val="0"/>
      <w:marTop w:val="0"/>
      <w:marBottom w:val="0"/>
      <w:divBdr>
        <w:top w:val="none" w:sz="0" w:space="0" w:color="auto"/>
        <w:left w:val="none" w:sz="0" w:space="0" w:color="auto"/>
        <w:bottom w:val="none" w:sz="0" w:space="0" w:color="auto"/>
        <w:right w:val="none" w:sz="0" w:space="0" w:color="auto"/>
      </w:divBdr>
    </w:div>
    <w:div w:id="1224637815">
      <w:bodyDiv w:val="1"/>
      <w:marLeft w:val="0"/>
      <w:marRight w:val="0"/>
      <w:marTop w:val="0"/>
      <w:marBottom w:val="0"/>
      <w:divBdr>
        <w:top w:val="none" w:sz="0" w:space="0" w:color="auto"/>
        <w:left w:val="none" w:sz="0" w:space="0" w:color="auto"/>
        <w:bottom w:val="none" w:sz="0" w:space="0" w:color="auto"/>
        <w:right w:val="none" w:sz="0" w:space="0" w:color="auto"/>
      </w:divBdr>
    </w:div>
    <w:div w:id="1232890217">
      <w:bodyDiv w:val="1"/>
      <w:marLeft w:val="0"/>
      <w:marRight w:val="0"/>
      <w:marTop w:val="0"/>
      <w:marBottom w:val="0"/>
      <w:divBdr>
        <w:top w:val="none" w:sz="0" w:space="0" w:color="auto"/>
        <w:left w:val="none" w:sz="0" w:space="0" w:color="auto"/>
        <w:bottom w:val="none" w:sz="0" w:space="0" w:color="auto"/>
        <w:right w:val="none" w:sz="0" w:space="0" w:color="auto"/>
      </w:divBdr>
    </w:div>
    <w:div w:id="1264260451">
      <w:bodyDiv w:val="1"/>
      <w:marLeft w:val="0"/>
      <w:marRight w:val="0"/>
      <w:marTop w:val="0"/>
      <w:marBottom w:val="0"/>
      <w:divBdr>
        <w:top w:val="none" w:sz="0" w:space="0" w:color="auto"/>
        <w:left w:val="none" w:sz="0" w:space="0" w:color="auto"/>
        <w:bottom w:val="none" w:sz="0" w:space="0" w:color="auto"/>
        <w:right w:val="none" w:sz="0" w:space="0" w:color="auto"/>
      </w:divBdr>
    </w:div>
    <w:div w:id="1268737663">
      <w:bodyDiv w:val="1"/>
      <w:marLeft w:val="0"/>
      <w:marRight w:val="0"/>
      <w:marTop w:val="0"/>
      <w:marBottom w:val="0"/>
      <w:divBdr>
        <w:top w:val="none" w:sz="0" w:space="0" w:color="auto"/>
        <w:left w:val="none" w:sz="0" w:space="0" w:color="auto"/>
        <w:bottom w:val="none" w:sz="0" w:space="0" w:color="auto"/>
        <w:right w:val="none" w:sz="0" w:space="0" w:color="auto"/>
      </w:divBdr>
    </w:div>
    <w:div w:id="1269462194">
      <w:bodyDiv w:val="1"/>
      <w:marLeft w:val="0"/>
      <w:marRight w:val="0"/>
      <w:marTop w:val="0"/>
      <w:marBottom w:val="0"/>
      <w:divBdr>
        <w:top w:val="none" w:sz="0" w:space="0" w:color="auto"/>
        <w:left w:val="none" w:sz="0" w:space="0" w:color="auto"/>
        <w:bottom w:val="none" w:sz="0" w:space="0" w:color="auto"/>
        <w:right w:val="none" w:sz="0" w:space="0" w:color="auto"/>
      </w:divBdr>
    </w:div>
    <w:div w:id="1271816828">
      <w:bodyDiv w:val="1"/>
      <w:marLeft w:val="0"/>
      <w:marRight w:val="0"/>
      <w:marTop w:val="0"/>
      <w:marBottom w:val="0"/>
      <w:divBdr>
        <w:top w:val="none" w:sz="0" w:space="0" w:color="auto"/>
        <w:left w:val="none" w:sz="0" w:space="0" w:color="auto"/>
        <w:bottom w:val="none" w:sz="0" w:space="0" w:color="auto"/>
        <w:right w:val="none" w:sz="0" w:space="0" w:color="auto"/>
      </w:divBdr>
    </w:div>
    <w:div w:id="1279949645">
      <w:bodyDiv w:val="1"/>
      <w:marLeft w:val="0"/>
      <w:marRight w:val="0"/>
      <w:marTop w:val="0"/>
      <w:marBottom w:val="0"/>
      <w:divBdr>
        <w:top w:val="none" w:sz="0" w:space="0" w:color="auto"/>
        <w:left w:val="none" w:sz="0" w:space="0" w:color="auto"/>
        <w:bottom w:val="none" w:sz="0" w:space="0" w:color="auto"/>
        <w:right w:val="none" w:sz="0" w:space="0" w:color="auto"/>
      </w:divBdr>
    </w:div>
    <w:div w:id="1280145372">
      <w:bodyDiv w:val="1"/>
      <w:marLeft w:val="0"/>
      <w:marRight w:val="0"/>
      <w:marTop w:val="0"/>
      <w:marBottom w:val="0"/>
      <w:divBdr>
        <w:top w:val="none" w:sz="0" w:space="0" w:color="auto"/>
        <w:left w:val="none" w:sz="0" w:space="0" w:color="auto"/>
        <w:bottom w:val="none" w:sz="0" w:space="0" w:color="auto"/>
        <w:right w:val="none" w:sz="0" w:space="0" w:color="auto"/>
      </w:divBdr>
    </w:div>
    <w:div w:id="1280649360">
      <w:bodyDiv w:val="1"/>
      <w:marLeft w:val="0"/>
      <w:marRight w:val="0"/>
      <w:marTop w:val="0"/>
      <w:marBottom w:val="0"/>
      <w:divBdr>
        <w:top w:val="none" w:sz="0" w:space="0" w:color="auto"/>
        <w:left w:val="none" w:sz="0" w:space="0" w:color="auto"/>
        <w:bottom w:val="none" w:sz="0" w:space="0" w:color="auto"/>
        <w:right w:val="none" w:sz="0" w:space="0" w:color="auto"/>
      </w:divBdr>
    </w:div>
    <w:div w:id="1287850595">
      <w:bodyDiv w:val="1"/>
      <w:marLeft w:val="0"/>
      <w:marRight w:val="0"/>
      <w:marTop w:val="0"/>
      <w:marBottom w:val="0"/>
      <w:divBdr>
        <w:top w:val="none" w:sz="0" w:space="0" w:color="auto"/>
        <w:left w:val="none" w:sz="0" w:space="0" w:color="auto"/>
        <w:bottom w:val="none" w:sz="0" w:space="0" w:color="auto"/>
        <w:right w:val="none" w:sz="0" w:space="0" w:color="auto"/>
      </w:divBdr>
    </w:div>
    <w:div w:id="1289164541">
      <w:bodyDiv w:val="1"/>
      <w:marLeft w:val="0"/>
      <w:marRight w:val="0"/>
      <w:marTop w:val="0"/>
      <w:marBottom w:val="0"/>
      <w:divBdr>
        <w:top w:val="none" w:sz="0" w:space="0" w:color="auto"/>
        <w:left w:val="none" w:sz="0" w:space="0" w:color="auto"/>
        <w:bottom w:val="none" w:sz="0" w:space="0" w:color="auto"/>
        <w:right w:val="none" w:sz="0" w:space="0" w:color="auto"/>
      </w:divBdr>
    </w:div>
    <w:div w:id="1293250789">
      <w:bodyDiv w:val="1"/>
      <w:marLeft w:val="0"/>
      <w:marRight w:val="0"/>
      <w:marTop w:val="0"/>
      <w:marBottom w:val="0"/>
      <w:divBdr>
        <w:top w:val="none" w:sz="0" w:space="0" w:color="auto"/>
        <w:left w:val="none" w:sz="0" w:space="0" w:color="auto"/>
        <w:bottom w:val="none" w:sz="0" w:space="0" w:color="auto"/>
        <w:right w:val="none" w:sz="0" w:space="0" w:color="auto"/>
      </w:divBdr>
    </w:div>
    <w:div w:id="1293251228">
      <w:bodyDiv w:val="1"/>
      <w:marLeft w:val="0"/>
      <w:marRight w:val="0"/>
      <w:marTop w:val="0"/>
      <w:marBottom w:val="0"/>
      <w:divBdr>
        <w:top w:val="none" w:sz="0" w:space="0" w:color="auto"/>
        <w:left w:val="none" w:sz="0" w:space="0" w:color="auto"/>
        <w:bottom w:val="none" w:sz="0" w:space="0" w:color="auto"/>
        <w:right w:val="none" w:sz="0" w:space="0" w:color="auto"/>
      </w:divBdr>
    </w:div>
    <w:div w:id="1295016925">
      <w:bodyDiv w:val="1"/>
      <w:marLeft w:val="0"/>
      <w:marRight w:val="0"/>
      <w:marTop w:val="0"/>
      <w:marBottom w:val="0"/>
      <w:divBdr>
        <w:top w:val="none" w:sz="0" w:space="0" w:color="auto"/>
        <w:left w:val="none" w:sz="0" w:space="0" w:color="auto"/>
        <w:bottom w:val="none" w:sz="0" w:space="0" w:color="auto"/>
        <w:right w:val="none" w:sz="0" w:space="0" w:color="auto"/>
      </w:divBdr>
    </w:div>
    <w:div w:id="1295528989">
      <w:bodyDiv w:val="1"/>
      <w:marLeft w:val="0"/>
      <w:marRight w:val="0"/>
      <w:marTop w:val="0"/>
      <w:marBottom w:val="0"/>
      <w:divBdr>
        <w:top w:val="none" w:sz="0" w:space="0" w:color="auto"/>
        <w:left w:val="none" w:sz="0" w:space="0" w:color="auto"/>
        <w:bottom w:val="none" w:sz="0" w:space="0" w:color="auto"/>
        <w:right w:val="none" w:sz="0" w:space="0" w:color="auto"/>
      </w:divBdr>
    </w:div>
    <w:div w:id="1301689239">
      <w:bodyDiv w:val="1"/>
      <w:marLeft w:val="0"/>
      <w:marRight w:val="0"/>
      <w:marTop w:val="0"/>
      <w:marBottom w:val="0"/>
      <w:divBdr>
        <w:top w:val="none" w:sz="0" w:space="0" w:color="auto"/>
        <w:left w:val="none" w:sz="0" w:space="0" w:color="auto"/>
        <w:bottom w:val="none" w:sz="0" w:space="0" w:color="auto"/>
        <w:right w:val="none" w:sz="0" w:space="0" w:color="auto"/>
      </w:divBdr>
    </w:div>
    <w:div w:id="1304389185">
      <w:bodyDiv w:val="1"/>
      <w:marLeft w:val="0"/>
      <w:marRight w:val="0"/>
      <w:marTop w:val="0"/>
      <w:marBottom w:val="0"/>
      <w:divBdr>
        <w:top w:val="none" w:sz="0" w:space="0" w:color="auto"/>
        <w:left w:val="none" w:sz="0" w:space="0" w:color="auto"/>
        <w:bottom w:val="none" w:sz="0" w:space="0" w:color="auto"/>
        <w:right w:val="none" w:sz="0" w:space="0" w:color="auto"/>
      </w:divBdr>
    </w:div>
    <w:div w:id="1312372215">
      <w:bodyDiv w:val="1"/>
      <w:marLeft w:val="0"/>
      <w:marRight w:val="0"/>
      <w:marTop w:val="0"/>
      <w:marBottom w:val="0"/>
      <w:divBdr>
        <w:top w:val="none" w:sz="0" w:space="0" w:color="auto"/>
        <w:left w:val="none" w:sz="0" w:space="0" w:color="auto"/>
        <w:bottom w:val="none" w:sz="0" w:space="0" w:color="auto"/>
        <w:right w:val="none" w:sz="0" w:space="0" w:color="auto"/>
      </w:divBdr>
    </w:div>
    <w:div w:id="1315573818">
      <w:bodyDiv w:val="1"/>
      <w:marLeft w:val="0"/>
      <w:marRight w:val="0"/>
      <w:marTop w:val="0"/>
      <w:marBottom w:val="0"/>
      <w:divBdr>
        <w:top w:val="none" w:sz="0" w:space="0" w:color="auto"/>
        <w:left w:val="none" w:sz="0" w:space="0" w:color="auto"/>
        <w:bottom w:val="none" w:sz="0" w:space="0" w:color="auto"/>
        <w:right w:val="none" w:sz="0" w:space="0" w:color="auto"/>
      </w:divBdr>
    </w:div>
    <w:div w:id="1316226566">
      <w:bodyDiv w:val="1"/>
      <w:marLeft w:val="0"/>
      <w:marRight w:val="0"/>
      <w:marTop w:val="0"/>
      <w:marBottom w:val="0"/>
      <w:divBdr>
        <w:top w:val="none" w:sz="0" w:space="0" w:color="auto"/>
        <w:left w:val="none" w:sz="0" w:space="0" w:color="auto"/>
        <w:bottom w:val="none" w:sz="0" w:space="0" w:color="auto"/>
        <w:right w:val="none" w:sz="0" w:space="0" w:color="auto"/>
      </w:divBdr>
    </w:div>
    <w:div w:id="1317952755">
      <w:bodyDiv w:val="1"/>
      <w:marLeft w:val="0"/>
      <w:marRight w:val="0"/>
      <w:marTop w:val="0"/>
      <w:marBottom w:val="0"/>
      <w:divBdr>
        <w:top w:val="none" w:sz="0" w:space="0" w:color="auto"/>
        <w:left w:val="none" w:sz="0" w:space="0" w:color="auto"/>
        <w:bottom w:val="none" w:sz="0" w:space="0" w:color="auto"/>
        <w:right w:val="none" w:sz="0" w:space="0" w:color="auto"/>
      </w:divBdr>
    </w:div>
    <w:div w:id="1319531446">
      <w:bodyDiv w:val="1"/>
      <w:marLeft w:val="0"/>
      <w:marRight w:val="0"/>
      <w:marTop w:val="0"/>
      <w:marBottom w:val="0"/>
      <w:divBdr>
        <w:top w:val="none" w:sz="0" w:space="0" w:color="auto"/>
        <w:left w:val="none" w:sz="0" w:space="0" w:color="auto"/>
        <w:bottom w:val="none" w:sz="0" w:space="0" w:color="auto"/>
        <w:right w:val="none" w:sz="0" w:space="0" w:color="auto"/>
      </w:divBdr>
    </w:div>
    <w:div w:id="1322194167">
      <w:bodyDiv w:val="1"/>
      <w:marLeft w:val="0"/>
      <w:marRight w:val="0"/>
      <w:marTop w:val="0"/>
      <w:marBottom w:val="0"/>
      <w:divBdr>
        <w:top w:val="none" w:sz="0" w:space="0" w:color="auto"/>
        <w:left w:val="none" w:sz="0" w:space="0" w:color="auto"/>
        <w:bottom w:val="none" w:sz="0" w:space="0" w:color="auto"/>
        <w:right w:val="none" w:sz="0" w:space="0" w:color="auto"/>
      </w:divBdr>
    </w:div>
    <w:div w:id="1322585010">
      <w:bodyDiv w:val="1"/>
      <w:marLeft w:val="0"/>
      <w:marRight w:val="0"/>
      <w:marTop w:val="0"/>
      <w:marBottom w:val="0"/>
      <w:divBdr>
        <w:top w:val="none" w:sz="0" w:space="0" w:color="auto"/>
        <w:left w:val="none" w:sz="0" w:space="0" w:color="auto"/>
        <w:bottom w:val="none" w:sz="0" w:space="0" w:color="auto"/>
        <w:right w:val="none" w:sz="0" w:space="0" w:color="auto"/>
      </w:divBdr>
    </w:div>
    <w:div w:id="1325163451">
      <w:bodyDiv w:val="1"/>
      <w:marLeft w:val="0"/>
      <w:marRight w:val="0"/>
      <w:marTop w:val="0"/>
      <w:marBottom w:val="0"/>
      <w:divBdr>
        <w:top w:val="none" w:sz="0" w:space="0" w:color="auto"/>
        <w:left w:val="none" w:sz="0" w:space="0" w:color="auto"/>
        <w:bottom w:val="none" w:sz="0" w:space="0" w:color="auto"/>
        <w:right w:val="none" w:sz="0" w:space="0" w:color="auto"/>
      </w:divBdr>
    </w:div>
    <w:div w:id="1325546742">
      <w:bodyDiv w:val="1"/>
      <w:marLeft w:val="0"/>
      <w:marRight w:val="0"/>
      <w:marTop w:val="0"/>
      <w:marBottom w:val="0"/>
      <w:divBdr>
        <w:top w:val="none" w:sz="0" w:space="0" w:color="auto"/>
        <w:left w:val="none" w:sz="0" w:space="0" w:color="auto"/>
        <w:bottom w:val="none" w:sz="0" w:space="0" w:color="auto"/>
        <w:right w:val="none" w:sz="0" w:space="0" w:color="auto"/>
      </w:divBdr>
    </w:div>
    <w:div w:id="1336037231">
      <w:bodyDiv w:val="1"/>
      <w:marLeft w:val="0"/>
      <w:marRight w:val="0"/>
      <w:marTop w:val="0"/>
      <w:marBottom w:val="0"/>
      <w:divBdr>
        <w:top w:val="none" w:sz="0" w:space="0" w:color="auto"/>
        <w:left w:val="none" w:sz="0" w:space="0" w:color="auto"/>
        <w:bottom w:val="none" w:sz="0" w:space="0" w:color="auto"/>
        <w:right w:val="none" w:sz="0" w:space="0" w:color="auto"/>
      </w:divBdr>
    </w:div>
    <w:div w:id="1339771323">
      <w:bodyDiv w:val="1"/>
      <w:marLeft w:val="0"/>
      <w:marRight w:val="0"/>
      <w:marTop w:val="0"/>
      <w:marBottom w:val="0"/>
      <w:divBdr>
        <w:top w:val="none" w:sz="0" w:space="0" w:color="auto"/>
        <w:left w:val="none" w:sz="0" w:space="0" w:color="auto"/>
        <w:bottom w:val="none" w:sz="0" w:space="0" w:color="auto"/>
        <w:right w:val="none" w:sz="0" w:space="0" w:color="auto"/>
      </w:divBdr>
    </w:div>
    <w:div w:id="1340277928">
      <w:bodyDiv w:val="1"/>
      <w:marLeft w:val="0"/>
      <w:marRight w:val="0"/>
      <w:marTop w:val="0"/>
      <w:marBottom w:val="0"/>
      <w:divBdr>
        <w:top w:val="none" w:sz="0" w:space="0" w:color="auto"/>
        <w:left w:val="none" w:sz="0" w:space="0" w:color="auto"/>
        <w:bottom w:val="none" w:sz="0" w:space="0" w:color="auto"/>
        <w:right w:val="none" w:sz="0" w:space="0" w:color="auto"/>
      </w:divBdr>
    </w:div>
    <w:div w:id="1340815971">
      <w:bodyDiv w:val="1"/>
      <w:marLeft w:val="0"/>
      <w:marRight w:val="0"/>
      <w:marTop w:val="0"/>
      <w:marBottom w:val="0"/>
      <w:divBdr>
        <w:top w:val="none" w:sz="0" w:space="0" w:color="auto"/>
        <w:left w:val="none" w:sz="0" w:space="0" w:color="auto"/>
        <w:bottom w:val="none" w:sz="0" w:space="0" w:color="auto"/>
        <w:right w:val="none" w:sz="0" w:space="0" w:color="auto"/>
      </w:divBdr>
    </w:div>
    <w:div w:id="1357778321">
      <w:bodyDiv w:val="1"/>
      <w:marLeft w:val="0"/>
      <w:marRight w:val="0"/>
      <w:marTop w:val="0"/>
      <w:marBottom w:val="0"/>
      <w:divBdr>
        <w:top w:val="none" w:sz="0" w:space="0" w:color="auto"/>
        <w:left w:val="none" w:sz="0" w:space="0" w:color="auto"/>
        <w:bottom w:val="none" w:sz="0" w:space="0" w:color="auto"/>
        <w:right w:val="none" w:sz="0" w:space="0" w:color="auto"/>
      </w:divBdr>
    </w:div>
    <w:div w:id="1359575690">
      <w:bodyDiv w:val="1"/>
      <w:marLeft w:val="0"/>
      <w:marRight w:val="0"/>
      <w:marTop w:val="0"/>
      <w:marBottom w:val="0"/>
      <w:divBdr>
        <w:top w:val="none" w:sz="0" w:space="0" w:color="auto"/>
        <w:left w:val="none" w:sz="0" w:space="0" w:color="auto"/>
        <w:bottom w:val="none" w:sz="0" w:space="0" w:color="auto"/>
        <w:right w:val="none" w:sz="0" w:space="0" w:color="auto"/>
      </w:divBdr>
    </w:div>
    <w:div w:id="1360274671">
      <w:bodyDiv w:val="1"/>
      <w:marLeft w:val="0"/>
      <w:marRight w:val="0"/>
      <w:marTop w:val="0"/>
      <w:marBottom w:val="0"/>
      <w:divBdr>
        <w:top w:val="none" w:sz="0" w:space="0" w:color="auto"/>
        <w:left w:val="none" w:sz="0" w:space="0" w:color="auto"/>
        <w:bottom w:val="none" w:sz="0" w:space="0" w:color="auto"/>
        <w:right w:val="none" w:sz="0" w:space="0" w:color="auto"/>
      </w:divBdr>
    </w:div>
    <w:div w:id="1364360499">
      <w:bodyDiv w:val="1"/>
      <w:marLeft w:val="0"/>
      <w:marRight w:val="0"/>
      <w:marTop w:val="0"/>
      <w:marBottom w:val="0"/>
      <w:divBdr>
        <w:top w:val="none" w:sz="0" w:space="0" w:color="auto"/>
        <w:left w:val="none" w:sz="0" w:space="0" w:color="auto"/>
        <w:bottom w:val="none" w:sz="0" w:space="0" w:color="auto"/>
        <w:right w:val="none" w:sz="0" w:space="0" w:color="auto"/>
      </w:divBdr>
    </w:div>
    <w:div w:id="1365135583">
      <w:bodyDiv w:val="1"/>
      <w:marLeft w:val="0"/>
      <w:marRight w:val="0"/>
      <w:marTop w:val="0"/>
      <w:marBottom w:val="0"/>
      <w:divBdr>
        <w:top w:val="none" w:sz="0" w:space="0" w:color="auto"/>
        <w:left w:val="none" w:sz="0" w:space="0" w:color="auto"/>
        <w:bottom w:val="none" w:sz="0" w:space="0" w:color="auto"/>
        <w:right w:val="none" w:sz="0" w:space="0" w:color="auto"/>
      </w:divBdr>
    </w:div>
    <w:div w:id="1367759731">
      <w:bodyDiv w:val="1"/>
      <w:marLeft w:val="0"/>
      <w:marRight w:val="0"/>
      <w:marTop w:val="0"/>
      <w:marBottom w:val="0"/>
      <w:divBdr>
        <w:top w:val="none" w:sz="0" w:space="0" w:color="auto"/>
        <w:left w:val="none" w:sz="0" w:space="0" w:color="auto"/>
        <w:bottom w:val="none" w:sz="0" w:space="0" w:color="auto"/>
        <w:right w:val="none" w:sz="0" w:space="0" w:color="auto"/>
      </w:divBdr>
    </w:div>
    <w:div w:id="1371302351">
      <w:bodyDiv w:val="1"/>
      <w:marLeft w:val="0"/>
      <w:marRight w:val="0"/>
      <w:marTop w:val="0"/>
      <w:marBottom w:val="0"/>
      <w:divBdr>
        <w:top w:val="none" w:sz="0" w:space="0" w:color="auto"/>
        <w:left w:val="none" w:sz="0" w:space="0" w:color="auto"/>
        <w:bottom w:val="none" w:sz="0" w:space="0" w:color="auto"/>
        <w:right w:val="none" w:sz="0" w:space="0" w:color="auto"/>
      </w:divBdr>
    </w:div>
    <w:div w:id="1372613362">
      <w:bodyDiv w:val="1"/>
      <w:marLeft w:val="0"/>
      <w:marRight w:val="0"/>
      <w:marTop w:val="0"/>
      <w:marBottom w:val="0"/>
      <w:divBdr>
        <w:top w:val="none" w:sz="0" w:space="0" w:color="auto"/>
        <w:left w:val="none" w:sz="0" w:space="0" w:color="auto"/>
        <w:bottom w:val="none" w:sz="0" w:space="0" w:color="auto"/>
        <w:right w:val="none" w:sz="0" w:space="0" w:color="auto"/>
      </w:divBdr>
    </w:div>
    <w:div w:id="1375692744">
      <w:bodyDiv w:val="1"/>
      <w:marLeft w:val="0"/>
      <w:marRight w:val="0"/>
      <w:marTop w:val="0"/>
      <w:marBottom w:val="0"/>
      <w:divBdr>
        <w:top w:val="none" w:sz="0" w:space="0" w:color="auto"/>
        <w:left w:val="none" w:sz="0" w:space="0" w:color="auto"/>
        <w:bottom w:val="none" w:sz="0" w:space="0" w:color="auto"/>
        <w:right w:val="none" w:sz="0" w:space="0" w:color="auto"/>
      </w:divBdr>
    </w:div>
    <w:div w:id="1376394232">
      <w:bodyDiv w:val="1"/>
      <w:marLeft w:val="0"/>
      <w:marRight w:val="0"/>
      <w:marTop w:val="0"/>
      <w:marBottom w:val="0"/>
      <w:divBdr>
        <w:top w:val="none" w:sz="0" w:space="0" w:color="auto"/>
        <w:left w:val="none" w:sz="0" w:space="0" w:color="auto"/>
        <w:bottom w:val="none" w:sz="0" w:space="0" w:color="auto"/>
        <w:right w:val="none" w:sz="0" w:space="0" w:color="auto"/>
      </w:divBdr>
    </w:div>
    <w:div w:id="1380014584">
      <w:bodyDiv w:val="1"/>
      <w:marLeft w:val="0"/>
      <w:marRight w:val="0"/>
      <w:marTop w:val="0"/>
      <w:marBottom w:val="0"/>
      <w:divBdr>
        <w:top w:val="none" w:sz="0" w:space="0" w:color="auto"/>
        <w:left w:val="none" w:sz="0" w:space="0" w:color="auto"/>
        <w:bottom w:val="none" w:sz="0" w:space="0" w:color="auto"/>
        <w:right w:val="none" w:sz="0" w:space="0" w:color="auto"/>
      </w:divBdr>
    </w:div>
    <w:div w:id="1380277961">
      <w:bodyDiv w:val="1"/>
      <w:marLeft w:val="0"/>
      <w:marRight w:val="0"/>
      <w:marTop w:val="0"/>
      <w:marBottom w:val="0"/>
      <w:divBdr>
        <w:top w:val="none" w:sz="0" w:space="0" w:color="auto"/>
        <w:left w:val="none" w:sz="0" w:space="0" w:color="auto"/>
        <w:bottom w:val="none" w:sz="0" w:space="0" w:color="auto"/>
        <w:right w:val="none" w:sz="0" w:space="0" w:color="auto"/>
      </w:divBdr>
    </w:div>
    <w:div w:id="1380738870">
      <w:bodyDiv w:val="1"/>
      <w:marLeft w:val="0"/>
      <w:marRight w:val="0"/>
      <w:marTop w:val="0"/>
      <w:marBottom w:val="0"/>
      <w:divBdr>
        <w:top w:val="none" w:sz="0" w:space="0" w:color="auto"/>
        <w:left w:val="none" w:sz="0" w:space="0" w:color="auto"/>
        <w:bottom w:val="none" w:sz="0" w:space="0" w:color="auto"/>
        <w:right w:val="none" w:sz="0" w:space="0" w:color="auto"/>
      </w:divBdr>
    </w:div>
    <w:div w:id="1383821527">
      <w:bodyDiv w:val="1"/>
      <w:marLeft w:val="0"/>
      <w:marRight w:val="0"/>
      <w:marTop w:val="0"/>
      <w:marBottom w:val="0"/>
      <w:divBdr>
        <w:top w:val="none" w:sz="0" w:space="0" w:color="auto"/>
        <w:left w:val="none" w:sz="0" w:space="0" w:color="auto"/>
        <w:bottom w:val="none" w:sz="0" w:space="0" w:color="auto"/>
        <w:right w:val="none" w:sz="0" w:space="0" w:color="auto"/>
      </w:divBdr>
    </w:div>
    <w:div w:id="1394809911">
      <w:bodyDiv w:val="1"/>
      <w:marLeft w:val="0"/>
      <w:marRight w:val="0"/>
      <w:marTop w:val="0"/>
      <w:marBottom w:val="0"/>
      <w:divBdr>
        <w:top w:val="none" w:sz="0" w:space="0" w:color="auto"/>
        <w:left w:val="none" w:sz="0" w:space="0" w:color="auto"/>
        <w:bottom w:val="none" w:sz="0" w:space="0" w:color="auto"/>
        <w:right w:val="none" w:sz="0" w:space="0" w:color="auto"/>
      </w:divBdr>
    </w:div>
    <w:div w:id="1402023398">
      <w:bodyDiv w:val="1"/>
      <w:marLeft w:val="0"/>
      <w:marRight w:val="0"/>
      <w:marTop w:val="0"/>
      <w:marBottom w:val="0"/>
      <w:divBdr>
        <w:top w:val="none" w:sz="0" w:space="0" w:color="auto"/>
        <w:left w:val="none" w:sz="0" w:space="0" w:color="auto"/>
        <w:bottom w:val="none" w:sz="0" w:space="0" w:color="auto"/>
        <w:right w:val="none" w:sz="0" w:space="0" w:color="auto"/>
      </w:divBdr>
    </w:div>
    <w:div w:id="1406101369">
      <w:bodyDiv w:val="1"/>
      <w:marLeft w:val="0"/>
      <w:marRight w:val="0"/>
      <w:marTop w:val="0"/>
      <w:marBottom w:val="0"/>
      <w:divBdr>
        <w:top w:val="none" w:sz="0" w:space="0" w:color="auto"/>
        <w:left w:val="none" w:sz="0" w:space="0" w:color="auto"/>
        <w:bottom w:val="none" w:sz="0" w:space="0" w:color="auto"/>
        <w:right w:val="none" w:sz="0" w:space="0" w:color="auto"/>
      </w:divBdr>
    </w:div>
    <w:div w:id="1409956282">
      <w:bodyDiv w:val="1"/>
      <w:marLeft w:val="0"/>
      <w:marRight w:val="0"/>
      <w:marTop w:val="0"/>
      <w:marBottom w:val="0"/>
      <w:divBdr>
        <w:top w:val="none" w:sz="0" w:space="0" w:color="auto"/>
        <w:left w:val="none" w:sz="0" w:space="0" w:color="auto"/>
        <w:bottom w:val="none" w:sz="0" w:space="0" w:color="auto"/>
        <w:right w:val="none" w:sz="0" w:space="0" w:color="auto"/>
      </w:divBdr>
    </w:div>
    <w:div w:id="1412459000">
      <w:bodyDiv w:val="1"/>
      <w:marLeft w:val="0"/>
      <w:marRight w:val="0"/>
      <w:marTop w:val="0"/>
      <w:marBottom w:val="0"/>
      <w:divBdr>
        <w:top w:val="none" w:sz="0" w:space="0" w:color="auto"/>
        <w:left w:val="none" w:sz="0" w:space="0" w:color="auto"/>
        <w:bottom w:val="none" w:sz="0" w:space="0" w:color="auto"/>
        <w:right w:val="none" w:sz="0" w:space="0" w:color="auto"/>
      </w:divBdr>
    </w:div>
    <w:div w:id="1416515989">
      <w:bodyDiv w:val="1"/>
      <w:marLeft w:val="0"/>
      <w:marRight w:val="0"/>
      <w:marTop w:val="0"/>
      <w:marBottom w:val="0"/>
      <w:divBdr>
        <w:top w:val="none" w:sz="0" w:space="0" w:color="auto"/>
        <w:left w:val="none" w:sz="0" w:space="0" w:color="auto"/>
        <w:bottom w:val="none" w:sz="0" w:space="0" w:color="auto"/>
        <w:right w:val="none" w:sz="0" w:space="0" w:color="auto"/>
      </w:divBdr>
    </w:div>
    <w:div w:id="1416895896">
      <w:bodyDiv w:val="1"/>
      <w:marLeft w:val="0"/>
      <w:marRight w:val="0"/>
      <w:marTop w:val="0"/>
      <w:marBottom w:val="0"/>
      <w:divBdr>
        <w:top w:val="none" w:sz="0" w:space="0" w:color="auto"/>
        <w:left w:val="none" w:sz="0" w:space="0" w:color="auto"/>
        <w:bottom w:val="none" w:sz="0" w:space="0" w:color="auto"/>
        <w:right w:val="none" w:sz="0" w:space="0" w:color="auto"/>
      </w:divBdr>
    </w:div>
    <w:div w:id="1418752255">
      <w:bodyDiv w:val="1"/>
      <w:marLeft w:val="0"/>
      <w:marRight w:val="0"/>
      <w:marTop w:val="0"/>
      <w:marBottom w:val="0"/>
      <w:divBdr>
        <w:top w:val="none" w:sz="0" w:space="0" w:color="auto"/>
        <w:left w:val="none" w:sz="0" w:space="0" w:color="auto"/>
        <w:bottom w:val="none" w:sz="0" w:space="0" w:color="auto"/>
        <w:right w:val="none" w:sz="0" w:space="0" w:color="auto"/>
      </w:divBdr>
    </w:div>
    <w:div w:id="1418820079">
      <w:bodyDiv w:val="1"/>
      <w:marLeft w:val="0"/>
      <w:marRight w:val="0"/>
      <w:marTop w:val="0"/>
      <w:marBottom w:val="0"/>
      <w:divBdr>
        <w:top w:val="none" w:sz="0" w:space="0" w:color="auto"/>
        <w:left w:val="none" w:sz="0" w:space="0" w:color="auto"/>
        <w:bottom w:val="none" w:sz="0" w:space="0" w:color="auto"/>
        <w:right w:val="none" w:sz="0" w:space="0" w:color="auto"/>
      </w:divBdr>
    </w:div>
    <w:div w:id="1418939950">
      <w:bodyDiv w:val="1"/>
      <w:marLeft w:val="0"/>
      <w:marRight w:val="0"/>
      <w:marTop w:val="0"/>
      <w:marBottom w:val="0"/>
      <w:divBdr>
        <w:top w:val="none" w:sz="0" w:space="0" w:color="auto"/>
        <w:left w:val="none" w:sz="0" w:space="0" w:color="auto"/>
        <w:bottom w:val="none" w:sz="0" w:space="0" w:color="auto"/>
        <w:right w:val="none" w:sz="0" w:space="0" w:color="auto"/>
      </w:divBdr>
    </w:div>
    <w:div w:id="1419332077">
      <w:bodyDiv w:val="1"/>
      <w:marLeft w:val="0"/>
      <w:marRight w:val="0"/>
      <w:marTop w:val="0"/>
      <w:marBottom w:val="0"/>
      <w:divBdr>
        <w:top w:val="none" w:sz="0" w:space="0" w:color="auto"/>
        <w:left w:val="none" w:sz="0" w:space="0" w:color="auto"/>
        <w:bottom w:val="none" w:sz="0" w:space="0" w:color="auto"/>
        <w:right w:val="none" w:sz="0" w:space="0" w:color="auto"/>
      </w:divBdr>
    </w:div>
    <w:div w:id="1419980012">
      <w:bodyDiv w:val="1"/>
      <w:marLeft w:val="0"/>
      <w:marRight w:val="0"/>
      <w:marTop w:val="0"/>
      <w:marBottom w:val="0"/>
      <w:divBdr>
        <w:top w:val="none" w:sz="0" w:space="0" w:color="auto"/>
        <w:left w:val="none" w:sz="0" w:space="0" w:color="auto"/>
        <w:bottom w:val="none" w:sz="0" w:space="0" w:color="auto"/>
        <w:right w:val="none" w:sz="0" w:space="0" w:color="auto"/>
      </w:divBdr>
    </w:div>
    <w:div w:id="1420104758">
      <w:bodyDiv w:val="1"/>
      <w:marLeft w:val="0"/>
      <w:marRight w:val="0"/>
      <w:marTop w:val="0"/>
      <w:marBottom w:val="0"/>
      <w:divBdr>
        <w:top w:val="none" w:sz="0" w:space="0" w:color="auto"/>
        <w:left w:val="none" w:sz="0" w:space="0" w:color="auto"/>
        <w:bottom w:val="none" w:sz="0" w:space="0" w:color="auto"/>
        <w:right w:val="none" w:sz="0" w:space="0" w:color="auto"/>
      </w:divBdr>
    </w:div>
    <w:div w:id="1422533084">
      <w:bodyDiv w:val="1"/>
      <w:marLeft w:val="0"/>
      <w:marRight w:val="0"/>
      <w:marTop w:val="0"/>
      <w:marBottom w:val="0"/>
      <w:divBdr>
        <w:top w:val="none" w:sz="0" w:space="0" w:color="auto"/>
        <w:left w:val="none" w:sz="0" w:space="0" w:color="auto"/>
        <w:bottom w:val="none" w:sz="0" w:space="0" w:color="auto"/>
        <w:right w:val="none" w:sz="0" w:space="0" w:color="auto"/>
      </w:divBdr>
    </w:div>
    <w:div w:id="1423447847">
      <w:bodyDiv w:val="1"/>
      <w:marLeft w:val="0"/>
      <w:marRight w:val="0"/>
      <w:marTop w:val="0"/>
      <w:marBottom w:val="0"/>
      <w:divBdr>
        <w:top w:val="none" w:sz="0" w:space="0" w:color="auto"/>
        <w:left w:val="none" w:sz="0" w:space="0" w:color="auto"/>
        <w:bottom w:val="none" w:sz="0" w:space="0" w:color="auto"/>
        <w:right w:val="none" w:sz="0" w:space="0" w:color="auto"/>
      </w:divBdr>
    </w:div>
    <w:div w:id="1426851839">
      <w:bodyDiv w:val="1"/>
      <w:marLeft w:val="0"/>
      <w:marRight w:val="0"/>
      <w:marTop w:val="0"/>
      <w:marBottom w:val="0"/>
      <w:divBdr>
        <w:top w:val="none" w:sz="0" w:space="0" w:color="auto"/>
        <w:left w:val="none" w:sz="0" w:space="0" w:color="auto"/>
        <w:bottom w:val="none" w:sz="0" w:space="0" w:color="auto"/>
        <w:right w:val="none" w:sz="0" w:space="0" w:color="auto"/>
      </w:divBdr>
    </w:div>
    <w:div w:id="1427385026">
      <w:bodyDiv w:val="1"/>
      <w:marLeft w:val="0"/>
      <w:marRight w:val="0"/>
      <w:marTop w:val="0"/>
      <w:marBottom w:val="0"/>
      <w:divBdr>
        <w:top w:val="none" w:sz="0" w:space="0" w:color="auto"/>
        <w:left w:val="none" w:sz="0" w:space="0" w:color="auto"/>
        <w:bottom w:val="none" w:sz="0" w:space="0" w:color="auto"/>
        <w:right w:val="none" w:sz="0" w:space="0" w:color="auto"/>
      </w:divBdr>
    </w:div>
    <w:div w:id="1432816439">
      <w:bodyDiv w:val="1"/>
      <w:marLeft w:val="0"/>
      <w:marRight w:val="0"/>
      <w:marTop w:val="0"/>
      <w:marBottom w:val="0"/>
      <w:divBdr>
        <w:top w:val="none" w:sz="0" w:space="0" w:color="auto"/>
        <w:left w:val="none" w:sz="0" w:space="0" w:color="auto"/>
        <w:bottom w:val="none" w:sz="0" w:space="0" w:color="auto"/>
        <w:right w:val="none" w:sz="0" w:space="0" w:color="auto"/>
      </w:divBdr>
    </w:div>
    <w:div w:id="1435784915">
      <w:bodyDiv w:val="1"/>
      <w:marLeft w:val="0"/>
      <w:marRight w:val="0"/>
      <w:marTop w:val="0"/>
      <w:marBottom w:val="0"/>
      <w:divBdr>
        <w:top w:val="none" w:sz="0" w:space="0" w:color="auto"/>
        <w:left w:val="none" w:sz="0" w:space="0" w:color="auto"/>
        <w:bottom w:val="none" w:sz="0" w:space="0" w:color="auto"/>
        <w:right w:val="none" w:sz="0" w:space="0" w:color="auto"/>
      </w:divBdr>
    </w:div>
    <w:div w:id="1438257512">
      <w:bodyDiv w:val="1"/>
      <w:marLeft w:val="0"/>
      <w:marRight w:val="0"/>
      <w:marTop w:val="0"/>
      <w:marBottom w:val="0"/>
      <w:divBdr>
        <w:top w:val="none" w:sz="0" w:space="0" w:color="auto"/>
        <w:left w:val="none" w:sz="0" w:space="0" w:color="auto"/>
        <w:bottom w:val="none" w:sz="0" w:space="0" w:color="auto"/>
        <w:right w:val="none" w:sz="0" w:space="0" w:color="auto"/>
      </w:divBdr>
    </w:div>
    <w:div w:id="1439640028">
      <w:bodyDiv w:val="1"/>
      <w:marLeft w:val="0"/>
      <w:marRight w:val="0"/>
      <w:marTop w:val="0"/>
      <w:marBottom w:val="0"/>
      <w:divBdr>
        <w:top w:val="none" w:sz="0" w:space="0" w:color="auto"/>
        <w:left w:val="none" w:sz="0" w:space="0" w:color="auto"/>
        <w:bottom w:val="none" w:sz="0" w:space="0" w:color="auto"/>
        <w:right w:val="none" w:sz="0" w:space="0" w:color="auto"/>
      </w:divBdr>
    </w:div>
    <w:div w:id="1444766786">
      <w:bodyDiv w:val="1"/>
      <w:marLeft w:val="0"/>
      <w:marRight w:val="0"/>
      <w:marTop w:val="0"/>
      <w:marBottom w:val="0"/>
      <w:divBdr>
        <w:top w:val="none" w:sz="0" w:space="0" w:color="auto"/>
        <w:left w:val="none" w:sz="0" w:space="0" w:color="auto"/>
        <w:bottom w:val="none" w:sz="0" w:space="0" w:color="auto"/>
        <w:right w:val="none" w:sz="0" w:space="0" w:color="auto"/>
      </w:divBdr>
    </w:div>
    <w:div w:id="1450705863">
      <w:bodyDiv w:val="1"/>
      <w:marLeft w:val="0"/>
      <w:marRight w:val="0"/>
      <w:marTop w:val="0"/>
      <w:marBottom w:val="0"/>
      <w:divBdr>
        <w:top w:val="none" w:sz="0" w:space="0" w:color="auto"/>
        <w:left w:val="none" w:sz="0" w:space="0" w:color="auto"/>
        <w:bottom w:val="none" w:sz="0" w:space="0" w:color="auto"/>
        <w:right w:val="none" w:sz="0" w:space="0" w:color="auto"/>
      </w:divBdr>
    </w:div>
    <w:div w:id="1451701938">
      <w:bodyDiv w:val="1"/>
      <w:marLeft w:val="0"/>
      <w:marRight w:val="0"/>
      <w:marTop w:val="0"/>
      <w:marBottom w:val="0"/>
      <w:divBdr>
        <w:top w:val="none" w:sz="0" w:space="0" w:color="auto"/>
        <w:left w:val="none" w:sz="0" w:space="0" w:color="auto"/>
        <w:bottom w:val="none" w:sz="0" w:space="0" w:color="auto"/>
        <w:right w:val="none" w:sz="0" w:space="0" w:color="auto"/>
      </w:divBdr>
    </w:div>
    <w:div w:id="1453939435">
      <w:bodyDiv w:val="1"/>
      <w:marLeft w:val="0"/>
      <w:marRight w:val="0"/>
      <w:marTop w:val="0"/>
      <w:marBottom w:val="0"/>
      <w:divBdr>
        <w:top w:val="none" w:sz="0" w:space="0" w:color="auto"/>
        <w:left w:val="none" w:sz="0" w:space="0" w:color="auto"/>
        <w:bottom w:val="none" w:sz="0" w:space="0" w:color="auto"/>
        <w:right w:val="none" w:sz="0" w:space="0" w:color="auto"/>
      </w:divBdr>
    </w:div>
    <w:div w:id="1460490413">
      <w:bodyDiv w:val="1"/>
      <w:marLeft w:val="0"/>
      <w:marRight w:val="0"/>
      <w:marTop w:val="0"/>
      <w:marBottom w:val="0"/>
      <w:divBdr>
        <w:top w:val="none" w:sz="0" w:space="0" w:color="auto"/>
        <w:left w:val="none" w:sz="0" w:space="0" w:color="auto"/>
        <w:bottom w:val="none" w:sz="0" w:space="0" w:color="auto"/>
        <w:right w:val="none" w:sz="0" w:space="0" w:color="auto"/>
      </w:divBdr>
    </w:div>
    <w:div w:id="1465654176">
      <w:bodyDiv w:val="1"/>
      <w:marLeft w:val="0"/>
      <w:marRight w:val="0"/>
      <w:marTop w:val="0"/>
      <w:marBottom w:val="0"/>
      <w:divBdr>
        <w:top w:val="none" w:sz="0" w:space="0" w:color="auto"/>
        <w:left w:val="none" w:sz="0" w:space="0" w:color="auto"/>
        <w:bottom w:val="none" w:sz="0" w:space="0" w:color="auto"/>
        <w:right w:val="none" w:sz="0" w:space="0" w:color="auto"/>
      </w:divBdr>
    </w:div>
    <w:div w:id="1466006902">
      <w:bodyDiv w:val="1"/>
      <w:marLeft w:val="0"/>
      <w:marRight w:val="0"/>
      <w:marTop w:val="0"/>
      <w:marBottom w:val="0"/>
      <w:divBdr>
        <w:top w:val="none" w:sz="0" w:space="0" w:color="auto"/>
        <w:left w:val="none" w:sz="0" w:space="0" w:color="auto"/>
        <w:bottom w:val="none" w:sz="0" w:space="0" w:color="auto"/>
        <w:right w:val="none" w:sz="0" w:space="0" w:color="auto"/>
      </w:divBdr>
    </w:div>
    <w:div w:id="1469392259">
      <w:bodyDiv w:val="1"/>
      <w:marLeft w:val="0"/>
      <w:marRight w:val="0"/>
      <w:marTop w:val="0"/>
      <w:marBottom w:val="0"/>
      <w:divBdr>
        <w:top w:val="none" w:sz="0" w:space="0" w:color="auto"/>
        <w:left w:val="none" w:sz="0" w:space="0" w:color="auto"/>
        <w:bottom w:val="none" w:sz="0" w:space="0" w:color="auto"/>
        <w:right w:val="none" w:sz="0" w:space="0" w:color="auto"/>
      </w:divBdr>
    </w:div>
    <w:div w:id="1469475536">
      <w:bodyDiv w:val="1"/>
      <w:marLeft w:val="0"/>
      <w:marRight w:val="0"/>
      <w:marTop w:val="0"/>
      <w:marBottom w:val="0"/>
      <w:divBdr>
        <w:top w:val="none" w:sz="0" w:space="0" w:color="auto"/>
        <w:left w:val="none" w:sz="0" w:space="0" w:color="auto"/>
        <w:bottom w:val="none" w:sz="0" w:space="0" w:color="auto"/>
        <w:right w:val="none" w:sz="0" w:space="0" w:color="auto"/>
      </w:divBdr>
    </w:div>
    <w:div w:id="1472553627">
      <w:bodyDiv w:val="1"/>
      <w:marLeft w:val="0"/>
      <w:marRight w:val="0"/>
      <w:marTop w:val="0"/>
      <w:marBottom w:val="0"/>
      <w:divBdr>
        <w:top w:val="none" w:sz="0" w:space="0" w:color="auto"/>
        <w:left w:val="none" w:sz="0" w:space="0" w:color="auto"/>
        <w:bottom w:val="none" w:sz="0" w:space="0" w:color="auto"/>
        <w:right w:val="none" w:sz="0" w:space="0" w:color="auto"/>
      </w:divBdr>
    </w:div>
    <w:div w:id="1473668942">
      <w:bodyDiv w:val="1"/>
      <w:marLeft w:val="0"/>
      <w:marRight w:val="0"/>
      <w:marTop w:val="0"/>
      <w:marBottom w:val="0"/>
      <w:divBdr>
        <w:top w:val="none" w:sz="0" w:space="0" w:color="auto"/>
        <w:left w:val="none" w:sz="0" w:space="0" w:color="auto"/>
        <w:bottom w:val="none" w:sz="0" w:space="0" w:color="auto"/>
        <w:right w:val="none" w:sz="0" w:space="0" w:color="auto"/>
      </w:divBdr>
    </w:div>
    <w:div w:id="1480686294">
      <w:bodyDiv w:val="1"/>
      <w:marLeft w:val="0"/>
      <w:marRight w:val="0"/>
      <w:marTop w:val="0"/>
      <w:marBottom w:val="0"/>
      <w:divBdr>
        <w:top w:val="none" w:sz="0" w:space="0" w:color="auto"/>
        <w:left w:val="none" w:sz="0" w:space="0" w:color="auto"/>
        <w:bottom w:val="none" w:sz="0" w:space="0" w:color="auto"/>
        <w:right w:val="none" w:sz="0" w:space="0" w:color="auto"/>
      </w:divBdr>
    </w:div>
    <w:div w:id="1482845155">
      <w:bodyDiv w:val="1"/>
      <w:marLeft w:val="0"/>
      <w:marRight w:val="0"/>
      <w:marTop w:val="0"/>
      <w:marBottom w:val="0"/>
      <w:divBdr>
        <w:top w:val="none" w:sz="0" w:space="0" w:color="auto"/>
        <w:left w:val="none" w:sz="0" w:space="0" w:color="auto"/>
        <w:bottom w:val="none" w:sz="0" w:space="0" w:color="auto"/>
        <w:right w:val="none" w:sz="0" w:space="0" w:color="auto"/>
      </w:divBdr>
    </w:div>
    <w:div w:id="1484809171">
      <w:bodyDiv w:val="1"/>
      <w:marLeft w:val="0"/>
      <w:marRight w:val="0"/>
      <w:marTop w:val="0"/>
      <w:marBottom w:val="0"/>
      <w:divBdr>
        <w:top w:val="none" w:sz="0" w:space="0" w:color="auto"/>
        <w:left w:val="none" w:sz="0" w:space="0" w:color="auto"/>
        <w:bottom w:val="none" w:sz="0" w:space="0" w:color="auto"/>
        <w:right w:val="none" w:sz="0" w:space="0" w:color="auto"/>
      </w:divBdr>
    </w:div>
    <w:div w:id="1485968061">
      <w:bodyDiv w:val="1"/>
      <w:marLeft w:val="0"/>
      <w:marRight w:val="0"/>
      <w:marTop w:val="0"/>
      <w:marBottom w:val="0"/>
      <w:divBdr>
        <w:top w:val="none" w:sz="0" w:space="0" w:color="auto"/>
        <w:left w:val="none" w:sz="0" w:space="0" w:color="auto"/>
        <w:bottom w:val="none" w:sz="0" w:space="0" w:color="auto"/>
        <w:right w:val="none" w:sz="0" w:space="0" w:color="auto"/>
      </w:divBdr>
    </w:div>
    <w:div w:id="1486825299">
      <w:bodyDiv w:val="1"/>
      <w:marLeft w:val="0"/>
      <w:marRight w:val="0"/>
      <w:marTop w:val="0"/>
      <w:marBottom w:val="0"/>
      <w:divBdr>
        <w:top w:val="none" w:sz="0" w:space="0" w:color="auto"/>
        <w:left w:val="none" w:sz="0" w:space="0" w:color="auto"/>
        <w:bottom w:val="none" w:sz="0" w:space="0" w:color="auto"/>
        <w:right w:val="none" w:sz="0" w:space="0" w:color="auto"/>
      </w:divBdr>
    </w:div>
    <w:div w:id="1489859463">
      <w:bodyDiv w:val="1"/>
      <w:marLeft w:val="0"/>
      <w:marRight w:val="0"/>
      <w:marTop w:val="0"/>
      <w:marBottom w:val="0"/>
      <w:divBdr>
        <w:top w:val="none" w:sz="0" w:space="0" w:color="auto"/>
        <w:left w:val="none" w:sz="0" w:space="0" w:color="auto"/>
        <w:bottom w:val="none" w:sz="0" w:space="0" w:color="auto"/>
        <w:right w:val="none" w:sz="0" w:space="0" w:color="auto"/>
      </w:divBdr>
    </w:div>
    <w:div w:id="1494754224">
      <w:bodyDiv w:val="1"/>
      <w:marLeft w:val="0"/>
      <w:marRight w:val="0"/>
      <w:marTop w:val="0"/>
      <w:marBottom w:val="0"/>
      <w:divBdr>
        <w:top w:val="none" w:sz="0" w:space="0" w:color="auto"/>
        <w:left w:val="none" w:sz="0" w:space="0" w:color="auto"/>
        <w:bottom w:val="none" w:sz="0" w:space="0" w:color="auto"/>
        <w:right w:val="none" w:sz="0" w:space="0" w:color="auto"/>
      </w:divBdr>
    </w:div>
    <w:div w:id="1495099466">
      <w:bodyDiv w:val="1"/>
      <w:marLeft w:val="0"/>
      <w:marRight w:val="0"/>
      <w:marTop w:val="0"/>
      <w:marBottom w:val="0"/>
      <w:divBdr>
        <w:top w:val="none" w:sz="0" w:space="0" w:color="auto"/>
        <w:left w:val="none" w:sz="0" w:space="0" w:color="auto"/>
        <w:bottom w:val="none" w:sz="0" w:space="0" w:color="auto"/>
        <w:right w:val="none" w:sz="0" w:space="0" w:color="auto"/>
      </w:divBdr>
    </w:div>
    <w:div w:id="1495149234">
      <w:bodyDiv w:val="1"/>
      <w:marLeft w:val="0"/>
      <w:marRight w:val="0"/>
      <w:marTop w:val="0"/>
      <w:marBottom w:val="0"/>
      <w:divBdr>
        <w:top w:val="none" w:sz="0" w:space="0" w:color="auto"/>
        <w:left w:val="none" w:sz="0" w:space="0" w:color="auto"/>
        <w:bottom w:val="none" w:sz="0" w:space="0" w:color="auto"/>
        <w:right w:val="none" w:sz="0" w:space="0" w:color="auto"/>
      </w:divBdr>
    </w:div>
    <w:div w:id="1500921186">
      <w:bodyDiv w:val="1"/>
      <w:marLeft w:val="0"/>
      <w:marRight w:val="0"/>
      <w:marTop w:val="0"/>
      <w:marBottom w:val="0"/>
      <w:divBdr>
        <w:top w:val="none" w:sz="0" w:space="0" w:color="auto"/>
        <w:left w:val="none" w:sz="0" w:space="0" w:color="auto"/>
        <w:bottom w:val="none" w:sz="0" w:space="0" w:color="auto"/>
        <w:right w:val="none" w:sz="0" w:space="0" w:color="auto"/>
      </w:divBdr>
    </w:div>
    <w:div w:id="1501695718">
      <w:bodyDiv w:val="1"/>
      <w:marLeft w:val="0"/>
      <w:marRight w:val="0"/>
      <w:marTop w:val="0"/>
      <w:marBottom w:val="0"/>
      <w:divBdr>
        <w:top w:val="none" w:sz="0" w:space="0" w:color="auto"/>
        <w:left w:val="none" w:sz="0" w:space="0" w:color="auto"/>
        <w:bottom w:val="none" w:sz="0" w:space="0" w:color="auto"/>
        <w:right w:val="none" w:sz="0" w:space="0" w:color="auto"/>
      </w:divBdr>
    </w:div>
    <w:div w:id="1502043616">
      <w:bodyDiv w:val="1"/>
      <w:marLeft w:val="0"/>
      <w:marRight w:val="0"/>
      <w:marTop w:val="0"/>
      <w:marBottom w:val="0"/>
      <w:divBdr>
        <w:top w:val="none" w:sz="0" w:space="0" w:color="auto"/>
        <w:left w:val="none" w:sz="0" w:space="0" w:color="auto"/>
        <w:bottom w:val="none" w:sz="0" w:space="0" w:color="auto"/>
        <w:right w:val="none" w:sz="0" w:space="0" w:color="auto"/>
      </w:divBdr>
    </w:div>
    <w:div w:id="1503427882">
      <w:bodyDiv w:val="1"/>
      <w:marLeft w:val="0"/>
      <w:marRight w:val="0"/>
      <w:marTop w:val="0"/>
      <w:marBottom w:val="0"/>
      <w:divBdr>
        <w:top w:val="none" w:sz="0" w:space="0" w:color="auto"/>
        <w:left w:val="none" w:sz="0" w:space="0" w:color="auto"/>
        <w:bottom w:val="none" w:sz="0" w:space="0" w:color="auto"/>
        <w:right w:val="none" w:sz="0" w:space="0" w:color="auto"/>
      </w:divBdr>
    </w:div>
    <w:div w:id="1504392129">
      <w:bodyDiv w:val="1"/>
      <w:marLeft w:val="0"/>
      <w:marRight w:val="0"/>
      <w:marTop w:val="0"/>
      <w:marBottom w:val="0"/>
      <w:divBdr>
        <w:top w:val="none" w:sz="0" w:space="0" w:color="auto"/>
        <w:left w:val="none" w:sz="0" w:space="0" w:color="auto"/>
        <w:bottom w:val="none" w:sz="0" w:space="0" w:color="auto"/>
        <w:right w:val="none" w:sz="0" w:space="0" w:color="auto"/>
      </w:divBdr>
    </w:div>
    <w:div w:id="1506555826">
      <w:bodyDiv w:val="1"/>
      <w:marLeft w:val="0"/>
      <w:marRight w:val="0"/>
      <w:marTop w:val="0"/>
      <w:marBottom w:val="0"/>
      <w:divBdr>
        <w:top w:val="none" w:sz="0" w:space="0" w:color="auto"/>
        <w:left w:val="none" w:sz="0" w:space="0" w:color="auto"/>
        <w:bottom w:val="none" w:sz="0" w:space="0" w:color="auto"/>
        <w:right w:val="none" w:sz="0" w:space="0" w:color="auto"/>
      </w:divBdr>
    </w:div>
    <w:div w:id="1506937761">
      <w:bodyDiv w:val="1"/>
      <w:marLeft w:val="0"/>
      <w:marRight w:val="0"/>
      <w:marTop w:val="0"/>
      <w:marBottom w:val="0"/>
      <w:divBdr>
        <w:top w:val="none" w:sz="0" w:space="0" w:color="auto"/>
        <w:left w:val="none" w:sz="0" w:space="0" w:color="auto"/>
        <w:bottom w:val="none" w:sz="0" w:space="0" w:color="auto"/>
        <w:right w:val="none" w:sz="0" w:space="0" w:color="auto"/>
      </w:divBdr>
    </w:div>
    <w:div w:id="1510678040">
      <w:bodyDiv w:val="1"/>
      <w:marLeft w:val="0"/>
      <w:marRight w:val="0"/>
      <w:marTop w:val="0"/>
      <w:marBottom w:val="0"/>
      <w:divBdr>
        <w:top w:val="none" w:sz="0" w:space="0" w:color="auto"/>
        <w:left w:val="none" w:sz="0" w:space="0" w:color="auto"/>
        <w:bottom w:val="none" w:sz="0" w:space="0" w:color="auto"/>
        <w:right w:val="none" w:sz="0" w:space="0" w:color="auto"/>
      </w:divBdr>
    </w:div>
    <w:div w:id="1516187602">
      <w:bodyDiv w:val="1"/>
      <w:marLeft w:val="0"/>
      <w:marRight w:val="0"/>
      <w:marTop w:val="0"/>
      <w:marBottom w:val="0"/>
      <w:divBdr>
        <w:top w:val="none" w:sz="0" w:space="0" w:color="auto"/>
        <w:left w:val="none" w:sz="0" w:space="0" w:color="auto"/>
        <w:bottom w:val="none" w:sz="0" w:space="0" w:color="auto"/>
        <w:right w:val="none" w:sz="0" w:space="0" w:color="auto"/>
      </w:divBdr>
    </w:div>
    <w:div w:id="1516503842">
      <w:bodyDiv w:val="1"/>
      <w:marLeft w:val="0"/>
      <w:marRight w:val="0"/>
      <w:marTop w:val="0"/>
      <w:marBottom w:val="0"/>
      <w:divBdr>
        <w:top w:val="none" w:sz="0" w:space="0" w:color="auto"/>
        <w:left w:val="none" w:sz="0" w:space="0" w:color="auto"/>
        <w:bottom w:val="none" w:sz="0" w:space="0" w:color="auto"/>
        <w:right w:val="none" w:sz="0" w:space="0" w:color="auto"/>
      </w:divBdr>
    </w:div>
    <w:div w:id="1518302593">
      <w:bodyDiv w:val="1"/>
      <w:marLeft w:val="0"/>
      <w:marRight w:val="0"/>
      <w:marTop w:val="0"/>
      <w:marBottom w:val="0"/>
      <w:divBdr>
        <w:top w:val="none" w:sz="0" w:space="0" w:color="auto"/>
        <w:left w:val="none" w:sz="0" w:space="0" w:color="auto"/>
        <w:bottom w:val="none" w:sz="0" w:space="0" w:color="auto"/>
        <w:right w:val="none" w:sz="0" w:space="0" w:color="auto"/>
      </w:divBdr>
    </w:div>
    <w:div w:id="1518499901">
      <w:bodyDiv w:val="1"/>
      <w:marLeft w:val="0"/>
      <w:marRight w:val="0"/>
      <w:marTop w:val="0"/>
      <w:marBottom w:val="0"/>
      <w:divBdr>
        <w:top w:val="none" w:sz="0" w:space="0" w:color="auto"/>
        <w:left w:val="none" w:sz="0" w:space="0" w:color="auto"/>
        <w:bottom w:val="none" w:sz="0" w:space="0" w:color="auto"/>
        <w:right w:val="none" w:sz="0" w:space="0" w:color="auto"/>
      </w:divBdr>
    </w:div>
    <w:div w:id="1522234814">
      <w:bodyDiv w:val="1"/>
      <w:marLeft w:val="0"/>
      <w:marRight w:val="0"/>
      <w:marTop w:val="0"/>
      <w:marBottom w:val="0"/>
      <w:divBdr>
        <w:top w:val="none" w:sz="0" w:space="0" w:color="auto"/>
        <w:left w:val="none" w:sz="0" w:space="0" w:color="auto"/>
        <w:bottom w:val="none" w:sz="0" w:space="0" w:color="auto"/>
        <w:right w:val="none" w:sz="0" w:space="0" w:color="auto"/>
      </w:divBdr>
    </w:div>
    <w:div w:id="1524317099">
      <w:bodyDiv w:val="1"/>
      <w:marLeft w:val="0"/>
      <w:marRight w:val="0"/>
      <w:marTop w:val="0"/>
      <w:marBottom w:val="0"/>
      <w:divBdr>
        <w:top w:val="none" w:sz="0" w:space="0" w:color="auto"/>
        <w:left w:val="none" w:sz="0" w:space="0" w:color="auto"/>
        <w:bottom w:val="none" w:sz="0" w:space="0" w:color="auto"/>
        <w:right w:val="none" w:sz="0" w:space="0" w:color="auto"/>
      </w:divBdr>
    </w:div>
    <w:div w:id="1526334384">
      <w:bodyDiv w:val="1"/>
      <w:marLeft w:val="0"/>
      <w:marRight w:val="0"/>
      <w:marTop w:val="0"/>
      <w:marBottom w:val="0"/>
      <w:divBdr>
        <w:top w:val="none" w:sz="0" w:space="0" w:color="auto"/>
        <w:left w:val="none" w:sz="0" w:space="0" w:color="auto"/>
        <w:bottom w:val="none" w:sz="0" w:space="0" w:color="auto"/>
        <w:right w:val="none" w:sz="0" w:space="0" w:color="auto"/>
      </w:divBdr>
    </w:div>
    <w:div w:id="1527282192">
      <w:bodyDiv w:val="1"/>
      <w:marLeft w:val="0"/>
      <w:marRight w:val="0"/>
      <w:marTop w:val="0"/>
      <w:marBottom w:val="0"/>
      <w:divBdr>
        <w:top w:val="none" w:sz="0" w:space="0" w:color="auto"/>
        <w:left w:val="none" w:sz="0" w:space="0" w:color="auto"/>
        <w:bottom w:val="none" w:sz="0" w:space="0" w:color="auto"/>
        <w:right w:val="none" w:sz="0" w:space="0" w:color="auto"/>
      </w:divBdr>
    </w:div>
    <w:div w:id="1531190088">
      <w:bodyDiv w:val="1"/>
      <w:marLeft w:val="0"/>
      <w:marRight w:val="0"/>
      <w:marTop w:val="0"/>
      <w:marBottom w:val="0"/>
      <w:divBdr>
        <w:top w:val="none" w:sz="0" w:space="0" w:color="auto"/>
        <w:left w:val="none" w:sz="0" w:space="0" w:color="auto"/>
        <w:bottom w:val="none" w:sz="0" w:space="0" w:color="auto"/>
        <w:right w:val="none" w:sz="0" w:space="0" w:color="auto"/>
      </w:divBdr>
    </w:div>
    <w:div w:id="1533615320">
      <w:bodyDiv w:val="1"/>
      <w:marLeft w:val="0"/>
      <w:marRight w:val="0"/>
      <w:marTop w:val="0"/>
      <w:marBottom w:val="0"/>
      <w:divBdr>
        <w:top w:val="none" w:sz="0" w:space="0" w:color="auto"/>
        <w:left w:val="none" w:sz="0" w:space="0" w:color="auto"/>
        <w:bottom w:val="none" w:sz="0" w:space="0" w:color="auto"/>
        <w:right w:val="none" w:sz="0" w:space="0" w:color="auto"/>
      </w:divBdr>
    </w:div>
    <w:div w:id="1543246039">
      <w:bodyDiv w:val="1"/>
      <w:marLeft w:val="0"/>
      <w:marRight w:val="0"/>
      <w:marTop w:val="0"/>
      <w:marBottom w:val="0"/>
      <w:divBdr>
        <w:top w:val="none" w:sz="0" w:space="0" w:color="auto"/>
        <w:left w:val="none" w:sz="0" w:space="0" w:color="auto"/>
        <w:bottom w:val="none" w:sz="0" w:space="0" w:color="auto"/>
        <w:right w:val="none" w:sz="0" w:space="0" w:color="auto"/>
      </w:divBdr>
    </w:div>
    <w:div w:id="1547988290">
      <w:bodyDiv w:val="1"/>
      <w:marLeft w:val="0"/>
      <w:marRight w:val="0"/>
      <w:marTop w:val="0"/>
      <w:marBottom w:val="0"/>
      <w:divBdr>
        <w:top w:val="none" w:sz="0" w:space="0" w:color="auto"/>
        <w:left w:val="none" w:sz="0" w:space="0" w:color="auto"/>
        <w:bottom w:val="none" w:sz="0" w:space="0" w:color="auto"/>
        <w:right w:val="none" w:sz="0" w:space="0" w:color="auto"/>
      </w:divBdr>
    </w:div>
    <w:div w:id="1552032513">
      <w:bodyDiv w:val="1"/>
      <w:marLeft w:val="0"/>
      <w:marRight w:val="0"/>
      <w:marTop w:val="0"/>
      <w:marBottom w:val="0"/>
      <w:divBdr>
        <w:top w:val="none" w:sz="0" w:space="0" w:color="auto"/>
        <w:left w:val="none" w:sz="0" w:space="0" w:color="auto"/>
        <w:bottom w:val="none" w:sz="0" w:space="0" w:color="auto"/>
        <w:right w:val="none" w:sz="0" w:space="0" w:color="auto"/>
      </w:divBdr>
    </w:div>
    <w:div w:id="1559902778">
      <w:bodyDiv w:val="1"/>
      <w:marLeft w:val="0"/>
      <w:marRight w:val="0"/>
      <w:marTop w:val="0"/>
      <w:marBottom w:val="0"/>
      <w:divBdr>
        <w:top w:val="none" w:sz="0" w:space="0" w:color="auto"/>
        <w:left w:val="none" w:sz="0" w:space="0" w:color="auto"/>
        <w:bottom w:val="none" w:sz="0" w:space="0" w:color="auto"/>
        <w:right w:val="none" w:sz="0" w:space="0" w:color="auto"/>
      </w:divBdr>
    </w:div>
    <w:div w:id="1570309397">
      <w:bodyDiv w:val="1"/>
      <w:marLeft w:val="0"/>
      <w:marRight w:val="0"/>
      <w:marTop w:val="0"/>
      <w:marBottom w:val="0"/>
      <w:divBdr>
        <w:top w:val="none" w:sz="0" w:space="0" w:color="auto"/>
        <w:left w:val="none" w:sz="0" w:space="0" w:color="auto"/>
        <w:bottom w:val="none" w:sz="0" w:space="0" w:color="auto"/>
        <w:right w:val="none" w:sz="0" w:space="0" w:color="auto"/>
      </w:divBdr>
    </w:div>
    <w:div w:id="1576355246">
      <w:bodyDiv w:val="1"/>
      <w:marLeft w:val="0"/>
      <w:marRight w:val="0"/>
      <w:marTop w:val="0"/>
      <w:marBottom w:val="0"/>
      <w:divBdr>
        <w:top w:val="none" w:sz="0" w:space="0" w:color="auto"/>
        <w:left w:val="none" w:sz="0" w:space="0" w:color="auto"/>
        <w:bottom w:val="none" w:sz="0" w:space="0" w:color="auto"/>
        <w:right w:val="none" w:sz="0" w:space="0" w:color="auto"/>
      </w:divBdr>
    </w:div>
    <w:div w:id="1577086381">
      <w:bodyDiv w:val="1"/>
      <w:marLeft w:val="0"/>
      <w:marRight w:val="0"/>
      <w:marTop w:val="0"/>
      <w:marBottom w:val="0"/>
      <w:divBdr>
        <w:top w:val="none" w:sz="0" w:space="0" w:color="auto"/>
        <w:left w:val="none" w:sz="0" w:space="0" w:color="auto"/>
        <w:bottom w:val="none" w:sz="0" w:space="0" w:color="auto"/>
        <w:right w:val="none" w:sz="0" w:space="0" w:color="auto"/>
      </w:divBdr>
    </w:div>
    <w:div w:id="1581326325">
      <w:bodyDiv w:val="1"/>
      <w:marLeft w:val="0"/>
      <w:marRight w:val="0"/>
      <w:marTop w:val="0"/>
      <w:marBottom w:val="0"/>
      <w:divBdr>
        <w:top w:val="none" w:sz="0" w:space="0" w:color="auto"/>
        <w:left w:val="none" w:sz="0" w:space="0" w:color="auto"/>
        <w:bottom w:val="none" w:sz="0" w:space="0" w:color="auto"/>
        <w:right w:val="none" w:sz="0" w:space="0" w:color="auto"/>
      </w:divBdr>
    </w:div>
    <w:div w:id="1582565272">
      <w:bodyDiv w:val="1"/>
      <w:marLeft w:val="0"/>
      <w:marRight w:val="0"/>
      <w:marTop w:val="0"/>
      <w:marBottom w:val="0"/>
      <w:divBdr>
        <w:top w:val="none" w:sz="0" w:space="0" w:color="auto"/>
        <w:left w:val="none" w:sz="0" w:space="0" w:color="auto"/>
        <w:bottom w:val="none" w:sz="0" w:space="0" w:color="auto"/>
        <w:right w:val="none" w:sz="0" w:space="0" w:color="auto"/>
      </w:divBdr>
    </w:div>
    <w:div w:id="1587305658">
      <w:bodyDiv w:val="1"/>
      <w:marLeft w:val="0"/>
      <w:marRight w:val="0"/>
      <w:marTop w:val="0"/>
      <w:marBottom w:val="0"/>
      <w:divBdr>
        <w:top w:val="none" w:sz="0" w:space="0" w:color="auto"/>
        <w:left w:val="none" w:sz="0" w:space="0" w:color="auto"/>
        <w:bottom w:val="none" w:sz="0" w:space="0" w:color="auto"/>
        <w:right w:val="none" w:sz="0" w:space="0" w:color="auto"/>
      </w:divBdr>
    </w:div>
    <w:div w:id="1595167695">
      <w:bodyDiv w:val="1"/>
      <w:marLeft w:val="0"/>
      <w:marRight w:val="0"/>
      <w:marTop w:val="0"/>
      <w:marBottom w:val="0"/>
      <w:divBdr>
        <w:top w:val="none" w:sz="0" w:space="0" w:color="auto"/>
        <w:left w:val="none" w:sz="0" w:space="0" w:color="auto"/>
        <w:bottom w:val="none" w:sz="0" w:space="0" w:color="auto"/>
        <w:right w:val="none" w:sz="0" w:space="0" w:color="auto"/>
      </w:divBdr>
    </w:div>
    <w:div w:id="1596474735">
      <w:bodyDiv w:val="1"/>
      <w:marLeft w:val="0"/>
      <w:marRight w:val="0"/>
      <w:marTop w:val="0"/>
      <w:marBottom w:val="0"/>
      <w:divBdr>
        <w:top w:val="none" w:sz="0" w:space="0" w:color="auto"/>
        <w:left w:val="none" w:sz="0" w:space="0" w:color="auto"/>
        <w:bottom w:val="none" w:sz="0" w:space="0" w:color="auto"/>
        <w:right w:val="none" w:sz="0" w:space="0" w:color="auto"/>
      </w:divBdr>
    </w:div>
    <w:div w:id="1600023151">
      <w:bodyDiv w:val="1"/>
      <w:marLeft w:val="0"/>
      <w:marRight w:val="0"/>
      <w:marTop w:val="0"/>
      <w:marBottom w:val="0"/>
      <w:divBdr>
        <w:top w:val="none" w:sz="0" w:space="0" w:color="auto"/>
        <w:left w:val="none" w:sz="0" w:space="0" w:color="auto"/>
        <w:bottom w:val="none" w:sz="0" w:space="0" w:color="auto"/>
        <w:right w:val="none" w:sz="0" w:space="0" w:color="auto"/>
      </w:divBdr>
    </w:div>
    <w:div w:id="1605847178">
      <w:bodyDiv w:val="1"/>
      <w:marLeft w:val="0"/>
      <w:marRight w:val="0"/>
      <w:marTop w:val="0"/>
      <w:marBottom w:val="0"/>
      <w:divBdr>
        <w:top w:val="none" w:sz="0" w:space="0" w:color="auto"/>
        <w:left w:val="none" w:sz="0" w:space="0" w:color="auto"/>
        <w:bottom w:val="none" w:sz="0" w:space="0" w:color="auto"/>
        <w:right w:val="none" w:sz="0" w:space="0" w:color="auto"/>
      </w:divBdr>
    </w:div>
    <w:div w:id="1612205938">
      <w:bodyDiv w:val="1"/>
      <w:marLeft w:val="0"/>
      <w:marRight w:val="0"/>
      <w:marTop w:val="0"/>
      <w:marBottom w:val="0"/>
      <w:divBdr>
        <w:top w:val="none" w:sz="0" w:space="0" w:color="auto"/>
        <w:left w:val="none" w:sz="0" w:space="0" w:color="auto"/>
        <w:bottom w:val="none" w:sz="0" w:space="0" w:color="auto"/>
        <w:right w:val="none" w:sz="0" w:space="0" w:color="auto"/>
      </w:divBdr>
    </w:div>
    <w:div w:id="1623262723">
      <w:bodyDiv w:val="1"/>
      <w:marLeft w:val="0"/>
      <w:marRight w:val="0"/>
      <w:marTop w:val="0"/>
      <w:marBottom w:val="0"/>
      <w:divBdr>
        <w:top w:val="none" w:sz="0" w:space="0" w:color="auto"/>
        <w:left w:val="none" w:sz="0" w:space="0" w:color="auto"/>
        <w:bottom w:val="none" w:sz="0" w:space="0" w:color="auto"/>
        <w:right w:val="none" w:sz="0" w:space="0" w:color="auto"/>
      </w:divBdr>
    </w:div>
    <w:div w:id="1624967167">
      <w:bodyDiv w:val="1"/>
      <w:marLeft w:val="0"/>
      <w:marRight w:val="0"/>
      <w:marTop w:val="0"/>
      <w:marBottom w:val="0"/>
      <w:divBdr>
        <w:top w:val="none" w:sz="0" w:space="0" w:color="auto"/>
        <w:left w:val="none" w:sz="0" w:space="0" w:color="auto"/>
        <w:bottom w:val="none" w:sz="0" w:space="0" w:color="auto"/>
        <w:right w:val="none" w:sz="0" w:space="0" w:color="auto"/>
      </w:divBdr>
    </w:div>
    <w:div w:id="1635257807">
      <w:bodyDiv w:val="1"/>
      <w:marLeft w:val="0"/>
      <w:marRight w:val="0"/>
      <w:marTop w:val="0"/>
      <w:marBottom w:val="0"/>
      <w:divBdr>
        <w:top w:val="none" w:sz="0" w:space="0" w:color="auto"/>
        <w:left w:val="none" w:sz="0" w:space="0" w:color="auto"/>
        <w:bottom w:val="none" w:sz="0" w:space="0" w:color="auto"/>
        <w:right w:val="none" w:sz="0" w:space="0" w:color="auto"/>
      </w:divBdr>
    </w:div>
    <w:div w:id="1643195258">
      <w:bodyDiv w:val="1"/>
      <w:marLeft w:val="0"/>
      <w:marRight w:val="0"/>
      <w:marTop w:val="0"/>
      <w:marBottom w:val="0"/>
      <w:divBdr>
        <w:top w:val="none" w:sz="0" w:space="0" w:color="auto"/>
        <w:left w:val="none" w:sz="0" w:space="0" w:color="auto"/>
        <w:bottom w:val="none" w:sz="0" w:space="0" w:color="auto"/>
        <w:right w:val="none" w:sz="0" w:space="0" w:color="auto"/>
      </w:divBdr>
    </w:div>
    <w:div w:id="1648781298">
      <w:bodyDiv w:val="1"/>
      <w:marLeft w:val="0"/>
      <w:marRight w:val="0"/>
      <w:marTop w:val="0"/>
      <w:marBottom w:val="0"/>
      <w:divBdr>
        <w:top w:val="none" w:sz="0" w:space="0" w:color="auto"/>
        <w:left w:val="none" w:sz="0" w:space="0" w:color="auto"/>
        <w:bottom w:val="none" w:sz="0" w:space="0" w:color="auto"/>
        <w:right w:val="none" w:sz="0" w:space="0" w:color="auto"/>
      </w:divBdr>
    </w:div>
    <w:div w:id="1649704016">
      <w:bodyDiv w:val="1"/>
      <w:marLeft w:val="0"/>
      <w:marRight w:val="0"/>
      <w:marTop w:val="0"/>
      <w:marBottom w:val="0"/>
      <w:divBdr>
        <w:top w:val="none" w:sz="0" w:space="0" w:color="auto"/>
        <w:left w:val="none" w:sz="0" w:space="0" w:color="auto"/>
        <w:bottom w:val="none" w:sz="0" w:space="0" w:color="auto"/>
        <w:right w:val="none" w:sz="0" w:space="0" w:color="auto"/>
      </w:divBdr>
    </w:div>
    <w:div w:id="1651669150">
      <w:bodyDiv w:val="1"/>
      <w:marLeft w:val="0"/>
      <w:marRight w:val="0"/>
      <w:marTop w:val="0"/>
      <w:marBottom w:val="0"/>
      <w:divBdr>
        <w:top w:val="none" w:sz="0" w:space="0" w:color="auto"/>
        <w:left w:val="none" w:sz="0" w:space="0" w:color="auto"/>
        <w:bottom w:val="none" w:sz="0" w:space="0" w:color="auto"/>
        <w:right w:val="none" w:sz="0" w:space="0" w:color="auto"/>
      </w:divBdr>
    </w:div>
    <w:div w:id="1655597501">
      <w:bodyDiv w:val="1"/>
      <w:marLeft w:val="0"/>
      <w:marRight w:val="0"/>
      <w:marTop w:val="0"/>
      <w:marBottom w:val="0"/>
      <w:divBdr>
        <w:top w:val="none" w:sz="0" w:space="0" w:color="auto"/>
        <w:left w:val="none" w:sz="0" w:space="0" w:color="auto"/>
        <w:bottom w:val="none" w:sz="0" w:space="0" w:color="auto"/>
        <w:right w:val="none" w:sz="0" w:space="0" w:color="auto"/>
      </w:divBdr>
    </w:div>
    <w:div w:id="1660496611">
      <w:bodyDiv w:val="1"/>
      <w:marLeft w:val="0"/>
      <w:marRight w:val="0"/>
      <w:marTop w:val="0"/>
      <w:marBottom w:val="0"/>
      <w:divBdr>
        <w:top w:val="none" w:sz="0" w:space="0" w:color="auto"/>
        <w:left w:val="none" w:sz="0" w:space="0" w:color="auto"/>
        <w:bottom w:val="none" w:sz="0" w:space="0" w:color="auto"/>
        <w:right w:val="none" w:sz="0" w:space="0" w:color="auto"/>
      </w:divBdr>
    </w:div>
    <w:div w:id="1662273180">
      <w:bodyDiv w:val="1"/>
      <w:marLeft w:val="0"/>
      <w:marRight w:val="0"/>
      <w:marTop w:val="0"/>
      <w:marBottom w:val="0"/>
      <w:divBdr>
        <w:top w:val="none" w:sz="0" w:space="0" w:color="auto"/>
        <w:left w:val="none" w:sz="0" w:space="0" w:color="auto"/>
        <w:bottom w:val="none" w:sz="0" w:space="0" w:color="auto"/>
        <w:right w:val="none" w:sz="0" w:space="0" w:color="auto"/>
      </w:divBdr>
    </w:div>
    <w:div w:id="1664435772">
      <w:bodyDiv w:val="1"/>
      <w:marLeft w:val="0"/>
      <w:marRight w:val="0"/>
      <w:marTop w:val="0"/>
      <w:marBottom w:val="0"/>
      <w:divBdr>
        <w:top w:val="none" w:sz="0" w:space="0" w:color="auto"/>
        <w:left w:val="none" w:sz="0" w:space="0" w:color="auto"/>
        <w:bottom w:val="none" w:sz="0" w:space="0" w:color="auto"/>
        <w:right w:val="none" w:sz="0" w:space="0" w:color="auto"/>
      </w:divBdr>
    </w:div>
    <w:div w:id="1665353057">
      <w:bodyDiv w:val="1"/>
      <w:marLeft w:val="0"/>
      <w:marRight w:val="0"/>
      <w:marTop w:val="0"/>
      <w:marBottom w:val="0"/>
      <w:divBdr>
        <w:top w:val="none" w:sz="0" w:space="0" w:color="auto"/>
        <w:left w:val="none" w:sz="0" w:space="0" w:color="auto"/>
        <w:bottom w:val="none" w:sz="0" w:space="0" w:color="auto"/>
        <w:right w:val="none" w:sz="0" w:space="0" w:color="auto"/>
      </w:divBdr>
    </w:div>
    <w:div w:id="1668243454">
      <w:bodyDiv w:val="1"/>
      <w:marLeft w:val="0"/>
      <w:marRight w:val="0"/>
      <w:marTop w:val="0"/>
      <w:marBottom w:val="0"/>
      <w:divBdr>
        <w:top w:val="none" w:sz="0" w:space="0" w:color="auto"/>
        <w:left w:val="none" w:sz="0" w:space="0" w:color="auto"/>
        <w:bottom w:val="none" w:sz="0" w:space="0" w:color="auto"/>
        <w:right w:val="none" w:sz="0" w:space="0" w:color="auto"/>
      </w:divBdr>
    </w:div>
    <w:div w:id="1670328974">
      <w:bodyDiv w:val="1"/>
      <w:marLeft w:val="0"/>
      <w:marRight w:val="0"/>
      <w:marTop w:val="0"/>
      <w:marBottom w:val="0"/>
      <w:divBdr>
        <w:top w:val="none" w:sz="0" w:space="0" w:color="auto"/>
        <w:left w:val="none" w:sz="0" w:space="0" w:color="auto"/>
        <w:bottom w:val="none" w:sz="0" w:space="0" w:color="auto"/>
        <w:right w:val="none" w:sz="0" w:space="0" w:color="auto"/>
      </w:divBdr>
    </w:div>
    <w:div w:id="1671592667">
      <w:bodyDiv w:val="1"/>
      <w:marLeft w:val="0"/>
      <w:marRight w:val="0"/>
      <w:marTop w:val="0"/>
      <w:marBottom w:val="0"/>
      <w:divBdr>
        <w:top w:val="none" w:sz="0" w:space="0" w:color="auto"/>
        <w:left w:val="none" w:sz="0" w:space="0" w:color="auto"/>
        <w:bottom w:val="none" w:sz="0" w:space="0" w:color="auto"/>
        <w:right w:val="none" w:sz="0" w:space="0" w:color="auto"/>
      </w:divBdr>
    </w:div>
    <w:div w:id="1671828106">
      <w:bodyDiv w:val="1"/>
      <w:marLeft w:val="0"/>
      <w:marRight w:val="0"/>
      <w:marTop w:val="0"/>
      <w:marBottom w:val="0"/>
      <w:divBdr>
        <w:top w:val="none" w:sz="0" w:space="0" w:color="auto"/>
        <w:left w:val="none" w:sz="0" w:space="0" w:color="auto"/>
        <w:bottom w:val="none" w:sz="0" w:space="0" w:color="auto"/>
        <w:right w:val="none" w:sz="0" w:space="0" w:color="auto"/>
      </w:divBdr>
    </w:div>
    <w:div w:id="1673292126">
      <w:bodyDiv w:val="1"/>
      <w:marLeft w:val="0"/>
      <w:marRight w:val="0"/>
      <w:marTop w:val="0"/>
      <w:marBottom w:val="0"/>
      <w:divBdr>
        <w:top w:val="none" w:sz="0" w:space="0" w:color="auto"/>
        <w:left w:val="none" w:sz="0" w:space="0" w:color="auto"/>
        <w:bottom w:val="none" w:sz="0" w:space="0" w:color="auto"/>
        <w:right w:val="none" w:sz="0" w:space="0" w:color="auto"/>
      </w:divBdr>
    </w:div>
    <w:div w:id="1677415762">
      <w:bodyDiv w:val="1"/>
      <w:marLeft w:val="0"/>
      <w:marRight w:val="0"/>
      <w:marTop w:val="0"/>
      <w:marBottom w:val="0"/>
      <w:divBdr>
        <w:top w:val="none" w:sz="0" w:space="0" w:color="auto"/>
        <w:left w:val="none" w:sz="0" w:space="0" w:color="auto"/>
        <w:bottom w:val="none" w:sz="0" w:space="0" w:color="auto"/>
        <w:right w:val="none" w:sz="0" w:space="0" w:color="auto"/>
      </w:divBdr>
    </w:div>
    <w:div w:id="1679456723">
      <w:bodyDiv w:val="1"/>
      <w:marLeft w:val="0"/>
      <w:marRight w:val="0"/>
      <w:marTop w:val="0"/>
      <w:marBottom w:val="0"/>
      <w:divBdr>
        <w:top w:val="none" w:sz="0" w:space="0" w:color="auto"/>
        <w:left w:val="none" w:sz="0" w:space="0" w:color="auto"/>
        <w:bottom w:val="none" w:sz="0" w:space="0" w:color="auto"/>
        <w:right w:val="none" w:sz="0" w:space="0" w:color="auto"/>
      </w:divBdr>
    </w:div>
    <w:div w:id="1679503064">
      <w:bodyDiv w:val="1"/>
      <w:marLeft w:val="0"/>
      <w:marRight w:val="0"/>
      <w:marTop w:val="0"/>
      <w:marBottom w:val="0"/>
      <w:divBdr>
        <w:top w:val="none" w:sz="0" w:space="0" w:color="auto"/>
        <w:left w:val="none" w:sz="0" w:space="0" w:color="auto"/>
        <w:bottom w:val="none" w:sz="0" w:space="0" w:color="auto"/>
        <w:right w:val="none" w:sz="0" w:space="0" w:color="auto"/>
      </w:divBdr>
    </w:div>
    <w:div w:id="1683437185">
      <w:bodyDiv w:val="1"/>
      <w:marLeft w:val="0"/>
      <w:marRight w:val="0"/>
      <w:marTop w:val="0"/>
      <w:marBottom w:val="0"/>
      <w:divBdr>
        <w:top w:val="none" w:sz="0" w:space="0" w:color="auto"/>
        <w:left w:val="none" w:sz="0" w:space="0" w:color="auto"/>
        <w:bottom w:val="none" w:sz="0" w:space="0" w:color="auto"/>
        <w:right w:val="none" w:sz="0" w:space="0" w:color="auto"/>
      </w:divBdr>
    </w:div>
    <w:div w:id="1686050758">
      <w:bodyDiv w:val="1"/>
      <w:marLeft w:val="0"/>
      <w:marRight w:val="0"/>
      <w:marTop w:val="0"/>
      <w:marBottom w:val="0"/>
      <w:divBdr>
        <w:top w:val="none" w:sz="0" w:space="0" w:color="auto"/>
        <w:left w:val="none" w:sz="0" w:space="0" w:color="auto"/>
        <w:bottom w:val="none" w:sz="0" w:space="0" w:color="auto"/>
        <w:right w:val="none" w:sz="0" w:space="0" w:color="auto"/>
      </w:divBdr>
    </w:div>
    <w:div w:id="1692030219">
      <w:bodyDiv w:val="1"/>
      <w:marLeft w:val="0"/>
      <w:marRight w:val="0"/>
      <w:marTop w:val="0"/>
      <w:marBottom w:val="0"/>
      <w:divBdr>
        <w:top w:val="none" w:sz="0" w:space="0" w:color="auto"/>
        <w:left w:val="none" w:sz="0" w:space="0" w:color="auto"/>
        <w:bottom w:val="none" w:sz="0" w:space="0" w:color="auto"/>
        <w:right w:val="none" w:sz="0" w:space="0" w:color="auto"/>
      </w:divBdr>
    </w:div>
    <w:div w:id="1693071416">
      <w:bodyDiv w:val="1"/>
      <w:marLeft w:val="0"/>
      <w:marRight w:val="0"/>
      <w:marTop w:val="0"/>
      <w:marBottom w:val="0"/>
      <w:divBdr>
        <w:top w:val="none" w:sz="0" w:space="0" w:color="auto"/>
        <w:left w:val="none" w:sz="0" w:space="0" w:color="auto"/>
        <w:bottom w:val="none" w:sz="0" w:space="0" w:color="auto"/>
        <w:right w:val="none" w:sz="0" w:space="0" w:color="auto"/>
      </w:divBdr>
    </w:div>
    <w:div w:id="1695114448">
      <w:bodyDiv w:val="1"/>
      <w:marLeft w:val="0"/>
      <w:marRight w:val="0"/>
      <w:marTop w:val="0"/>
      <w:marBottom w:val="0"/>
      <w:divBdr>
        <w:top w:val="none" w:sz="0" w:space="0" w:color="auto"/>
        <w:left w:val="none" w:sz="0" w:space="0" w:color="auto"/>
        <w:bottom w:val="none" w:sz="0" w:space="0" w:color="auto"/>
        <w:right w:val="none" w:sz="0" w:space="0" w:color="auto"/>
      </w:divBdr>
    </w:div>
    <w:div w:id="1697120824">
      <w:bodyDiv w:val="1"/>
      <w:marLeft w:val="0"/>
      <w:marRight w:val="0"/>
      <w:marTop w:val="0"/>
      <w:marBottom w:val="0"/>
      <w:divBdr>
        <w:top w:val="none" w:sz="0" w:space="0" w:color="auto"/>
        <w:left w:val="none" w:sz="0" w:space="0" w:color="auto"/>
        <w:bottom w:val="none" w:sz="0" w:space="0" w:color="auto"/>
        <w:right w:val="none" w:sz="0" w:space="0" w:color="auto"/>
      </w:divBdr>
    </w:div>
    <w:div w:id="1702246733">
      <w:bodyDiv w:val="1"/>
      <w:marLeft w:val="0"/>
      <w:marRight w:val="0"/>
      <w:marTop w:val="0"/>
      <w:marBottom w:val="0"/>
      <w:divBdr>
        <w:top w:val="none" w:sz="0" w:space="0" w:color="auto"/>
        <w:left w:val="none" w:sz="0" w:space="0" w:color="auto"/>
        <w:bottom w:val="none" w:sz="0" w:space="0" w:color="auto"/>
        <w:right w:val="none" w:sz="0" w:space="0" w:color="auto"/>
      </w:divBdr>
    </w:div>
    <w:div w:id="1703244132">
      <w:bodyDiv w:val="1"/>
      <w:marLeft w:val="0"/>
      <w:marRight w:val="0"/>
      <w:marTop w:val="0"/>
      <w:marBottom w:val="0"/>
      <w:divBdr>
        <w:top w:val="none" w:sz="0" w:space="0" w:color="auto"/>
        <w:left w:val="none" w:sz="0" w:space="0" w:color="auto"/>
        <w:bottom w:val="none" w:sz="0" w:space="0" w:color="auto"/>
        <w:right w:val="none" w:sz="0" w:space="0" w:color="auto"/>
      </w:divBdr>
    </w:div>
    <w:div w:id="1704942813">
      <w:bodyDiv w:val="1"/>
      <w:marLeft w:val="0"/>
      <w:marRight w:val="0"/>
      <w:marTop w:val="0"/>
      <w:marBottom w:val="0"/>
      <w:divBdr>
        <w:top w:val="none" w:sz="0" w:space="0" w:color="auto"/>
        <w:left w:val="none" w:sz="0" w:space="0" w:color="auto"/>
        <w:bottom w:val="none" w:sz="0" w:space="0" w:color="auto"/>
        <w:right w:val="none" w:sz="0" w:space="0" w:color="auto"/>
      </w:divBdr>
    </w:div>
    <w:div w:id="1711607337">
      <w:bodyDiv w:val="1"/>
      <w:marLeft w:val="0"/>
      <w:marRight w:val="0"/>
      <w:marTop w:val="0"/>
      <w:marBottom w:val="0"/>
      <w:divBdr>
        <w:top w:val="none" w:sz="0" w:space="0" w:color="auto"/>
        <w:left w:val="none" w:sz="0" w:space="0" w:color="auto"/>
        <w:bottom w:val="none" w:sz="0" w:space="0" w:color="auto"/>
        <w:right w:val="none" w:sz="0" w:space="0" w:color="auto"/>
      </w:divBdr>
    </w:div>
    <w:div w:id="1713067705">
      <w:bodyDiv w:val="1"/>
      <w:marLeft w:val="0"/>
      <w:marRight w:val="0"/>
      <w:marTop w:val="0"/>
      <w:marBottom w:val="0"/>
      <w:divBdr>
        <w:top w:val="none" w:sz="0" w:space="0" w:color="auto"/>
        <w:left w:val="none" w:sz="0" w:space="0" w:color="auto"/>
        <w:bottom w:val="none" w:sz="0" w:space="0" w:color="auto"/>
        <w:right w:val="none" w:sz="0" w:space="0" w:color="auto"/>
      </w:divBdr>
    </w:div>
    <w:div w:id="1714883129">
      <w:bodyDiv w:val="1"/>
      <w:marLeft w:val="0"/>
      <w:marRight w:val="0"/>
      <w:marTop w:val="0"/>
      <w:marBottom w:val="0"/>
      <w:divBdr>
        <w:top w:val="none" w:sz="0" w:space="0" w:color="auto"/>
        <w:left w:val="none" w:sz="0" w:space="0" w:color="auto"/>
        <w:bottom w:val="none" w:sz="0" w:space="0" w:color="auto"/>
        <w:right w:val="none" w:sz="0" w:space="0" w:color="auto"/>
      </w:divBdr>
    </w:div>
    <w:div w:id="1716196137">
      <w:bodyDiv w:val="1"/>
      <w:marLeft w:val="0"/>
      <w:marRight w:val="0"/>
      <w:marTop w:val="0"/>
      <w:marBottom w:val="0"/>
      <w:divBdr>
        <w:top w:val="none" w:sz="0" w:space="0" w:color="auto"/>
        <w:left w:val="none" w:sz="0" w:space="0" w:color="auto"/>
        <w:bottom w:val="none" w:sz="0" w:space="0" w:color="auto"/>
        <w:right w:val="none" w:sz="0" w:space="0" w:color="auto"/>
      </w:divBdr>
    </w:div>
    <w:div w:id="1716738440">
      <w:bodyDiv w:val="1"/>
      <w:marLeft w:val="0"/>
      <w:marRight w:val="0"/>
      <w:marTop w:val="0"/>
      <w:marBottom w:val="0"/>
      <w:divBdr>
        <w:top w:val="none" w:sz="0" w:space="0" w:color="auto"/>
        <w:left w:val="none" w:sz="0" w:space="0" w:color="auto"/>
        <w:bottom w:val="none" w:sz="0" w:space="0" w:color="auto"/>
        <w:right w:val="none" w:sz="0" w:space="0" w:color="auto"/>
      </w:divBdr>
    </w:div>
    <w:div w:id="1722513423">
      <w:bodyDiv w:val="1"/>
      <w:marLeft w:val="0"/>
      <w:marRight w:val="0"/>
      <w:marTop w:val="0"/>
      <w:marBottom w:val="0"/>
      <w:divBdr>
        <w:top w:val="none" w:sz="0" w:space="0" w:color="auto"/>
        <w:left w:val="none" w:sz="0" w:space="0" w:color="auto"/>
        <w:bottom w:val="none" w:sz="0" w:space="0" w:color="auto"/>
        <w:right w:val="none" w:sz="0" w:space="0" w:color="auto"/>
      </w:divBdr>
    </w:div>
    <w:div w:id="1728916281">
      <w:bodyDiv w:val="1"/>
      <w:marLeft w:val="0"/>
      <w:marRight w:val="0"/>
      <w:marTop w:val="0"/>
      <w:marBottom w:val="0"/>
      <w:divBdr>
        <w:top w:val="none" w:sz="0" w:space="0" w:color="auto"/>
        <w:left w:val="none" w:sz="0" w:space="0" w:color="auto"/>
        <w:bottom w:val="none" w:sz="0" w:space="0" w:color="auto"/>
        <w:right w:val="none" w:sz="0" w:space="0" w:color="auto"/>
      </w:divBdr>
    </w:div>
    <w:div w:id="1729299644">
      <w:bodyDiv w:val="1"/>
      <w:marLeft w:val="0"/>
      <w:marRight w:val="0"/>
      <w:marTop w:val="0"/>
      <w:marBottom w:val="0"/>
      <w:divBdr>
        <w:top w:val="none" w:sz="0" w:space="0" w:color="auto"/>
        <w:left w:val="none" w:sz="0" w:space="0" w:color="auto"/>
        <w:bottom w:val="none" w:sz="0" w:space="0" w:color="auto"/>
        <w:right w:val="none" w:sz="0" w:space="0" w:color="auto"/>
      </w:divBdr>
    </w:div>
    <w:div w:id="1729913170">
      <w:bodyDiv w:val="1"/>
      <w:marLeft w:val="0"/>
      <w:marRight w:val="0"/>
      <w:marTop w:val="0"/>
      <w:marBottom w:val="0"/>
      <w:divBdr>
        <w:top w:val="none" w:sz="0" w:space="0" w:color="auto"/>
        <w:left w:val="none" w:sz="0" w:space="0" w:color="auto"/>
        <w:bottom w:val="none" w:sz="0" w:space="0" w:color="auto"/>
        <w:right w:val="none" w:sz="0" w:space="0" w:color="auto"/>
      </w:divBdr>
    </w:div>
    <w:div w:id="1731922383">
      <w:bodyDiv w:val="1"/>
      <w:marLeft w:val="0"/>
      <w:marRight w:val="0"/>
      <w:marTop w:val="0"/>
      <w:marBottom w:val="0"/>
      <w:divBdr>
        <w:top w:val="none" w:sz="0" w:space="0" w:color="auto"/>
        <w:left w:val="none" w:sz="0" w:space="0" w:color="auto"/>
        <w:bottom w:val="none" w:sz="0" w:space="0" w:color="auto"/>
        <w:right w:val="none" w:sz="0" w:space="0" w:color="auto"/>
      </w:divBdr>
    </w:div>
    <w:div w:id="1732607964">
      <w:bodyDiv w:val="1"/>
      <w:marLeft w:val="0"/>
      <w:marRight w:val="0"/>
      <w:marTop w:val="0"/>
      <w:marBottom w:val="0"/>
      <w:divBdr>
        <w:top w:val="none" w:sz="0" w:space="0" w:color="auto"/>
        <w:left w:val="none" w:sz="0" w:space="0" w:color="auto"/>
        <w:bottom w:val="none" w:sz="0" w:space="0" w:color="auto"/>
        <w:right w:val="none" w:sz="0" w:space="0" w:color="auto"/>
      </w:divBdr>
    </w:div>
    <w:div w:id="1741364457">
      <w:bodyDiv w:val="1"/>
      <w:marLeft w:val="0"/>
      <w:marRight w:val="0"/>
      <w:marTop w:val="0"/>
      <w:marBottom w:val="0"/>
      <w:divBdr>
        <w:top w:val="none" w:sz="0" w:space="0" w:color="auto"/>
        <w:left w:val="none" w:sz="0" w:space="0" w:color="auto"/>
        <w:bottom w:val="none" w:sz="0" w:space="0" w:color="auto"/>
        <w:right w:val="none" w:sz="0" w:space="0" w:color="auto"/>
      </w:divBdr>
    </w:div>
    <w:div w:id="1744914735">
      <w:bodyDiv w:val="1"/>
      <w:marLeft w:val="0"/>
      <w:marRight w:val="0"/>
      <w:marTop w:val="0"/>
      <w:marBottom w:val="0"/>
      <w:divBdr>
        <w:top w:val="none" w:sz="0" w:space="0" w:color="auto"/>
        <w:left w:val="none" w:sz="0" w:space="0" w:color="auto"/>
        <w:bottom w:val="none" w:sz="0" w:space="0" w:color="auto"/>
        <w:right w:val="none" w:sz="0" w:space="0" w:color="auto"/>
      </w:divBdr>
    </w:div>
    <w:div w:id="1746144583">
      <w:bodyDiv w:val="1"/>
      <w:marLeft w:val="0"/>
      <w:marRight w:val="0"/>
      <w:marTop w:val="0"/>
      <w:marBottom w:val="0"/>
      <w:divBdr>
        <w:top w:val="none" w:sz="0" w:space="0" w:color="auto"/>
        <w:left w:val="none" w:sz="0" w:space="0" w:color="auto"/>
        <w:bottom w:val="none" w:sz="0" w:space="0" w:color="auto"/>
        <w:right w:val="none" w:sz="0" w:space="0" w:color="auto"/>
      </w:divBdr>
    </w:div>
    <w:div w:id="1746494282">
      <w:bodyDiv w:val="1"/>
      <w:marLeft w:val="0"/>
      <w:marRight w:val="0"/>
      <w:marTop w:val="0"/>
      <w:marBottom w:val="0"/>
      <w:divBdr>
        <w:top w:val="none" w:sz="0" w:space="0" w:color="auto"/>
        <w:left w:val="none" w:sz="0" w:space="0" w:color="auto"/>
        <w:bottom w:val="none" w:sz="0" w:space="0" w:color="auto"/>
        <w:right w:val="none" w:sz="0" w:space="0" w:color="auto"/>
      </w:divBdr>
    </w:div>
    <w:div w:id="1747261719">
      <w:bodyDiv w:val="1"/>
      <w:marLeft w:val="0"/>
      <w:marRight w:val="0"/>
      <w:marTop w:val="0"/>
      <w:marBottom w:val="0"/>
      <w:divBdr>
        <w:top w:val="none" w:sz="0" w:space="0" w:color="auto"/>
        <w:left w:val="none" w:sz="0" w:space="0" w:color="auto"/>
        <w:bottom w:val="none" w:sz="0" w:space="0" w:color="auto"/>
        <w:right w:val="none" w:sz="0" w:space="0" w:color="auto"/>
      </w:divBdr>
    </w:div>
    <w:div w:id="1749379743">
      <w:bodyDiv w:val="1"/>
      <w:marLeft w:val="0"/>
      <w:marRight w:val="0"/>
      <w:marTop w:val="0"/>
      <w:marBottom w:val="0"/>
      <w:divBdr>
        <w:top w:val="none" w:sz="0" w:space="0" w:color="auto"/>
        <w:left w:val="none" w:sz="0" w:space="0" w:color="auto"/>
        <w:bottom w:val="none" w:sz="0" w:space="0" w:color="auto"/>
        <w:right w:val="none" w:sz="0" w:space="0" w:color="auto"/>
      </w:divBdr>
    </w:div>
    <w:div w:id="1760709315">
      <w:bodyDiv w:val="1"/>
      <w:marLeft w:val="0"/>
      <w:marRight w:val="0"/>
      <w:marTop w:val="0"/>
      <w:marBottom w:val="0"/>
      <w:divBdr>
        <w:top w:val="none" w:sz="0" w:space="0" w:color="auto"/>
        <w:left w:val="none" w:sz="0" w:space="0" w:color="auto"/>
        <w:bottom w:val="none" w:sz="0" w:space="0" w:color="auto"/>
        <w:right w:val="none" w:sz="0" w:space="0" w:color="auto"/>
      </w:divBdr>
    </w:div>
    <w:div w:id="1762944854">
      <w:bodyDiv w:val="1"/>
      <w:marLeft w:val="0"/>
      <w:marRight w:val="0"/>
      <w:marTop w:val="0"/>
      <w:marBottom w:val="0"/>
      <w:divBdr>
        <w:top w:val="none" w:sz="0" w:space="0" w:color="auto"/>
        <w:left w:val="none" w:sz="0" w:space="0" w:color="auto"/>
        <w:bottom w:val="none" w:sz="0" w:space="0" w:color="auto"/>
        <w:right w:val="none" w:sz="0" w:space="0" w:color="auto"/>
      </w:divBdr>
    </w:div>
    <w:div w:id="1762994602">
      <w:bodyDiv w:val="1"/>
      <w:marLeft w:val="0"/>
      <w:marRight w:val="0"/>
      <w:marTop w:val="0"/>
      <w:marBottom w:val="0"/>
      <w:divBdr>
        <w:top w:val="none" w:sz="0" w:space="0" w:color="auto"/>
        <w:left w:val="none" w:sz="0" w:space="0" w:color="auto"/>
        <w:bottom w:val="none" w:sz="0" w:space="0" w:color="auto"/>
        <w:right w:val="none" w:sz="0" w:space="0" w:color="auto"/>
      </w:divBdr>
    </w:div>
    <w:div w:id="1763601770">
      <w:bodyDiv w:val="1"/>
      <w:marLeft w:val="0"/>
      <w:marRight w:val="0"/>
      <w:marTop w:val="0"/>
      <w:marBottom w:val="0"/>
      <w:divBdr>
        <w:top w:val="none" w:sz="0" w:space="0" w:color="auto"/>
        <w:left w:val="none" w:sz="0" w:space="0" w:color="auto"/>
        <w:bottom w:val="none" w:sz="0" w:space="0" w:color="auto"/>
        <w:right w:val="none" w:sz="0" w:space="0" w:color="auto"/>
      </w:divBdr>
    </w:div>
    <w:div w:id="1763792912">
      <w:bodyDiv w:val="1"/>
      <w:marLeft w:val="0"/>
      <w:marRight w:val="0"/>
      <w:marTop w:val="0"/>
      <w:marBottom w:val="0"/>
      <w:divBdr>
        <w:top w:val="none" w:sz="0" w:space="0" w:color="auto"/>
        <w:left w:val="none" w:sz="0" w:space="0" w:color="auto"/>
        <w:bottom w:val="none" w:sz="0" w:space="0" w:color="auto"/>
        <w:right w:val="none" w:sz="0" w:space="0" w:color="auto"/>
      </w:divBdr>
    </w:div>
    <w:div w:id="1767455150">
      <w:bodyDiv w:val="1"/>
      <w:marLeft w:val="0"/>
      <w:marRight w:val="0"/>
      <w:marTop w:val="0"/>
      <w:marBottom w:val="0"/>
      <w:divBdr>
        <w:top w:val="none" w:sz="0" w:space="0" w:color="auto"/>
        <w:left w:val="none" w:sz="0" w:space="0" w:color="auto"/>
        <w:bottom w:val="none" w:sz="0" w:space="0" w:color="auto"/>
        <w:right w:val="none" w:sz="0" w:space="0" w:color="auto"/>
      </w:divBdr>
    </w:div>
    <w:div w:id="1769693307">
      <w:bodyDiv w:val="1"/>
      <w:marLeft w:val="0"/>
      <w:marRight w:val="0"/>
      <w:marTop w:val="0"/>
      <w:marBottom w:val="0"/>
      <w:divBdr>
        <w:top w:val="none" w:sz="0" w:space="0" w:color="auto"/>
        <w:left w:val="none" w:sz="0" w:space="0" w:color="auto"/>
        <w:bottom w:val="none" w:sz="0" w:space="0" w:color="auto"/>
        <w:right w:val="none" w:sz="0" w:space="0" w:color="auto"/>
      </w:divBdr>
    </w:div>
    <w:div w:id="1771001190">
      <w:bodyDiv w:val="1"/>
      <w:marLeft w:val="0"/>
      <w:marRight w:val="0"/>
      <w:marTop w:val="0"/>
      <w:marBottom w:val="0"/>
      <w:divBdr>
        <w:top w:val="none" w:sz="0" w:space="0" w:color="auto"/>
        <w:left w:val="none" w:sz="0" w:space="0" w:color="auto"/>
        <w:bottom w:val="none" w:sz="0" w:space="0" w:color="auto"/>
        <w:right w:val="none" w:sz="0" w:space="0" w:color="auto"/>
      </w:divBdr>
    </w:div>
    <w:div w:id="1771385925">
      <w:bodyDiv w:val="1"/>
      <w:marLeft w:val="0"/>
      <w:marRight w:val="0"/>
      <w:marTop w:val="0"/>
      <w:marBottom w:val="0"/>
      <w:divBdr>
        <w:top w:val="none" w:sz="0" w:space="0" w:color="auto"/>
        <w:left w:val="none" w:sz="0" w:space="0" w:color="auto"/>
        <w:bottom w:val="none" w:sz="0" w:space="0" w:color="auto"/>
        <w:right w:val="none" w:sz="0" w:space="0" w:color="auto"/>
      </w:divBdr>
    </w:div>
    <w:div w:id="1774133420">
      <w:bodyDiv w:val="1"/>
      <w:marLeft w:val="0"/>
      <w:marRight w:val="0"/>
      <w:marTop w:val="0"/>
      <w:marBottom w:val="0"/>
      <w:divBdr>
        <w:top w:val="none" w:sz="0" w:space="0" w:color="auto"/>
        <w:left w:val="none" w:sz="0" w:space="0" w:color="auto"/>
        <w:bottom w:val="none" w:sz="0" w:space="0" w:color="auto"/>
        <w:right w:val="none" w:sz="0" w:space="0" w:color="auto"/>
      </w:divBdr>
    </w:div>
    <w:div w:id="1775127802">
      <w:bodyDiv w:val="1"/>
      <w:marLeft w:val="0"/>
      <w:marRight w:val="0"/>
      <w:marTop w:val="0"/>
      <w:marBottom w:val="0"/>
      <w:divBdr>
        <w:top w:val="none" w:sz="0" w:space="0" w:color="auto"/>
        <w:left w:val="none" w:sz="0" w:space="0" w:color="auto"/>
        <w:bottom w:val="none" w:sz="0" w:space="0" w:color="auto"/>
        <w:right w:val="none" w:sz="0" w:space="0" w:color="auto"/>
      </w:divBdr>
    </w:div>
    <w:div w:id="1780102299">
      <w:bodyDiv w:val="1"/>
      <w:marLeft w:val="0"/>
      <w:marRight w:val="0"/>
      <w:marTop w:val="0"/>
      <w:marBottom w:val="0"/>
      <w:divBdr>
        <w:top w:val="none" w:sz="0" w:space="0" w:color="auto"/>
        <w:left w:val="none" w:sz="0" w:space="0" w:color="auto"/>
        <w:bottom w:val="none" w:sz="0" w:space="0" w:color="auto"/>
        <w:right w:val="none" w:sz="0" w:space="0" w:color="auto"/>
      </w:divBdr>
    </w:div>
    <w:div w:id="1781073381">
      <w:bodyDiv w:val="1"/>
      <w:marLeft w:val="0"/>
      <w:marRight w:val="0"/>
      <w:marTop w:val="0"/>
      <w:marBottom w:val="0"/>
      <w:divBdr>
        <w:top w:val="none" w:sz="0" w:space="0" w:color="auto"/>
        <w:left w:val="none" w:sz="0" w:space="0" w:color="auto"/>
        <w:bottom w:val="none" w:sz="0" w:space="0" w:color="auto"/>
        <w:right w:val="none" w:sz="0" w:space="0" w:color="auto"/>
      </w:divBdr>
    </w:div>
    <w:div w:id="1789928656">
      <w:bodyDiv w:val="1"/>
      <w:marLeft w:val="0"/>
      <w:marRight w:val="0"/>
      <w:marTop w:val="0"/>
      <w:marBottom w:val="0"/>
      <w:divBdr>
        <w:top w:val="none" w:sz="0" w:space="0" w:color="auto"/>
        <w:left w:val="none" w:sz="0" w:space="0" w:color="auto"/>
        <w:bottom w:val="none" w:sz="0" w:space="0" w:color="auto"/>
        <w:right w:val="none" w:sz="0" w:space="0" w:color="auto"/>
      </w:divBdr>
    </w:div>
    <w:div w:id="1797487685">
      <w:bodyDiv w:val="1"/>
      <w:marLeft w:val="0"/>
      <w:marRight w:val="0"/>
      <w:marTop w:val="0"/>
      <w:marBottom w:val="0"/>
      <w:divBdr>
        <w:top w:val="none" w:sz="0" w:space="0" w:color="auto"/>
        <w:left w:val="none" w:sz="0" w:space="0" w:color="auto"/>
        <w:bottom w:val="none" w:sz="0" w:space="0" w:color="auto"/>
        <w:right w:val="none" w:sz="0" w:space="0" w:color="auto"/>
      </w:divBdr>
    </w:div>
    <w:div w:id="1798179365">
      <w:bodyDiv w:val="1"/>
      <w:marLeft w:val="0"/>
      <w:marRight w:val="0"/>
      <w:marTop w:val="0"/>
      <w:marBottom w:val="0"/>
      <w:divBdr>
        <w:top w:val="none" w:sz="0" w:space="0" w:color="auto"/>
        <w:left w:val="none" w:sz="0" w:space="0" w:color="auto"/>
        <w:bottom w:val="none" w:sz="0" w:space="0" w:color="auto"/>
        <w:right w:val="none" w:sz="0" w:space="0" w:color="auto"/>
      </w:divBdr>
    </w:div>
    <w:div w:id="1804493591">
      <w:bodyDiv w:val="1"/>
      <w:marLeft w:val="0"/>
      <w:marRight w:val="0"/>
      <w:marTop w:val="0"/>
      <w:marBottom w:val="0"/>
      <w:divBdr>
        <w:top w:val="none" w:sz="0" w:space="0" w:color="auto"/>
        <w:left w:val="none" w:sz="0" w:space="0" w:color="auto"/>
        <w:bottom w:val="none" w:sz="0" w:space="0" w:color="auto"/>
        <w:right w:val="none" w:sz="0" w:space="0" w:color="auto"/>
      </w:divBdr>
    </w:div>
    <w:div w:id="1805733134">
      <w:bodyDiv w:val="1"/>
      <w:marLeft w:val="0"/>
      <w:marRight w:val="0"/>
      <w:marTop w:val="0"/>
      <w:marBottom w:val="0"/>
      <w:divBdr>
        <w:top w:val="none" w:sz="0" w:space="0" w:color="auto"/>
        <w:left w:val="none" w:sz="0" w:space="0" w:color="auto"/>
        <w:bottom w:val="none" w:sz="0" w:space="0" w:color="auto"/>
        <w:right w:val="none" w:sz="0" w:space="0" w:color="auto"/>
      </w:divBdr>
    </w:div>
    <w:div w:id="1808544697">
      <w:bodyDiv w:val="1"/>
      <w:marLeft w:val="0"/>
      <w:marRight w:val="0"/>
      <w:marTop w:val="0"/>
      <w:marBottom w:val="0"/>
      <w:divBdr>
        <w:top w:val="none" w:sz="0" w:space="0" w:color="auto"/>
        <w:left w:val="none" w:sz="0" w:space="0" w:color="auto"/>
        <w:bottom w:val="none" w:sz="0" w:space="0" w:color="auto"/>
        <w:right w:val="none" w:sz="0" w:space="0" w:color="auto"/>
      </w:divBdr>
    </w:div>
    <w:div w:id="1809589592">
      <w:bodyDiv w:val="1"/>
      <w:marLeft w:val="0"/>
      <w:marRight w:val="0"/>
      <w:marTop w:val="0"/>
      <w:marBottom w:val="0"/>
      <w:divBdr>
        <w:top w:val="none" w:sz="0" w:space="0" w:color="auto"/>
        <w:left w:val="none" w:sz="0" w:space="0" w:color="auto"/>
        <w:bottom w:val="none" w:sz="0" w:space="0" w:color="auto"/>
        <w:right w:val="none" w:sz="0" w:space="0" w:color="auto"/>
      </w:divBdr>
    </w:div>
    <w:div w:id="1811164740">
      <w:bodyDiv w:val="1"/>
      <w:marLeft w:val="0"/>
      <w:marRight w:val="0"/>
      <w:marTop w:val="0"/>
      <w:marBottom w:val="0"/>
      <w:divBdr>
        <w:top w:val="none" w:sz="0" w:space="0" w:color="auto"/>
        <w:left w:val="none" w:sz="0" w:space="0" w:color="auto"/>
        <w:bottom w:val="none" w:sz="0" w:space="0" w:color="auto"/>
        <w:right w:val="none" w:sz="0" w:space="0" w:color="auto"/>
      </w:divBdr>
    </w:div>
    <w:div w:id="1813474741">
      <w:bodyDiv w:val="1"/>
      <w:marLeft w:val="0"/>
      <w:marRight w:val="0"/>
      <w:marTop w:val="0"/>
      <w:marBottom w:val="0"/>
      <w:divBdr>
        <w:top w:val="none" w:sz="0" w:space="0" w:color="auto"/>
        <w:left w:val="none" w:sz="0" w:space="0" w:color="auto"/>
        <w:bottom w:val="none" w:sz="0" w:space="0" w:color="auto"/>
        <w:right w:val="none" w:sz="0" w:space="0" w:color="auto"/>
      </w:divBdr>
    </w:div>
    <w:div w:id="1814102882">
      <w:bodyDiv w:val="1"/>
      <w:marLeft w:val="0"/>
      <w:marRight w:val="0"/>
      <w:marTop w:val="0"/>
      <w:marBottom w:val="0"/>
      <w:divBdr>
        <w:top w:val="none" w:sz="0" w:space="0" w:color="auto"/>
        <w:left w:val="none" w:sz="0" w:space="0" w:color="auto"/>
        <w:bottom w:val="none" w:sz="0" w:space="0" w:color="auto"/>
        <w:right w:val="none" w:sz="0" w:space="0" w:color="auto"/>
      </w:divBdr>
    </w:div>
    <w:div w:id="1815247384">
      <w:bodyDiv w:val="1"/>
      <w:marLeft w:val="0"/>
      <w:marRight w:val="0"/>
      <w:marTop w:val="0"/>
      <w:marBottom w:val="0"/>
      <w:divBdr>
        <w:top w:val="none" w:sz="0" w:space="0" w:color="auto"/>
        <w:left w:val="none" w:sz="0" w:space="0" w:color="auto"/>
        <w:bottom w:val="none" w:sz="0" w:space="0" w:color="auto"/>
        <w:right w:val="none" w:sz="0" w:space="0" w:color="auto"/>
      </w:divBdr>
    </w:div>
    <w:div w:id="1815484391">
      <w:bodyDiv w:val="1"/>
      <w:marLeft w:val="0"/>
      <w:marRight w:val="0"/>
      <w:marTop w:val="0"/>
      <w:marBottom w:val="0"/>
      <w:divBdr>
        <w:top w:val="none" w:sz="0" w:space="0" w:color="auto"/>
        <w:left w:val="none" w:sz="0" w:space="0" w:color="auto"/>
        <w:bottom w:val="none" w:sz="0" w:space="0" w:color="auto"/>
        <w:right w:val="none" w:sz="0" w:space="0" w:color="auto"/>
      </w:divBdr>
    </w:div>
    <w:div w:id="1816802190">
      <w:bodyDiv w:val="1"/>
      <w:marLeft w:val="0"/>
      <w:marRight w:val="0"/>
      <w:marTop w:val="0"/>
      <w:marBottom w:val="0"/>
      <w:divBdr>
        <w:top w:val="none" w:sz="0" w:space="0" w:color="auto"/>
        <w:left w:val="none" w:sz="0" w:space="0" w:color="auto"/>
        <w:bottom w:val="none" w:sz="0" w:space="0" w:color="auto"/>
        <w:right w:val="none" w:sz="0" w:space="0" w:color="auto"/>
      </w:divBdr>
    </w:div>
    <w:div w:id="1822039078">
      <w:bodyDiv w:val="1"/>
      <w:marLeft w:val="0"/>
      <w:marRight w:val="0"/>
      <w:marTop w:val="0"/>
      <w:marBottom w:val="0"/>
      <w:divBdr>
        <w:top w:val="none" w:sz="0" w:space="0" w:color="auto"/>
        <w:left w:val="none" w:sz="0" w:space="0" w:color="auto"/>
        <w:bottom w:val="none" w:sz="0" w:space="0" w:color="auto"/>
        <w:right w:val="none" w:sz="0" w:space="0" w:color="auto"/>
      </w:divBdr>
    </w:div>
    <w:div w:id="1825657070">
      <w:bodyDiv w:val="1"/>
      <w:marLeft w:val="0"/>
      <w:marRight w:val="0"/>
      <w:marTop w:val="0"/>
      <w:marBottom w:val="0"/>
      <w:divBdr>
        <w:top w:val="none" w:sz="0" w:space="0" w:color="auto"/>
        <w:left w:val="none" w:sz="0" w:space="0" w:color="auto"/>
        <w:bottom w:val="none" w:sz="0" w:space="0" w:color="auto"/>
        <w:right w:val="none" w:sz="0" w:space="0" w:color="auto"/>
      </w:divBdr>
    </w:div>
    <w:div w:id="1828285718">
      <w:bodyDiv w:val="1"/>
      <w:marLeft w:val="0"/>
      <w:marRight w:val="0"/>
      <w:marTop w:val="0"/>
      <w:marBottom w:val="0"/>
      <w:divBdr>
        <w:top w:val="none" w:sz="0" w:space="0" w:color="auto"/>
        <w:left w:val="none" w:sz="0" w:space="0" w:color="auto"/>
        <w:bottom w:val="none" w:sz="0" w:space="0" w:color="auto"/>
        <w:right w:val="none" w:sz="0" w:space="0" w:color="auto"/>
      </w:divBdr>
    </w:div>
    <w:div w:id="1839270353">
      <w:bodyDiv w:val="1"/>
      <w:marLeft w:val="0"/>
      <w:marRight w:val="0"/>
      <w:marTop w:val="0"/>
      <w:marBottom w:val="0"/>
      <w:divBdr>
        <w:top w:val="none" w:sz="0" w:space="0" w:color="auto"/>
        <w:left w:val="none" w:sz="0" w:space="0" w:color="auto"/>
        <w:bottom w:val="none" w:sz="0" w:space="0" w:color="auto"/>
        <w:right w:val="none" w:sz="0" w:space="0" w:color="auto"/>
      </w:divBdr>
    </w:div>
    <w:div w:id="1840388970">
      <w:bodyDiv w:val="1"/>
      <w:marLeft w:val="0"/>
      <w:marRight w:val="0"/>
      <w:marTop w:val="0"/>
      <w:marBottom w:val="0"/>
      <w:divBdr>
        <w:top w:val="none" w:sz="0" w:space="0" w:color="auto"/>
        <w:left w:val="none" w:sz="0" w:space="0" w:color="auto"/>
        <w:bottom w:val="none" w:sz="0" w:space="0" w:color="auto"/>
        <w:right w:val="none" w:sz="0" w:space="0" w:color="auto"/>
      </w:divBdr>
    </w:div>
    <w:div w:id="1840921806">
      <w:bodyDiv w:val="1"/>
      <w:marLeft w:val="0"/>
      <w:marRight w:val="0"/>
      <w:marTop w:val="0"/>
      <w:marBottom w:val="0"/>
      <w:divBdr>
        <w:top w:val="none" w:sz="0" w:space="0" w:color="auto"/>
        <w:left w:val="none" w:sz="0" w:space="0" w:color="auto"/>
        <w:bottom w:val="none" w:sz="0" w:space="0" w:color="auto"/>
        <w:right w:val="none" w:sz="0" w:space="0" w:color="auto"/>
      </w:divBdr>
    </w:div>
    <w:div w:id="1841651227">
      <w:bodyDiv w:val="1"/>
      <w:marLeft w:val="0"/>
      <w:marRight w:val="0"/>
      <w:marTop w:val="0"/>
      <w:marBottom w:val="0"/>
      <w:divBdr>
        <w:top w:val="none" w:sz="0" w:space="0" w:color="auto"/>
        <w:left w:val="none" w:sz="0" w:space="0" w:color="auto"/>
        <w:bottom w:val="none" w:sz="0" w:space="0" w:color="auto"/>
        <w:right w:val="none" w:sz="0" w:space="0" w:color="auto"/>
      </w:divBdr>
    </w:div>
    <w:div w:id="1844393938">
      <w:bodyDiv w:val="1"/>
      <w:marLeft w:val="0"/>
      <w:marRight w:val="0"/>
      <w:marTop w:val="0"/>
      <w:marBottom w:val="0"/>
      <w:divBdr>
        <w:top w:val="none" w:sz="0" w:space="0" w:color="auto"/>
        <w:left w:val="none" w:sz="0" w:space="0" w:color="auto"/>
        <w:bottom w:val="none" w:sz="0" w:space="0" w:color="auto"/>
        <w:right w:val="none" w:sz="0" w:space="0" w:color="auto"/>
      </w:divBdr>
    </w:div>
    <w:div w:id="1844932122">
      <w:bodyDiv w:val="1"/>
      <w:marLeft w:val="0"/>
      <w:marRight w:val="0"/>
      <w:marTop w:val="0"/>
      <w:marBottom w:val="0"/>
      <w:divBdr>
        <w:top w:val="none" w:sz="0" w:space="0" w:color="auto"/>
        <w:left w:val="none" w:sz="0" w:space="0" w:color="auto"/>
        <w:bottom w:val="none" w:sz="0" w:space="0" w:color="auto"/>
        <w:right w:val="none" w:sz="0" w:space="0" w:color="auto"/>
      </w:divBdr>
    </w:div>
    <w:div w:id="1845975137">
      <w:bodyDiv w:val="1"/>
      <w:marLeft w:val="0"/>
      <w:marRight w:val="0"/>
      <w:marTop w:val="0"/>
      <w:marBottom w:val="0"/>
      <w:divBdr>
        <w:top w:val="none" w:sz="0" w:space="0" w:color="auto"/>
        <w:left w:val="none" w:sz="0" w:space="0" w:color="auto"/>
        <w:bottom w:val="none" w:sz="0" w:space="0" w:color="auto"/>
        <w:right w:val="none" w:sz="0" w:space="0" w:color="auto"/>
      </w:divBdr>
    </w:div>
    <w:div w:id="1853639793">
      <w:bodyDiv w:val="1"/>
      <w:marLeft w:val="0"/>
      <w:marRight w:val="0"/>
      <w:marTop w:val="0"/>
      <w:marBottom w:val="0"/>
      <w:divBdr>
        <w:top w:val="none" w:sz="0" w:space="0" w:color="auto"/>
        <w:left w:val="none" w:sz="0" w:space="0" w:color="auto"/>
        <w:bottom w:val="none" w:sz="0" w:space="0" w:color="auto"/>
        <w:right w:val="none" w:sz="0" w:space="0" w:color="auto"/>
      </w:divBdr>
    </w:div>
    <w:div w:id="1855533894">
      <w:bodyDiv w:val="1"/>
      <w:marLeft w:val="0"/>
      <w:marRight w:val="0"/>
      <w:marTop w:val="0"/>
      <w:marBottom w:val="0"/>
      <w:divBdr>
        <w:top w:val="none" w:sz="0" w:space="0" w:color="auto"/>
        <w:left w:val="none" w:sz="0" w:space="0" w:color="auto"/>
        <w:bottom w:val="none" w:sz="0" w:space="0" w:color="auto"/>
        <w:right w:val="none" w:sz="0" w:space="0" w:color="auto"/>
      </w:divBdr>
    </w:div>
    <w:div w:id="1861553345">
      <w:bodyDiv w:val="1"/>
      <w:marLeft w:val="0"/>
      <w:marRight w:val="0"/>
      <w:marTop w:val="0"/>
      <w:marBottom w:val="0"/>
      <w:divBdr>
        <w:top w:val="none" w:sz="0" w:space="0" w:color="auto"/>
        <w:left w:val="none" w:sz="0" w:space="0" w:color="auto"/>
        <w:bottom w:val="none" w:sz="0" w:space="0" w:color="auto"/>
        <w:right w:val="none" w:sz="0" w:space="0" w:color="auto"/>
      </w:divBdr>
    </w:div>
    <w:div w:id="1863931925">
      <w:bodyDiv w:val="1"/>
      <w:marLeft w:val="0"/>
      <w:marRight w:val="0"/>
      <w:marTop w:val="0"/>
      <w:marBottom w:val="0"/>
      <w:divBdr>
        <w:top w:val="none" w:sz="0" w:space="0" w:color="auto"/>
        <w:left w:val="none" w:sz="0" w:space="0" w:color="auto"/>
        <w:bottom w:val="none" w:sz="0" w:space="0" w:color="auto"/>
        <w:right w:val="none" w:sz="0" w:space="0" w:color="auto"/>
      </w:divBdr>
    </w:div>
    <w:div w:id="1876699606">
      <w:bodyDiv w:val="1"/>
      <w:marLeft w:val="0"/>
      <w:marRight w:val="0"/>
      <w:marTop w:val="0"/>
      <w:marBottom w:val="0"/>
      <w:divBdr>
        <w:top w:val="none" w:sz="0" w:space="0" w:color="auto"/>
        <w:left w:val="none" w:sz="0" w:space="0" w:color="auto"/>
        <w:bottom w:val="none" w:sz="0" w:space="0" w:color="auto"/>
        <w:right w:val="none" w:sz="0" w:space="0" w:color="auto"/>
      </w:divBdr>
    </w:div>
    <w:div w:id="1877959903">
      <w:bodyDiv w:val="1"/>
      <w:marLeft w:val="0"/>
      <w:marRight w:val="0"/>
      <w:marTop w:val="0"/>
      <w:marBottom w:val="0"/>
      <w:divBdr>
        <w:top w:val="none" w:sz="0" w:space="0" w:color="auto"/>
        <w:left w:val="none" w:sz="0" w:space="0" w:color="auto"/>
        <w:bottom w:val="none" w:sz="0" w:space="0" w:color="auto"/>
        <w:right w:val="none" w:sz="0" w:space="0" w:color="auto"/>
      </w:divBdr>
    </w:div>
    <w:div w:id="1879389354">
      <w:bodyDiv w:val="1"/>
      <w:marLeft w:val="0"/>
      <w:marRight w:val="0"/>
      <w:marTop w:val="0"/>
      <w:marBottom w:val="0"/>
      <w:divBdr>
        <w:top w:val="none" w:sz="0" w:space="0" w:color="auto"/>
        <w:left w:val="none" w:sz="0" w:space="0" w:color="auto"/>
        <w:bottom w:val="none" w:sz="0" w:space="0" w:color="auto"/>
        <w:right w:val="none" w:sz="0" w:space="0" w:color="auto"/>
      </w:divBdr>
    </w:div>
    <w:div w:id="1884439212">
      <w:bodyDiv w:val="1"/>
      <w:marLeft w:val="0"/>
      <w:marRight w:val="0"/>
      <w:marTop w:val="0"/>
      <w:marBottom w:val="0"/>
      <w:divBdr>
        <w:top w:val="none" w:sz="0" w:space="0" w:color="auto"/>
        <w:left w:val="none" w:sz="0" w:space="0" w:color="auto"/>
        <w:bottom w:val="none" w:sz="0" w:space="0" w:color="auto"/>
        <w:right w:val="none" w:sz="0" w:space="0" w:color="auto"/>
      </w:divBdr>
    </w:div>
    <w:div w:id="1887795395">
      <w:bodyDiv w:val="1"/>
      <w:marLeft w:val="0"/>
      <w:marRight w:val="0"/>
      <w:marTop w:val="0"/>
      <w:marBottom w:val="0"/>
      <w:divBdr>
        <w:top w:val="none" w:sz="0" w:space="0" w:color="auto"/>
        <w:left w:val="none" w:sz="0" w:space="0" w:color="auto"/>
        <w:bottom w:val="none" w:sz="0" w:space="0" w:color="auto"/>
        <w:right w:val="none" w:sz="0" w:space="0" w:color="auto"/>
      </w:divBdr>
    </w:div>
    <w:div w:id="1891500928">
      <w:bodyDiv w:val="1"/>
      <w:marLeft w:val="0"/>
      <w:marRight w:val="0"/>
      <w:marTop w:val="0"/>
      <w:marBottom w:val="0"/>
      <w:divBdr>
        <w:top w:val="none" w:sz="0" w:space="0" w:color="auto"/>
        <w:left w:val="none" w:sz="0" w:space="0" w:color="auto"/>
        <w:bottom w:val="none" w:sz="0" w:space="0" w:color="auto"/>
        <w:right w:val="none" w:sz="0" w:space="0" w:color="auto"/>
      </w:divBdr>
    </w:div>
    <w:div w:id="1900090270">
      <w:bodyDiv w:val="1"/>
      <w:marLeft w:val="0"/>
      <w:marRight w:val="0"/>
      <w:marTop w:val="0"/>
      <w:marBottom w:val="0"/>
      <w:divBdr>
        <w:top w:val="none" w:sz="0" w:space="0" w:color="auto"/>
        <w:left w:val="none" w:sz="0" w:space="0" w:color="auto"/>
        <w:bottom w:val="none" w:sz="0" w:space="0" w:color="auto"/>
        <w:right w:val="none" w:sz="0" w:space="0" w:color="auto"/>
      </w:divBdr>
    </w:div>
    <w:div w:id="1902598952">
      <w:bodyDiv w:val="1"/>
      <w:marLeft w:val="0"/>
      <w:marRight w:val="0"/>
      <w:marTop w:val="0"/>
      <w:marBottom w:val="0"/>
      <w:divBdr>
        <w:top w:val="none" w:sz="0" w:space="0" w:color="auto"/>
        <w:left w:val="none" w:sz="0" w:space="0" w:color="auto"/>
        <w:bottom w:val="none" w:sz="0" w:space="0" w:color="auto"/>
        <w:right w:val="none" w:sz="0" w:space="0" w:color="auto"/>
      </w:divBdr>
    </w:div>
    <w:div w:id="1907102439">
      <w:bodyDiv w:val="1"/>
      <w:marLeft w:val="0"/>
      <w:marRight w:val="0"/>
      <w:marTop w:val="0"/>
      <w:marBottom w:val="0"/>
      <w:divBdr>
        <w:top w:val="none" w:sz="0" w:space="0" w:color="auto"/>
        <w:left w:val="none" w:sz="0" w:space="0" w:color="auto"/>
        <w:bottom w:val="none" w:sz="0" w:space="0" w:color="auto"/>
        <w:right w:val="none" w:sz="0" w:space="0" w:color="auto"/>
      </w:divBdr>
    </w:div>
    <w:div w:id="1912081345">
      <w:bodyDiv w:val="1"/>
      <w:marLeft w:val="0"/>
      <w:marRight w:val="0"/>
      <w:marTop w:val="0"/>
      <w:marBottom w:val="0"/>
      <w:divBdr>
        <w:top w:val="none" w:sz="0" w:space="0" w:color="auto"/>
        <w:left w:val="none" w:sz="0" w:space="0" w:color="auto"/>
        <w:bottom w:val="none" w:sz="0" w:space="0" w:color="auto"/>
        <w:right w:val="none" w:sz="0" w:space="0" w:color="auto"/>
      </w:divBdr>
    </w:div>
    <w:div w:id="1917011236">
      <w:bodyDiv w:val="1"/>
      <w:marLeft w:val="0"/>
      <w:marRight w:val="0"/>
      <w:marTop w:val="0"/>
      <w:marBottom w:val="0"/>
      <w:divBdr>
        <w:top w:val="none" w:sz="0" w:space="0" w:color="auto"/>
        <w:left w:val="none" w:sz="0" w:space="0" w:color="auto"/>
        <w:bottom w:val="none" w:sz="0" w:space="0" w:color="auto"/>
        <w:right w:val="none" w:sz="0" w:space="0" w:color="auto"/>
      </w:divBdr>
    </w:div>
    <w:div w:id="1919704894">
      <w:bodyDiv w:val="1"/>
      <w:marLeft w:val="0"/>
      <w:marRight w:val="0"/>
      <w:marTop w:val="0"/>
      <w:marBottom w:val="0"/>
      <w:divBdr>
        <w:top w:val="none" w:sz="0" w:space="0" w:color="auto"/>
        <w:left w:val="none" w:sz="0" w:space="0" w:color="auto"/>
        <w:bottom w:val="none" w:sz="0" w:space="0" w:color="auto"/>
        <w:right w:val="none" w:sz="0" w:space="0" w:color="auto"/>
      </w:divBdr>
    </w:div>
    <w:div w:id="1938367671">
      <w:bodyDiv w:val="1"/>
      <w:marLeft w:val="0"/>
      <w:marRight w:val="0"/>
      <w:marTop w:val="0"/>
      <w:marBottom w:val="0"/>
      <w:divBdr>
        <w:top w:val="none" w:sz="0" w:space="0" w:color="auto"/>
        <w:left w:val="none" w:sz="0" w:space="0" w:color="auto"/>
        <w:bottom w:val="none" w:sz="0" w:space="0" w:color="auto"/>
        <w:right w:val="none" w:sz="0" w:space="0" w:color="auto"/>
      </w:divBdr>
    </w:div>
    <w:div w:id="1940063280">
      <w:bodyDiv w:val="1"/>
      <w:marLeft w:val="0"/>
      <w:marRight w:val="0"/>
      <w:marTop w:val="0"/>
      <w:marBottom w:val="0"/>
      <w:divBdr>
        <w:top w:val="none" w:sz="0" w:space="0" w:color="auto"/>
        <w:left w:val="none" w:sz="0" w:space="0" w:color="auto"/>
        <w:bottom w:val="none" w:sz="0" w:space="0" w:color="auto"/>
        <w:right w:val="none" w:sz="0" w:space="0" w:color="auto"/>
      </w:divBdr>
    </w:div>
    <w:div w:id="1942252663">
      <w:bodyDiv w:val="1"/>
      <w:marLeft w:val="0"/>
      <w:marRight w:val="0"/>
      <w:marTop w:val="0"/>
      <w:marBottom w:val="0"/>
      <w:divBdr>
        <w:top w:val="none" w:sz="0" w:space="0" w:color="auto"/>
        <w:left w:val="none" w:sz="0" w:space="0" w:color="auto"/>
        <w:bottom w:val="none" w:sz="0" w:space="0" w:color="auto"/>
        <w:right w:val="none" w:sz="0" w:space="0" w:color="auto"/>
      </w:divBdr>
    </w:div>
    <w:div w:id="1943026898">
      <w:bodyDiv w:val="1"/>
      <w:marLeft w:val="0"/>
      <w:marRight w:val="0"/>
      <w:marTop w:val="0"/>
      <w:marBottom w:val="0"/>
      <w:divBdr>
        <w:top w:val="none" w:sz="0" w:space="0" w:color="auto"/>
        <w:left w:val="none" w:sz="0" w:space="0" w:color="auto"/>
        <w:bottom w:val="none" w:sz="0" w:space="0" w:color="auto"/>
        <w:right w:val="none" w:sz="0" w:space="0" w:color="auto"/>
      </w:divBdr>
    </w:div>
    <w:div w:id="1947612353">
      <w:bodyDiv w:val="1"/>
      <w:marLeft w:val="0"/>
      <w:marRight w:val="0"/>
      <w:marTop w:val="0"/>
      <w:marBottom w:val="0"/>
      <w:divBdr>
        <w:top w:val="none" w:sz="0" w:space="0" w:color="auto"/>
        <w:left w:val="none" w:sz="0" w:space="0" w:color="auto"/>
        <w:bottom w:val="none" w:sz="0" w:space="0" w:color="auto"/>
        <w:right w:val="none" w:sz="0" w:space="0" w:color="auto"/>
      </w:divBdr>
    </w:div>
    <w:div w:id="1948536338">
      <w:bodyDiv w:val="1"/>
      <w:marLeft w:val="0"/>
      <w:marRight w:val="0"/>
      <w:marTop w:val="0"/>
      <w:marBottom w:val="0"/>
      <w:divBdr>
        <w:top w:val="none" w:sz="0" w:space="0" w:color="auto"/>
        <w:left w:val="none" w:sz="0" w:space="0" w:color="auto"/>
        <w:bottom w:val="none" w:sz="0" w:space="0" w:color="auto"/>
        <w:right w:val="none" w:sz="0" w:space="0" w:color="auto"/>
      </w:divBdr>
    </w:div>
    <w:div w:id="1950355158">
      <w:bodyDiv w:val="1"/>
      <w:marLeft w:val="0"/>
      <w:marRight w:val="0"/>
      <w:marTop w:val="0"/>
      <w:marBottom w:val="0"/>
      <w:divBdr>
        <w:top w:val="none" w:sz="0" w:space="0" w:color="auto"/>
        <w:left w:val="none" w:sz="0" w:space="0" w:color="auto"/>
        <w:bottom w:val="none" w:sz="0" w:space="0" w:color="auto"/>
        <w:right w:val="none" w:sz="0" w:space="0" w:color="auto"/>
      </w:divBdr>
    </w:div>
    <w:div w:id="1953509598">
      <w:bodyDiv w:val="1"/>
      <w:marLeft w:val="0"/>
      <w:marRight w:val="0"/>
      <w:marTop w:val="0"/>
      <w:marBottom w:val="0"/>
      <w:divBdr>
        <w:top w:val="none" w:sz="0" w:space="0" w:color="auto"/>
        <w:left w:val="none" w:sz="0" w:space="0" w:color="auto"/>
        <w:bottom w:val="none" w:sz="0" w:space="0" w:color="auto"/>
        <w:right w:val="none" w:sz="0" w:space="0" w:color="auto"/>
      </w:divBdr>
    </w:div>
    <w:div w:id="1955596535">
      <w:bodyDiv w:val="1"/>
      <w:marLeft w:val="0"/>
      <w:marRight w:val="0"/>
      <w:marTop w:val="0"/>
      <w:marBottom w:val="0"/>
      <w:divBdr>
        <w:top w:val="none" w:sz="0" w:space="0" w:color="auto"/>
        <w:left w:val="none" w:sz="0" w:space="0" w:color="auto"/>
        <w:bottom w:val="none" w:sz="0" w:space="0" w:color="auto"/>
        <w:right w:val="none" w:sz="0" w:space="0" w:color="auto"/>
      </w:divBdr>
    </w:div>
    <w:div w:id="1960916413">
      <w:bodyDiv w:val="1"/>
      <w:marLeft w:val="0"/>
      <w:marRight w:val="0"/>
      <w:marTop w:val="0"/>
      <w:marBottom w:val="0"/>
      <w:divBdr>
        <w:top w:val="none" w:sz="0" w:space="0" w:color="auto"/>
        <w:left w:val="none" w:sz="0" w:space="0" w:color="auto"/>
        <w:bottom w:val="none" w:sz="0" w:space="0" w:color="auto"/>
        <w:right w:val="none" w:sz="0" w:space="0" w:color="auto"/>
      </w:divBdr>
    </w:div>
    <w:div w:id="1965653466">
      <w:bodyDiv w:val="1"/>
      <w:marLeft w:val="0"/>
      <w:marRight w:val="0"/>
      <w:marTop w:val="0"/>
      <w:marBottom w:val="0"/>
      <w:divBdr>
        <w:top w:val="none" w:sz="0" w:space="0" w:color="auto"/>
        <w:left w:val="none" w:sz="0" w:space="0" w:color="auto"/>
        <w:bottom w:val="none" w:sz="0" w:space="0" w:color="auto"/>
        <w:right w:val="none" w:sz="0" w:space="0" w:color="auto"/>
      </w:divBdr>
    </w:div>
    <w:div w:id="1966230872">
      <w:bodyDiv w:val="1"/>
      <w:marLeft w:val="0"/>
      <w:marRight w:val="0"/>
      <w:marTop w:val="0"/>
      <w:marBottom w:val="0"/>
      <w:divBdr>
        <w:top w:val="none" w:sz="0" w:space="0" w:color="auto"/>
        <w:left w:val="none" w:sz="0" w:space="0" w:color="auto"/>
        <w:bottom w:val="none" w:sz="0" w:space="0" w:color="auto"/>
        <w:right w:val="none" w:sz="0" w:space="0" w:color="auto"/>
      </w:divBdr>
    </w:div>
    <w:div w:id="1968244176">
      <w:bodyDiv w:val="1"/>
      <w:marLeft w:val="0"/>
      <w:marRight w:val="0"/>
      <w:marTop w:val="0"/>
      <w:marBottom w:val="0"/>
      <w:divBdr>
        <w:top w:val="none" w:sz="0" w:space="0" w:color="auto"/>
        <w:left w:val="none" w:sz="0" w:space="0" w:color="auto"/>
        <w:bottom w:val="none" w:sz="0" w:space="0" w:color="auto"/>
        <w:right w:val="none" w:sz="0" w:space="0" w:color="auto"/>
      </w:divBdr>
    </w:div>
    <w:div w:id="1971860932">
      <w:bodyDiv w:val="1"/>
      <w:marLeft w:val="0"/>
      <w:marRight w:val="0"/>
      <w:marTop w:val="0"/>
      <w:marBottom w:val="0"/>
      <w:divBdr>
        <w:top w:val="none" w:sz="0" w:space="0" w:color="auto"/>
        <w:left w:val="none" w:sz="0" w:space="0" w:color="auto"/>
        <w:bottom w:val="none" w:sz="0" w:space="0" w:color="auto"/>
        <w:right w:val="none" w:sz="0" w:space="0" w:color="auto"/>
      </w:divBdr>
    </w:div>
    <w:div w:id="1983075224">
      <w:bodyDiv w:val="1"/>
      <w:marLeft w:val="0"/>
      <w:marRight w:val="0"/>
      <w:marTop w:val="0"/>
      <w:marBottom w:val="0"/>
      <w:divBdr>
        <w:top w:val="none" w:sz="0" w:space="0" w:color="auto"/>
        <w:left w:val="none" w:sz="0" w:space="0" w:color="auto"/>
        <w:bottom w:val="none" w:sz="0" w:space="0" w:color="auto"/>
        <w:right w:val="none" w:sz="0" w:space="0" w:color="auto"/>
      </w:divBdr>
    </w:div>
    <w:div w:id="1987926366">
      <w:bodyDiv w:val="1"/>
      <w:marLeft w:val="0"/>
      <w:marRight w:val="0"/>
      <w:marTop w:val="0"/>
      <w:marBottom w:val="0"/>
      <w:divBdr>
        <w:top w:val="none" w:sz="0" w:space="0" w:color="auto"/>
        <w:left w:val="none" w:sz="0" w:space="0" w:color="auto"/>
        <w:bottom w:val="none" w:sz="0" w:space="0" w:color="auto"/>
        <w:right w:val="none" w:sz="0" w:space="0" w:color="auto"/>
      </w:divBdr>
    </w:div>
    <w:div w:id="1990590653">
      <w:bodyDiv w:val="1"/>
      <w:marLeft w:val="0"/>
      <w:marRight w:val="0"/>
      <w:marTop w:val="0"/>
      <w:marBottom w:val="0"/>
      <w:divBdr>
        <w:top w:val="none" w:sz="0" w:space="0" w:color="auto"/>
        <w:left w:val="none" w:sz="0" w:space="0" w:color="auto"/>
        <w:bottom w:val="none" w:sz="0" w:space="0" w:color="auto"/>
        <w:right w:val="none" w:sz="0" w:space="0" w:color="auto"/>
      </w:divBdr>
    </w:div>
    <w:div w:id="1995912627">
      <w:bodyDiv w:val="1"/>
      <w:marLeft w:val="0"/>
      <w:marRight w:val="0"/>
      <w:marTop w:val="0"/>
      <w:marBottom w:val="0"/>
      <w:divBdr>
        <w:top w:val="none" w:sz="0" w:space="0" w:color="auto"/>
        <w:left w:val="none" w:sz="0" w:space="0" w:color="auto"/>
        <w:bottom w:val="none" w:sz="0" w:space="0" w:color="auto"/>
        <w:right w:val="none" w:sz="0" w:space="0" w:color="auto"/>
      </w:divBdr>
    </w:div>
    <w:div w:id="2002662018">
      <w:bodyDiv w:val="1"/>
      <w:marLeft w:val="0"/>
      <w:marRight w:val="0"/>
      <w:marTop w:val="0"/>
      <w:marBottom w:val="0"/>
      <w:divBdr>
        <w:top w:val="none" w:sz="0" w:space="0" w:color="auto"/>
        <w:left w:val="none" w:sz="0" w:space="0" w:color="auto"/>
        <w:bottom w:val="none" w:sz="0" w:space="0" w:color="auto"/>
        <w:right w:val="none" w:sz="0" w:space="0" w:color="auto"/>
      </w:divBdr>
    </w:div>
    <w:div w:id="2007631777">
      <w:bodyDiv w:val="1"/>
      <w:marLeft w:val="0"/>
      <w:marRight w:val="0"/>
      <w:marTop w:val="0"/>
      <w:marBottom w:val="0"/>
      <w:divBdr>
        <w:top w:val="none" w:sz="0" w:space="0" w:color="auto"/>
        <w:left w:val="none" w:sz="0" w:space="0" w:color="auto"/>
        <w:bottom w:val="none" w:sz="0" w:space="0" w:color="auto"/>
        <w:right w:val="none" w:sz="0" w:space="0" w:color="auto"/>
      </w:divBdr>
    </w:div>
    <w:div w:id="2010213115">
      <w:bodyDiv w:val="1"/>
      <w:marLeft w:val="0"/>
      <w:marRight w:val="0"/>
      <w:marTop w:val="0"/>
      <w:marBottom w:val="0"/>
      <w:divBdr>
        <w:top w:val="none" w:sz="0" w:space="0" w:color="auto"/>
        <w:left w:val="none" w:sz="0" w:space="0" w:color="auto"/>
        <w:bottom w:val="none" w:sz="0" w:space="0" w:color="auto"/>
        <w:right w:val="none" w:sz="0" w:space="0" w:color="auto"/>
      </w:divBdr>
    </w:div>
    <w:div w:id="2018926024">
      <w:bodyDiv w:val="1"/>
      <w:marLeft w:val="0"/>
      <w:marRight w:val="0"/>
      <w:marTop w:val="0"/>
      <w:marBottom w:val="0"/>
      <w:divBdr>
        <w:top w:val="none" w:sz="0" w:space="0" w:color="auto"/>
        <w:left w:val="none" w:sz="0" w:space="0" w:color="auto"/>
        <w:bottom w:val="none" w:sz="0" w:space="0" w:color="auto"/>
        <w:right w:val="none" w:sz="0" w:space="0" w:color="auto"/>
      </w:divBdr>
    </w:div>
    <w:div w:id="2022851943">
      <w:bodyDiv w:val="1"/>
      <w:marLeft w:val="0"/>
      <w:marRight w:val="0"/>
      <w:marTop w:val="0"/>
      <w:marBottom w:val="0"/>
      <w:divBdr>
        <w:top w:val="none" w:sz="0" w:space="0" w:color="auto"/>
        <w:left w:val="none" w:sz="0" w:space="0" w:color="auto"/>
        <w:bottom w:val="none" w:sz="0" w:space="0" w:color="auto"/>
        <w:right w:val="none" w:sz="0" w:space="0" w:color="auto"/>
      </w:divBdr>
    </w:div>
    <w:div w:id="2028097166">
      <w:bodyDiv w:val="1"/>
      <w:marLeft w:val="0"/>
      <w:marRight w:val="0"/>
      <w:marTop w:val="0"/>
      <w:marBottom w:val="0"/>
      <w:divBdr>
        <w:top w:val="none" w:sz="0" w:space="0" w:color="auto"/>
        <w:left w:val="none" w:sz="0" w:space="0" w:color="auto"/>
        <w:bottom w:val="none" w:sz="0" w:space="0" w:color="auto"/>
        <w:right w:val="none" w:sz="0" w:space="0" w:color="auto"/>
      </w:divBdr>
    </w:div>
    <w:div w:id="2032025773">
      <w:bodyDiv w:val="1"/>
      <w:marLeft w:val="0"/>
      <w:marRight w:val="0"/>
      <w:marTop w:val="0"/>
      <w:marBottom w:val="0"/>
      <w:divBdr>
        <w:top w:val="none" w:sz="0" w:space="0" w:color="auto"/>
        <w:left w:val="none" w:sz="0" w:space="0" w:color="auto"/>
        <w:bottom w:val="none" w:sz="0" w:space="0" w:color="auto"/>
        <w:right w:val="none" w:sz="0" w:space="0" w:color="auto"/>
      </w:divBdr>
    </w:div>
    <w:div w:id="2040079465">
      <w:bodyDiv w:val="1"/>
      <w:marLeft w:val="0"/>
      <w:marRight w:val="0"/>
      <w:marTop w:val="0"/>
      <w:marBottom w:val="0"/>
      <w:divBdr>
        <w:top w:val="none" w:sz="0" w:space="0" w:color="auto"/>
        <w:left w:val="none" w:sz="0" w:space="0" w:color="auto"/>
        <w:bottom w:val="none" w:sz="0" w:space="0" w:color="auto"/>
        <w:right w:val="none" w:sz="0" w:space="0" w:color="auto"/>
      </w:divBdr>
    </w:div>
    <w:div w:id="2041201481">
      <w:bodyDiv w:val="1"/>
      <w:marLeft w:val="0"/>
      <w:marRight w:val="0"/>
      <w:marTop w:val="0"/>
      <w:marBottom w:val="0"/>
      <w:divBdr>
        <w:top w:val="none" w:sz="0" w:space="0" w:color="auto"/>
        <w:left w:val="none" w:sz="0" w:space="0" w:color="auto"/>
        <w:bottom w:val="none" w:sz="0" w:space="0" w:color="auto"/>
        <w:right w:val="none" w:sz="0" w:space="0" w:color="auto"/>
      </w:divBdr>
    </w:div>
    <w:div w:id="2042391932">
      <w:bodyDiv w:val="1"/>
      <w:marLeft w:val="0"/>
      <w:marRight w:val="0"/>
      <w:marTop w:val="0"/>
      <w:marBottom w:val="0"/>
      <w:divBdr>
        <w:top w:val="none" w:sz="0" w:space="0" w:color="auto"/>
        <w:left w:val="none" w:sz="0" w:space="0" w:color="auto"/>
        <w:bottom w:val="none" w:sz="0" w:space="0" w:color="auto"/>
        <w:right w:val="none" w:sz="0" w:space="0" w:color="auto"/>
      </w:divBdr>
    </w:div>
    <w:div w:id="2045014470">
      <w:bodyDiv w:val="1"/>
      <w:marLeft w:val="0"/>
      <w:marRight w:val="0"/>
      <w:marTop w:val="0"/>
      <w:marBottom w:val="0"/>
      <w:divBdr>
        <w:top w:val="none" w:sz="0" w:space="0" w:color="auto"/>
        <w:left w:val="none" w:sz="0" w:space="0" w:color="auto"/>
        <w:bottom w:val="none" w:sz="0" w:space="0" w:color="auto"/>
        <w:right w:val="none" w:sz="0" w:space="0" w:color="auto"/>
      </w:divBdr>
    </w:div>
    <w:div w:id="2052029488">
      <w:bodyDiv w:val="1"/>
      <w:marLeft w:val="0"/>
      <w:marRight w:val="0"/>
      <w:marTop w:val="0"/>
      <w:marBottom w:val="0"/>
      <w:divBdr>
        <w:top w:val="none" w:sz="0" w:space="0" w:color="auto"/>
        <w:left w:val="none" w:sz="0" w:space="0" w:color="auto"/>
        <w:bottom w:val="none" w:sz="0" w:space="0" w:color="auto"/>
        <w:right w:val="none" w:sz="0" w:space="0" w:color="auto"/>
      </w:divBdr>
    </w:div>
    <w:div w:id="2057241770">
      <w:bodyDiv w:val="1"/>
      <w:marLeft w:val="0"/>
      <w:marRight w:val="0"/>
      <w:marTop w:val="0"/>
      <w:marBottom w:val="0"/>
      <w:divBdr>
        <w:top w:val="none" w:sz="0" w:space="0" w:color="auto"/>
        <w:left w:val="none" w:sz="0" w:space="0" w:color="auto"/>
        <w:bottom w:val="none" w:sz="0" w:space="0" w:color="auto"/>
        <w:right w:val="none" w:sz="0" w:space="0" w:color="auto"/>
      </w:divBdr>
    </w:div>
    <w:div w:id="2069720874">
      <w:bodyDiv w:val="1"/>
      <w:marLeft w:val="0"/>
      <w:marRight w:val="0"/>
      <w:marTop w:val="0"/>
      <w:marBottom w:val="0"/>
      <w:divBdr>
        <w:top w:val="none" w:sz="0" w:space="0" w:color="auto"/>
        <w:left w:val="none" w:sz="0" w:space="0" w:color="auto"/>
        <w:bottom w:val="none" w:sz="0" w:space="0" w:color="auto"/>
        <w:right w:val="none" w:sz="0" w:space="0" w:color="auto"/>
      </w:divBdr>
    </w:div>
    <w:div w:id="2070764090">
      <w:bodyDiv w:val="1"/>
      <w:marLeft w:val="0"/>
      <w:marRight w:val="0"/>
      <w:marTop w:val="0"/>
      <w:marBottom w:val="0"/>
      <w:divBdr>
        <w:top w:val="none" w:sz="0" w:space="0" w:color="auto"/>
        <w:left w:val="none" w:sz="0" w:space="0" w:color="auto"/>
        <w:bottom w:val="none" w:sz="0" w:space="0" w:color="auto"/>
        <w:right w:val="none" w:sz="0" w:space="0" w:color="auto"/>
      </w:divBdr>
    </w:div>
    <w:div w:id="2073575721">
      <w:bodyDiv w:val="1"/>
      <w:marLeft w:val="0"/>
      <w:marRight w:val="0"/>
      <w:marTop w:val="0"/>
      <w:marBottom w:val="0"/>
      <w:divBdr>
        <w:top w:val="none" w:sz="0" w:space="0" w:color="auto"/>
        <w:left w:val="none" w:sz="0" w:space="0" w:color="auto"/>
        <w:bottom w:val="none" w:sz="0" w:space="0" w:color="auto"/>
        <w:right w:val="none" w:sz="0" w:space="0" w:color="auto"/>
      </w:divBdr>
    </w:div>
    <w:div w:id="2073695708">
      <w:bodyDiv w:val="1"/>
      <w:marLeft w:val="0"/>
      <w:marRight w:val="0"/>
      <w:marTop w:val="0"/>
      <w:marBottom w:val="0"/>
      <w:divBdr>
        <w:top w:val="none" w:sz="0" w:space="0" w:color="auto"/>
        <w:left w:val="none" w:sz="0" w:space="0" w:color="auto"/>
        <w:bottom w:val="none" w:sz="0" w:space="0" w:color="auto"/>
        <w:right w:val="none" w:sz="0" w:space="0" w:color="auto"/>
      </w:divBdr>
    </w:div>
    <w:div w:id="2087804765">
      <w:bodyDiv w:val="1"/>
      <w:marLeft w:val="0"/>
      <w:marRight w:val="0"/>
      <w:marTop w:val="0"/>
      <w:marBottom w:val="0"/>
      <w:divBdr>
        <w:top w:val="none" w:sz="0" w:space="0" w:color="auto"/>
        <w:left w:val="none" w:sz="0" w:space="0" w:color="auto"/>
        <w:bottom w:val="none" w:sz="0" w:space="0" w:color="auto"/>
        <w:right w:val="none" w:sz="0" w:space="0" w:color="auto"/>
      </w:divBdr>
    </w:div>
    <w:div w:id="2098941017">
      <w:bodyDiv w:val="1"/>
      <w:marLeft w:val="0"/>
      <w:marRight w:val="0"/>
      <w:marTop w:val="0"/>
      <w:marBottom w:val="0"/>
      <w:divBdr>
        <w:top w:val="none" w:sz="0" w:space="0" w:color="auto"/>
        <w:left w:val="none" w:sz="0" w:space="0" w:color="auto"/>
        <w:bottom w:val="none" w:sz="0" w:space="0" w:color="auto"/>
        <w:right w:val="none" w:sz="0" w:space="0" w:color="auto"/>
      </w:divBdr>
    </w:div>
    <w:div w:id="2102410685">
      <w:bodyDiv w:val="1"/>
      <w:marLeft w:val="0"/>
      <w:marRight w:val="0"/>
      <w:marTop w:val="0"/>
      <w:marBottom w:val="0"/>
      <w:divBdr>
        <w:top w:val="none" w:sz="0" w:space="0" w:color="auto"/>
        <w:left w:val="none" w:sz="0" w:space="0" w:color="auto"/>
        <w:bottom w:val="none" w:sz="0" w:space="0" w:color="auto"/>
        <w:right w:val="none" w:sz="0" w:space="0" w:color="auto"/>
      </w:divBdr>
    </w:div>
    <w:div w:id="2106267833">
      <w:bodyDiv w:val="1"/>
      <w:marLeft w:val="0"/>
      <w:marRight w:val="0"/>
      <w:marTop w:val="0"/>
      <w:marBottom w:val="0"/>
      <w:divBdr>
        <w:top w:val="none" w:sz="0" w:space="0" w:color="auto"/>
        <w:left w:val="none" w:sz="0" w:space="0" w:color="auto"/>
        <w:bottom w:val="none" w:sz="0" w:space="0" w:color="auto"/>
        <w:right w:val="none" w:sz="0" w:space="0" w:color="auto"/>
      </w:divBdr>
    </w:div>
    <w:div w:id="2110193710">
      <w:bodyDiv w:val="1"/>
      <w:marLeft w:val="0"/>
      <w:marRight w:val="0"/>
      <w:marTop w:val="0"/>
      <w:marBottom w:val="0"/>
      <w:divBdr>
        <w:top w:val="none" w:sz="0" w:space="0" w:color="auto"/>
        <w:left w:val="none" w:sz="0" w:space="0" w:color="auto"/>
        <w:bottom w:val="none" w:sz="0" w:space="0" w:color="auto"/>
        <w:right w:val="none" w:sz="0" w:space="0" w:color="auto"/>
      </w:divBdr>
    </w:div>
    <w:div w:id="2114082338">
      <w:bodyDiv w:val="1"/>
      <w:marLeft w:val="0"/>
      <w:marRight w:val="0"/>
      <w:marTop w:val="0"/>
      <w:marBottom w:val="0"/>
      <w:divBdr>
        <w:top w:val="none" w:sz="0" w:space="0" w:color="auto"/>
        <w:left w:val="none" w:sz="0" w:space="0" w:color="auto"/>
        <w:bottom w:val="none" w:sz="0" w:space="0" w:color="auto"/>
        <w:right w:val="none" w:sz="0" w:space="0" w:color="auto"/>
      </w:divBdr>
    </w:div>
    <w:div w:id="2114861548">
      <w:bodyDiv w:val="1"/>
      <w:marLeft w:val="0"/>
      <w:marRight w:val="0"/>
      <w:marTop w:val="0"/>
      <w:marBottom w:val="0"/>
      <w:divBdr>
        <w:top w:val="none" w:sz="0" w:space="0" w:color="auto"/>
        <w:left w:val="none" w:sz="0" w:space="0" w:color="auto"/>
        <w:bottom w:val="none" w:sz="0" w:space="0" w:color="auto"/>
        <w:right w:val="none" w:sz="0" w:space="0" w:color="auto"/>
      </w:divBdr>
    </w:div>
    <w:div w:id="2116092007">
      <w:bodyDiv w:val="1"/>
      <w:marLeft w:val="0"/>
      <w:marRight w:val="0"/>
      <w:marTop w:val="0"/>
      <w:marBottom w:val="0"/>
      <w:divBdr>
        <w:top w:val="none" w:sz="0" w:space="0" w:color="auto"/>
        <w:left w:val="none" w:sz="0" w:space="0" w:color="auto"/>
        <w:bottom w:val="none" w:sz="0" w:space="0" w:color="auto"/>
        <w:right w:val="none" w:sz="0" w:space="0" w:color="auto"/>
      </w:divBdr>
    </w:div>
    <w:div w:id="2123572501">
      <w:bodyDiv w:val="1"/>
      <w:marLeft w:val="0"/>
      <w:marRight w:val="0"/>
      <w:marTop w:val="0"/>
      <w:marBottom w:val="0"/>
      <w:divBdr>
        <w:top w:val="none" w:sz="0" w:space="0" w:color="auto"/>
        <w:left w:val="none" w:sz="0" w:space="0" w:color="auto"/>
        <w:bottom w:val="none" w:sz="0" w:space="0" w:color="auto"/>
        <w:right w:val="none" w:sz="0" w:space="0" w:color="auto"/>
      </w:divBdr>
    </w:div>
    <w:div w:id="2130974328">
      <w:bodyDiv w:val="1"/>
      <w:marLeft w:val="0"/>
      <w:marRight w:val="0"/>
      <w:marTop w:val="0"/>
      <w:marBottom w:val="0"/>
      <w:divBdr>
        <w:top w:val="none" w:sz="0" w:space="0" w:color="auto"/>
        <w:left w:val="none" w:sz="0" w:space="0" w:color="auto"/>
        <w:bottom w:val="none" w:sz="0" w:space="0" w:color="auto"/>
        <w:right w:val="none" w:sz="0" w:space="0" w:color="auto"/>
      </w:divBdr>
    </w:div>
    <w:div w:id="2137215297">
      <w:bodyDiv w:val="1"/>
      <w:marLeft w:val="0"/>
      <w:marRight w:val="0"/>
      <w:marTop w:val="0"/>
      <w:marBottom w:val="0"/>
      <w:divBdr>
        <w:top w:val="none" w:sz="0" w:space="0" w:color="auto"/>
        <w:left w:val="none" w:sz="0" w:space="0" w:color="auto"/>
        <w:bottom w:val="none" w:sz="0" w:space="0" w:color="auto"/>
        <w:right w:val="none" w:sz="0" w:space="0" w:color="auto"/>
      </w:divBdr>
    </w:div>
    <w:div w:id="2137790298">
      <w:bodyDiv w:val="1"/>
      <w:marLeft w:val="0"/>
      <w:marRight w:val="0"/>
      <w:marTop w:val="0"/>
      <w:marBottom w:val="0"/>
      <w:divBdr>
        <w:top w:val="none" w:sz="0" w:space="0" w:color="auto"/>
        <w:left w:val="none" w:sz="0" w:space="0" w:color="auto"/>
        <w:bottom w:val="none" w:sz="0" w:space="0" w:color="auto"/>
        <w:right w:val="none" w:sz="0" w:space="0" w:color="auto"/>
      </w:divBdr>
    </w:div>
    <w:div w:id="2138643839">
      <w:bodyDiv w:val="1"/>
      <w:marLeft w:val="0"/>
      <w:marRight w:val="0"/>
      <w:marTop w:val="0"/>
      <w:marBottom w:val="0"/>
      <w:divBdr>
        <w:top w:val="none" w:sz="0" w:space="0" w:color="auto"/>
        <w:left w:val="none" w:sz="0" w:space="0" w:color="auto"/>
        <w:bottom w:val="none" w:sz="0" w:space="0" w:color="auto"/>
        <w:right w:val="none" w:sz="0" w:space="0" w:color="auto"/>
      </w:divBdr>
    </w:div>
    <w:div w:id="2138834367">
      <w:bodyDiv w:val="1"/>
      <w:marLeft w:val="0"/>
      <w:marRight w:val="0"/>
      <w:marTop w:val="0"/>
      <w:marBottom w:val="0"/>
      <w:divBdr>
        <w:top w:val="none" w:sz="0" w:space="0" w:color="auto"/>
        <w:left w:val="none" w:sz="0" w:space="0" w:color="auto"/>
        <w:bottom w:val="none" w:sz="0" w:space="0" w:color="auto"/>
        <w:right w:val="none" w:sz="0" w:space="0" w:color="auto"/>
      </w:divBdr>
    </w:div>
    <w:div w:id="2138912001">
      <w:bodyDiv w:val="1"/>
      <w:marLeft w:val="0"/>
      <w:marRight w:val="0"/>
      <w:marTop w:val="0"/>
      <w:marBottom w:val="0"/>
      <w:divBdr>
        <w:top w:val="none" w:sz="0" w:space="0" w:color="auto"/>
        <w:left w:val="none" w:sz="0" w:space="0" w:color="auto"/>
        <w:bottom w:val="none" w:sz="0" w:space="0" w:color="auto"/>
        <w:right w:val="none" w:sz="0" w:space="0" w:color="auto"/>
      </w:divBdr>
    </w:div>
    <w:div w:id="2139179176">
      <w:bodyDiv w:val="1"/>
      <w:marLeft w:val="0"/>
      <w:marRight w:val="0"/>
      <w:marTop w:val="0"/>
      <w:marBottom w:val="0"/>
      <w:divBdr>
        <w:top w:val="none" w:sz="0" w:space="0" w:color="auto"/>
        <w:left w:val="none" w:sz="0" w:space="0" w:color="auto"/>
        <w:bottom w:val="none" w:sz="0" w:space="0" w:color="auto"/>
        <w:right w:val="none" w:sz="0" w:space="0" w:color="auto"/>
      </w:divBdr>
    </w:div>
    <w:div w:id="2142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trsk.tarsk.omskportal.ru" TargetMode="External"/><Relationship Id="rId4" Type="http://schemas.microsoft.com/office/2007/relationships/stylesWithEffects" Target="stylesWithEffects.xml"/><Relationship Id="rId9" Type="http://schemas.openxmlformats.org/officeDocument/2006/relationships/hyperlink" Target="http://www.atrsk.tarsk.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571A2-AA09-4836-9D11-B5CA0B70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68</Pages>
  <Words>19012</Words>
  <Characters>108369</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6 февраля 2006 г</vt:lpstr>
    </vt:vector>
  </TitlesOfParts>
  <Company>Берлога</Company>
  <LinksUpToDate>false</LinksUpToDate>
  <CharactersWithSpaces>127127</CharactersWithSpaces>
  <SharedDoc>false</SharedDoc>
  <HLinks>
    <vt:vector size="78" baseType="variant">
      <vt:variant>
        <vt:i4>1048665</vt:i4>
      </vt:variant>
      <vt:variant>
        <vt:i4>36</vt:i4>
      </vt:variant>
      <vt:variant>
        <vt:i4>0</vt:i4>
      </vt:variant>
      <vt:variant>
        <vt:i4>5</vt:i4>
      </vt:variant>
      <vt:variant>
        <vt:lpwstr>consultantplus://offline/ref=C9E40EDC9DFE62B26680AEFF01DC3150B53A8357B3522F2C1D918BA4D89073B30D3E2E6E7078618A46B570f7FFL</vt:lpwstr>
      </vt:variant>
      <vt:variant>
        <vt:lpwstr/>
      </vt:variant>
      <vt:variant>
        <vt:i4>1704006</vt:i4>
      </vt:variant>
      <vt:variant>
        <vt:i4>33</vt:i4>
      </vt:variant>
      <vt:variant>
        <vt:i4>0</vt:i4>
      </vt:variant>
      <vt:variant>
        <vt:i4>5</vt:i4>
      </vt:variant>
      <vt:variant>
        <vt:lpwstr>http://www.atrsk.tarsk.omskportal.ru/</vt:lpwstr>
      </vt:variant>
      <vt:variant>
        <vt:lpwstr/>
      </vt:variant>
      <vt:variant>
        <vt:i4>1704006</vt:i4>
      </vt:variant>
      <vt:variant>
        <vt:i4>30</vt:i4>
      </vt:variant>
      <vt:variant>
        <vt:i4>0</vt:i4>
      </vt:variant>
      <vt:variant>
        <vt:i4>5</vt:i4>
      </vt:variant>
      <vt:variant>
        <vt:lpwstr>http://www.atrsk.tarsk.omskportal.ru/</vt:lpwstr>
      </vt:variant>
      <vt:variant>
        <vt:lpwstr/>
      </vt:variant>
      <vt:variant>
        <vt:i4>3866722</vt:i4>
      </vt:variant>
      <vt:variant>
        <vt:i4>27</vt:i4>
      </vt:variant>
      <vt:variant>
        <vt:i4>0</vt:i4>
      </vt:variant>
      <vt:variant>
        <vt:i4>5</vt:i4>
      </vt:variant>
      <vt:variant>
        <vt:lpwstr>consultantplus://offline/ref=5FA5A5D279AD2C76726E1AFD2407621536B152DA97632CA23FC868FBA604BBBC4F100936FF7A3B0FC3B81A33AE5531B539E79FF03DEA30899A28A661i1XCH</vt:lpwstr>
      </vt:variant>
      <vt:variant>
        <vt:lpwstr/>
      </vt:variant>
      <vt:variant>
        <vt:i4>3539047</vt:i4>
      </vt:variant>
      <vt:variant>
        <vt:i4>24</vt:i4>
      </vt:variant>
      <vt:variant>
        <vt:i4>0</vt:i4>
      </vt:variant>
      <vt:variant>
        <vt:i4>5</vt:i4>
      </vt:variant>
      <vt:variant>
        <vt:lpwstr>consultantplus://offline/ref=F1CD5B50348981D1DCA8EC7BD495E60B32FD3B37A6BCC9FE385C1A6F31D8F9883CC93C51D6C6F77EE69DDA6D98F0F85B11C1FDE1EF5DADE4EFE0A78Eg6U7H</vt:lpwstr>
      </vt:variant>
      <vt:variant>
        <vt:lpwstr/>
      </vt:variant>
      <vt:variant>
        <vt:i4>6553651</vt:i4>
      </vt:variant>
      <vt:variant>
        <vt:i4>21</vt:i4>
      </vt:variant>
      <vt:variant>
        <vt:i4>0</vt:i4>
      </vt:variant>
      <vt:variant>
        <vt:i4>5</vt:i4>
      </vt:variant>
      <vt:variant>
        <vt:lpwstr>consultantplus://offline/ref=8CAB57C425D15A44E58F77D50059B3F57EB601EFFA3FB765159F90B1F31D8C81EACD817015F268516C9203FC06CC9D9376797AA36EE3EC13y9DBI</vt:lpwstr>
      </vt:variant>
      <vt:variant>
        <vt:lpwstr/>
      </vt:variant>
      <vt:variant>
        <vt:i4>6553705</vt:i4>
      </vt:variant>
      <vt:variant>
        <vt:i4>18</vt:i4>
      </vt:variant>
      <vt:variant>
        <vt:i4>0</vt:i4>
      </vt:variant>
      <vt:variant>
        <vt:i4>5</vt:i4>
      </vt:variant>
      <vt:variant>
        <vt:lpwstr>consultantplus://offline/ref=8CAB57C425D15A44E58F77D50059B3F57EB601EFFA3FB765159F90B1F31D8C81EACD817015F26B516C9203FC06CC9D9376797AA36EE3EC13y9DBI</vt:lpwstr>
      </vt:variant>
      <vt:variant>
        <vt:lpwstr/>
      </vt:variant>
      <vt:variant>
        <vt:i4>6553662</vt:i4>
      </vt:variant>
      <vt:variant>
        <vt:i4>15</vt:i4>
      </vt:variant>
      <vt:variant>
        <vt:i4>0</vt:i4>
      </vt:variant>
      <vt:variant>
        <vt:i4>5</vt:i4>
      </vt:variant>
      <vt:variant>
        <vt:lpwstr>consultantplus://offline/ref=8CAB57C425D15A44E58F77D50059B3F57FB305E9F837B765159F90B1F31D8C81EACD817015F26B526B9203FC06CC9D9376797AA36EE3EC13y9DBI</vt:lpwstr>
      </vt:variant>
      <vt:variant>
        <vt:lpwstr/>
      </vt:variant>
      <vt:variant>
        <vt:i4>1704006</vt:i4>
      </vt:variant>
      <vt:variant>
        <vt:i4>12</vt:i4>
      </vt:variant>
      <vt:variant>
        <vt:i4>0</vt:i4>
      </vt:variant>
      <vt:variant>
        <vt:i4>5</vt:i4>
      </vt:variant>
      <vt:variant>
        <vt:lpwstr>http://www.atrsk.tarsk.omskportal.ru/</vt:lpwstr>
      </vt:variant>
      <vt:variant>
        <vt:lpwstr/>
      </vt:variant>
      <vt:variant>
        <vt:i4>1704006</vt:i4>
      </vt:variant>
      <vt:variant>
        <vt:i4>9</vt:i4>
      </vt:variant>
      <vt:variant>
        <vt:i4>0</vt:i4>
      </vt:variant>
      <vt:variant>
        <vt:i4>5</vt:i4>
      </vt:variant>
      <vt:variant>
        <vt:lpwstr>http://www.atrsk.tarsk.omskportal.ru/</vt:lpwstr>
      </vt:variant>
      <vt:variant>
        <vt:lpwstr/>
      </vt:variant>
      <vt:variant>
        <vt:i4>1704006</vt:i4>
      </vt:variant>
      <vt:variant>
        <vt:i4>6</vt:i4>
      </vt:variant>
      <vt:variant>
        <vt:i4>0</vt:i4>
      </vt:variant>
      <vt:variant>
        <vt:i4>5</vt:i4>
      </vt:variant>
      <vt:variant>
        <vt:lpwstr>http://www.atrsk.tarsk.omskportal.ru/</vt:lpwstr>
      </vt:variant>
      <vt:variant>
        <vt:lpwstr/>
      </vt:variant>
      <vt:variant>
        <vt:i4>1704006</vt:i4>
      </vt:variant>
      <vt:variant>
        <vt:i4>3</vt:i4>
      </vt:variant>
      <vt:variant>
        <vt:i4>0</vt:i4>
      </vt:variant>
      <vt:variant>
        <vt:i4>5</vt:i4>
      </vt:variant>
      <vt:variant>
        <vt:lpwstr>http://www.atrsk.tarsk.omskportal.ru/</vt:lpwstr>
      </vt:variant>
      <vt:variant>
        <vt:lpwstr/>
      </vt:variant>
      <vt:variant>
        <vt:i4>1704003</vt:i4>
      </vt:variant>
      <vt:variant>
        <vt:i4>0</vt:i4>
      </vt:variant>
      <vt:variant>
        <vt:i4>0</vt:i4>
      </vt:variant>
      <vt:variant>
        <vt:i4>5</vt:i4>
      </vt:variant>
      <vt:variant>
        <vt:lpwstr>http://www.bestpravo.ru/federalnoje/ea-instrukcii/y7w.htm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 февраля 2006 г</dc:title>
  <dc:creator>Наталья</dc:creator>
  <cp:lastModifiedBy>Пользователь</cp:lastModifiedBy>
  <cp:revision>691</cp:revision>
  <cp:lastPrinted>2022-08-15T09:01:00Z</cp:lastPrinted>
  <dcterms:created xsi:type="dcterms:W3CDTF">2021-08-04T06:15:00Z</dcterms:created>
  <dcterms:modified xsi:type="dcterms:W3CDTF">2024-03-06T05:39:00Z</dcterms:modified>
</cp:coreProperties>
</file>