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5C" w:rsidRPr="00B7175C" w:rsidRDefault="00B7175C" w:rsidP="00B71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7175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Заключение</w:t>
      </w:r>
    </w:p>
    <w:p w:rsidR="00B7175C" w:rsidRDefault="00B7175C" w:rsidP="00B71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7175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 проведении антикоррупционной экспертизы муниципального нормативного правового акта (проекта муниципального нормативного правового акта)</w:t>
      </w:r>
    </w:p>
    <w:p w:rsidR="004D5D3D" w:rsidRPr="00B7175C" w:rsidRDefault="004D5D3D" w:rsidP="00B71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7175C" w:rsidRPr="00B7175C" w:rsidRDefault="00B7175C" w:rsidP="00B7175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B7175C">
        <w:rPr>
          <w:rFonts w:ascii="Times New Roman" w:eastAsia="Calibri" w:hAnsi="Times New Roman" w:cs="Times New Roman"/>
          <w:sz w:val="28"/>
          <w:szCs w:val="28"/>
        </w:rPr>
        <w:t>от</w:t>
      </w:r>
      <w:r w:rsidR="00A23E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1B96">
        <w:rPr>
          <w:rFonts w:ascii="Times New Roman" w:eastAsia="Calibri" w:hAnsi="Times New Roman" w:cs="Times New Roman"/>
          <w:sz w:val="28"/>
          <w:szCs w:val="28"/>
        </w:rPr>
        <w:t>18</w:t>
      </w:r>
      <w:r w:rsidR="007C5903">
        <w:rPr>
          <w:rFonts w:ascii="Times New Roman" w:eastAsia="Calibri" w:hAnsi="Times New Roman" w:cs="Times New Roman"/>
          <w:sz w:val="28"/>
          <w:szCs w:val="28"/>
        </w:rPr>
        <w:t>.0</w:t>
      </w:r>
      <w:r w:rsidR="00E41B96">
        <w:rPr>
          <w:rFonts w:ascii="Times New Roman" w:eastAsia="Calibri" w:hAnsi="Times New Roman" w:cs="Times New Roman"/>
          <w:sz w:val="28"/>
          <w:szCs w:val="28"/>
        </w:rPr>
        <w:t>7</w:t>
      </w:r>
      <w:r w:rsidR="007C5903">
        <w:rPr>
          <w:rFonts w:ascii="Times New Roman" w:eastAsia="Calibri" w:hAnsi="Times New Roman" w:cs="Times New Roman"/>
          <w:sz w:val="28"/>
          <w:szCs w:val="28"/>
        </w:rPr>
        <w:t>.2025</w:t>
      </w:r>
      <w:r w:rsidR="004D28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0032">
        <w:rPr>
          <w:rFonts w:ascii="Times New Roman" w:eastAsia="Calibri" w:hAnsi="Times New Roman" w:cs="Times New Roman"/>
          <w:sz w:val="28"/>
          <w:szCs w:val="28"/>
        </w:rPr>
        <w:t xml:space="preserve">г.            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</w:t>
      </w:r>
      <w:r w:rsidR="003471D5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005C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38F6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005C8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8007B0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EE544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    №</w:t>
      </w:r>
      <w:r w:rsidR="00D52B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1B96">
        <w:rPr>
          <w:rFonts w:ascii="Times New Roman" w:eastAsia="Calibri" w:hAnsi="Times New Roman" w:cs="Times New Roman"/>
          <w:sz w:val="28"/>
          <w:szCs w:val="28"/>
        </w:rPr>
        <w:t>30</w:t>
      </w:r>
    </w:p>
    <w:p w:rsidR="0076005B" w:rsidRPr="00E41B96" w:rsidRDefault="00B7175C" w:rsidP="00E41B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B4A">
        <w:rPr>
          <w:rFonts w:ascii="Times New Roman" w:eastAsia="Calibri" w:hAnsi="Times New Roman" w:cs="Times New Roman"/>
          <w:sz w:val="28"/>
          <w:szCs w:val="28"/>
        </w:rPr>
        <w:t xml:space="preserve">Проекта </w:t>
      </w:r>
      <w:r w:rsidR="00B41211">
        <w:rPr>
          <w:rFonts w:ascii="Times New Roman" w:eastAsia="Calibri" w:hAnsi="Times New Roman" w:cs="Times New Roman"/>
          <w:sz w:val="28"/>
          <w:szCs w:val="28"/>
        </w:rPr>
        <w:t>Решения</w:t>
      </w:r>
      <w:r w:rsidR="00F40F8E" w:rsidRPr="005D7B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7B4A">
        <w:rPr>
          <w:rFonts w:ascii="Times New Roman" w:eastAsia="Calibri" w:hAnsi="Times New Roman" w:cs="Times New Roman"/>
          <w:sz w:val="28"/>
          <w:szCs w:val="28"/>
        </w:rPr>
        <w:t xml:space="preserve">Атирского сельского </w:t>
      </w:r>
      <w:r w:rsidRPr="00A01AD9">
        <w:rPr>
          <w:rFonts w:ascii="Times New Roman" w:eastAsia="Calibri" w:hAnsi="Times New Roman" w:cs="Times New Roman"/>
          <w:sz w:val="28"/>
          <w:szCs w:val="28"/>
        </w:rPr>
        <w:t xml:space="preserve">поселения </w:t>
      </w:r>
      <w:r w:rsidR="00E41B96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</w:t>
      </w:r>
      <w:r w:rsidR="00E41B96" w:rsidRPr="00E41B96">
        <w:rPr>
          <w:rFonts w:ascii="Times New Roman" w:eastAsia="Calibri" w:hAnsi="Times New Roman" w:cs="Times New Roman"/>
          <w:sz w:val="28"/>
          <w:szCs w:val="28"/>
        </w:rPr>
        <w:t>в Решение Совета Атирского</w:t>
      </w:r>
      <w:r w:rsidR="00E41B96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="00E41B96" w:rsidRPr="00E41B96">
        <w:rPr>
          <w:rFonts w:ascii="Times New Roman" w:eastAsia="Calibri" w:hAnsi="Times New Roman" w:cs="Times New Roman"/>
          <w:sz w:val="28"/>
          <w:szCs w:val="28"/>
        </w:rPr>
        <w:t>«О бюджете поселения на 2025 год и на плановый период 2026 и 2027 годов»</w:t>
      </w:r>
      <w:r w:rsidR="00F1489A" w:rsidRPr="007740A1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B7175C" w:rsidRPr="007C5903" w:rsidRDefault="00B7175C" w:rsidP="007740A1">
      <w:pPr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</w:t>
      </w:r>
      <w:r w:rsidR="003471D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Мною, специалистом Администрации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Атирского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Козун Н.В.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717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частями 3 и 4 статьи 3 Федерального закона от 17.07.2009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</w:t>
      </w:r>
      <w:proofErr w:type="gramEnd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26.02.2010 № 96 проведена антикоррупционная экспертиза проекта</w:t>
      </w:r>
      <w:bookmarkStart w:id="0" w:name="_GoBack"/>
      <w:bookmarkEnd w:id="0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41211">
        <w:rPr>
          <w:rFonts w:ascii="Times New Roman" w:eastAsia="Calibri" w:hAnsi="Times New Roman" w:cs="Times New Roman"/>
          <w:color w:val="000000"/>
          <w:sz w:val="28"/>
          <w:szCs w:val="28"/>
        </w:rPr>
        <w:t>Решения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E0E46">
        <w:rPr>
          <w:rFonts w:ascii="Times New Roman" w:eastAsia="Calibri" w:hAnsi="Times New Roman" w:cs="Times New Roman"/>
          <w:color w:val="000000"/>
          <w:sz w:val="28"/>
          <w:szCs w:val="28"/>
        </w:rPr>
        <w:t>Совета</w:t>
      </w:r>
      <w:r w:rsidR="000C60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Атирского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</w:t>
      </w:r>
      <w:r w:rsidRPr="00E517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поселения </w:t>
      </w:r>
      <w:r w:rsidR="00E41B96" w:rsidRPr="00E41B96">
        <w:rPr>
          <w:rFonts w:ascii="Times New Roman" w:eastAsia="Calibri" w:hAnsi="Times New Roman" w:cs="Times New Roman"/>
          <w:color w:val="000000"/>
          <w:sz w:val="28"/>
          <w:szCs w:val="28"/>
        </w:rPr>
        <w:t>«О внесении изменений в Решение Совета Атирского сельского поселения «О бюджете поселения на 2025 год и на плановый период 2026 и 2027 годов»</w:t>
      </w:r>
      <w:r w:rsidR="000C6026" w:rsidRPr="00E5172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005C82" w:rsidRPr="005D7B4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D7B4A">
        <w:rPr>
          <w:rFonts w:ascii="Times New Roman" w:eastAsia="Calibri" w:hAnsi="Times New Roman" w:cs="Times New Roman"/>
          <w:color w:val="000000"/>
          <w:sz w:val="28"/>
          <w:szCs w:val="28"/>
        </w:rPr>
        <w:t>(дале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 НПА), в целях выявления в нем </w:t>
      </w:r>
      <w:proofErr w:type="spellStart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факторов и их последующего устранения.</w:t>
      </w:r>
      <w:proofErr w:type="gramEnd"/>
    </w:p>
    <w:p w:rsidR="00B7175C" w:rsidRPr="00B7175C" w:rsidRDefault="00B7175C" w:rsidP="00B71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7175C" w:rsidRDefault="00B7175C" w:rsidP="00B71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>представленном</w:t>
      </w:r>
      <w:proofErr w:type="gramEnd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НПА </w:t>
      </w:r>
      <w:proofErr w:type="spellStart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>коррупциогенные</w:t>
      </w:r>
      <w:proofErr w:type="spellEnd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факторы не выявлены.</w:t>
      </w:r>
    </w:p>
    <w:p w:rsidR="00B7175C" w:rsidRPr="00B7175C" w:rsidRDefault="00B7175C" w:rsidP="00B7175C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7F27" w:rsidRPr="00B7175C" w:rsidRDefault="00B7175C" w:rsidP="00B717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Специалист </w:t>
      </w:r>
      <w:r w:rsidRPr="00B7175C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Атирского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сельского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оселения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>Н.В. Козун</w:t>
      </w:r>
    </w:p>
    <w:sectPr w:rsidR="009D7F27" w:rsidRPr="00B7175C" w:rsidSect="0072566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89"/>
    <w:rsid w:val="000046A1"/>
    <w:rsid w:val="00005C82"/>
    <w:rsid w:val="000071F2"/>
    <w:rsid w:val="00007648"/>
    <w:rsid w:val="00020032"/>
    <w:rsid w:val="0008623E"/>
    <w:rsid w:val="000A5664"/>
    <w:rsid w:val="000A75FB"/>
    <w:rsid w:val="000B5FF2"/>
    <w:rsid w:val="000C6026"/>
    <w:rsid w:val="000E2B98"/>
    <w:rsid w:val="000F4CDD"/>
    <w:rsid w:val="000F57FE"/>
    <w:rsid w:val="000F5D57"/>
    <w:rsid w:val="00131099"/>
    <w:rsid w:val="00153F51"/>
    <w:rsid w:val="00154AB3"/>
    <w:rsid w:val="00175FEF"/>
    <w:rsid w:val="0018232D"/>
    <w:rsid w:val="00187ED2"/>
    <w:rsid w:val="00197095"/>
    <w:rsid w:val="001A0798"/>
    <w:rsid w:val="001E619F"/>
    <w:rsid w:val="00201E97"/>
    <w:rsid w:val="0021609F"/>
    <w:rsid w:val="00250465"/>
    <w:rsid w:val="002844A2"/>
    <w:rsid w:val="0028740F"/>
    <w:rsid w:val="00303093"/>
    <w:rsid w:val="00325E0B"/>
    <w:rsid w:val="00326B9D"/>
    <w:rsid w:val="00327EC0"/>
    <w:rsid w:val="00344806"/>
    <w:rsid w:val="003471D5"/>
    <w:rsid w:val="00353921"/>
    <w:rsid w:val="003A16D8"/>
    <w:rsid w:val="003B3C2E"/>
    <w:rsid w:val="003B7C69"/>
    <w:rsid w:val="00405875"/>
    <w:rsid w:val="0043180C"/>
    <w:rsid w:val="00432C70"/>
    <w:rsid w:val="00436E31"/>
    <w:rsid w:val="0044409A"/>
    <w:rsid w:val="00447E6F"/>
    <w:rsid w:val="00473829"/>
    <w:rsid w:val="004A2D5E"/>
    <w:rsid w:val="004B3DA9"/>
    <w:rsid w:val="004D28F0"/>
    <w:rsid w:val="004D5D3D"/>
    <w:rsid w:val="004F7CAF"/>
    <w:rsid w:val="00502903"/>
    <w:rsid w:val="005055D6"/>
    <w:rsid w:val="00513189"/>
    <w:rsid w:val="00531CD2"/>
    <w:rsid w:val="00543FA6"/>
    <w:rsid w:val="005574D3"/>
    <w:rsid w:val="00592375"/>
    <w:rsid w:val="005C7D7C"/>
    <w:rsid w:val="005D223A"/>
    <w:rsid w:val="005D56C4"/>
    <w:rsid w:val="005D7B4A"/>
    <w:rsid w:val="006138AF"/>
    <w:rsid w:val="00630F42"/>
    <w:rsid w:val="00635C22"/>
    <w:rsid w:val="00641BFD"/>
    <w:rsid w:val="006A3A13"/>
    <w:rsid w:val="006C4607"/>
    <w:rsid w:val="00705DCE"/>
    <w:rsid w:val="0072566C"/>
    <w:rsid w:val="007473C2"/>
    <w:rsid w:val="00757AE6"/>
    <w:rsid w:val="0076005B"/>
    <w:rsid w:val="007656FD"/>
    <w:rsid w:val="00772A0B"/>
    <w:rsid w:val="007740A1"/>
    <w:rsid w:val="00790760"/>
    <w:rsid w:val="00796741"/>
    <w:rsid w:val="007A4CA8"/>
    <w:rsid w:val="007C1EC1"/>
    <w:rsid w:val="007C5903"/>
    <w:rsid w:val="007D55C4"/>
    <w:rsid w:val="007E2A9D"/>
    <w:rsid w:val="00800570"/>
    <w:rsid w:val="008007B0"/>
    <w:rsid w:val="0083144A"/>
    <w:rsid w:val="00842891"/>
    <w:rsid w:val="00843C39"/>
    <w:rsid w:val="00880CCB"/>
    <w:rsid w:val="00890014"/>
    <w:rsid w:val="008B7BE9"/>
    <w:rsid w:val="008E0E46"/>
    <w:rsid w:val="008E4F1F"/>
    <w:rsid w:val="008F0183"/>
    <w:rsid w:val="00900241"/>
    <w:rsid w:val="00914388"/>
    <w:rsid w:val="009179A4"/>
    <w:rsid w:val="00967BF4"/>
    <w:rsid w:val="00967EDC"/>
    <w:rsid w:val="009829B0"/>
    <w:rsid w:val="009B3CB2"/>
    <w:rsid w:val="00A01AD9"/>
    <w:rsid w:val="00A23EAC"/>
    <w:rsid w:val="00A26049"/>
    <w:rsid w:val="00A56C03"/>
    <w:rsid w:val="00A754D5"/>
    <w:rsid w:val="00A76F57"/>
    <w:rsid w:val="00A775A8"/>
    <w:rsid w:val="00A85FE0"/>
    <w:rsid w:val="00AA66B5"/>
    <w:rsid w:val="00AB3CCB"/>
    <w:rsid w:val="00AE1F59"/>
    <w:rsid w:val="00AF0041"/>
    <w:rsid w:val="00AF7715"/>
    <w:rsid w:val="00B1503A"/>
    <w:rsid w:val="00B32456"/>
    <w:rsid w:val="00B41211"/>
    <w:rsid w:val="00B51F10"/>
    <w:rsid w:val="00B64E76"/>
    <w:rsid w:val="00B679CF"/>
    <w:rsid w:val="00B7175C"/>
    <w:rsid w:val="00B746BB"/>
    <w:rsid w:val="00B75788"/>
    <w:rsid w:val="00B767F7"/>
    <w:rsid w:val="00B81418"/>
    <w:rsid w:val="00BC6BF4"/>
    <w:rsid w:val="00BD4325"/>
    <w:rsid w:val="00BE2CF9"/>
    <w:rsid w:val="00BF59B9"/>
    <w:rsid w:val="00C36329"/>
    <w:rsid w:val="00C408E9"/>
    <w:rsid w:val="00C458C3"/>
    <w:rsid w:val="00C62A1D"/>
    <w:rsid w:val="00C73CA9"/>
    <w:rsid w:val="00C94E2D"/>
    <w:rsid w:val="00CB17E4"/>
    <w:rsid w:val="00CE5DFB"/>
    <w:rsid w:val="00D06E98"/>
    <w:rsid w:val="00D156BC"/>
    <w:rsid w:val="00D22124"/>
    <w:rsid w:val="00D31FB6"/>
    <w:rsid w:val="00D52B75"/>
    <w:rsid w:val="00D55B5C"/>
    <w:rsid w:val="00D70FD3"/>
    <w:rsid w:val="00DA0D2F"/>
    <w:rsid w:val="00DA189C"/>
    <w:rsid w:val="00DA5D0F"/>
    <w:rsid w:val="00DA6580"/>
    <w:rsid w:val="00DB2A24"/>
    <w:rsid w:val="00DB3F6E"/>
    <w:rsid w:val="00DF1A78"/>
    <w:rsid w:val="00DF5B03"/>
    <w:rsid w:val="00E128F2"/>
    <w:rsid w:val="00E13E86"/>
    <w:rsid w:val="00E30588"/>
    <w:rsid w:val="00E41B96"/>
    <w:rsid w:val="00E51728"/>
    <w:rsid w:val="00E70BD4"/>
    <w:rsid w:val="00E90C07"/>
    <w:rsid w:val="00EA2589"/>
    <w:rsid w:val="00EB3CC8"/>
    <w:rsid w:val="00ED1CA5"/>
    <w:rsid w:val="00ED21CF"/>
    <w:rsid w:val="00EE5443"/>
    <w:rsid w:val="00F1489A"/>
    <w:rsid w:val="00F1718D"/>
    <w:rsid w:val="00F40F8E"/>
    <w:rsid w:val="00F438F6"/>
    <w:rsid w:val="00F44EFB"/>
    <w:rsid w:val="00F748D7"/>
    <w:rsid w:val="00FD1D7E"/>
    <w:rsid w:val="00FD5E9B"/>
    <w:rsid w:val="00FE0ADE"/>
    <w:rsid w:val="00FF642C"/>
    <w:rsid w:val="00FF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69"/>
  </w:style>
  <w:style w:type="paragraph" w:styleId="1">
    <w:name w:val="heading 1"/>
    <w:basedOn w:val="a"/>
    <w:next w:val="a"/>
    <w:link w:val="10"/>
    <w:uiPriority w:val="9"/>
    <w:qFormat/>
    <w:rsid w:val="005D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90C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757AE6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0E2B9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E2B98"/>
  </w:style>
  <w:style w:type="paragraph" w:customStyle="1" w:styleId="ConsPlusCell">
    <w:name w:val="ConsPlusCell"/>
    <w:rsid w:val="00D55B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semiHidden/>
    <w:unhideWhenUsed/>
    <w:rsid w:val="00AE1F5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E1F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69"/>
  </w:style>
  <w:style w:type="paragraph" w:styleId="1">
    <w:name w:val="heading 1"/>
    <w:basedOn w:val="a"/>
    <w:next w:val="a"/>
    <w:link w:val="10"/>
    <w:uiPriority w:val="9"/>
    <w:qFormat/>
    <w:rsid w:val="005D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90C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757AE6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0E2B9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E2B98"/>
  </w:style>
  <w:style w:type="paragraph" w:customStyle="1" w:styleId="ConsPlusCell">
    <w:name w:val="ConsPlusCell"/>
    <w:rsid w:val="00D55B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semiHidden/>
    <w:unhideWhenUsed/>
    <w:rsid w:val="00AE1F5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E1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287</cp:revision>
  <cp:lastPrinted>2025-07-22T06:22:00Z</cp:lastPrinted>
  <dcterms:created xsi:type="dcterms:W3CDTF">2019-12-03T07:59:00Z</dcterms:created>
  <dcterms:modified xsi:type="dcterms:W3CDTF">2025-07-22T06:23:00Z</dcterms:modified>
</cp:coreProperties>
</file>